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802FB" w14:textId="1352A34A" w:rsidR="006A26DD" w:rsidRDefault="006A26DD">
      <w:r w:rsidRPr="00D41BEF">
        <w:rPr>
          <w:szCs w:val="24"/>
          <w:lang w:val="en-CA"/>
        </w:rPr>
        <w:t>T</w:t>
      </w:r>
      <w:bookmarkStart w:id="0" w:name="_GoBack"/>
      <w:bookmarkEnd w:id="0"/>
      <w:r w:rsidRPr="00D41BEF">
        <w:rPr>
          <w:szCs w:val="24"/>
          <w:lang w:val="en-CA"/>
        </w:rPr>
        <w:t>ranslated from the original French</w:t>
      </w:r>
    </w:p>
    <w:tbl>
      <w:tblPr>
        <w:tblW w:w="9505" w:type="dxa"/>
        <w:tblLayout w:type="fixed"/>
        <w:tblCellMar>
          <w:left w:w="70" w:type="dxa"/>
          <w:right w:w="70" w:type="dxa"/>
        </w:tblCellMar>
        <w:tblLook w:val="0000" w:firstRow="0" w:lastRow="0" w:firstColumn="0" w:lastColumn="0" w:noHBand="0" w:noVBand="0"/>
      </w:tblPr>
      <w:tblGrid>
        <w:gridCol w:w="1036"/>
        <w:gridCol w:w="69"/>
        <w:gridCol w:w="520"/>
        <w:gridCol w:w="5390"/>
        <w:gridCol w:w="2483"/>
        <w:gridCol w:w="7"/>
      </w:tblGrid>
      <w:tr w:rsidR="007822D5" w14:paraId="369C8BBF" w14:textId="77777777" w:rsidTr="00566A7B">
        <w:trPr>
          <w:gridAfter w:val="1"/>
          <w:wAfter w:w="7" w:type="dxa"/>
          <w:trHeight w:val="360"/>
        </w:trPr>
        <w:tc>
          <w:tcPr>
            <w:tcW w:w="7015" w:type="dxa"/>
            <w:gridSpan w:val="4"/>
          </w:tcPr>
          <w:p w14:paraId="0A14C107" w14:textId="77777777" w:rsidR="007822D5" w:rsidRPr="00562F5F" w:rsidRDefault="007822D5" w:rsidP="0077314E">
            <w:pPr>
              <w:pStyle w:val="zSoquijdatRepertorie"/>
              <w:rPr>
                <w:rFonts w:cs="Arial"/>
              </w:rPr>
            </w:pPr>
            <w:r>
              <w:rPr>
                <w:rFonts w:cs="Arial"/>
              </w:rPr>
              <w:t>R. c. Salvail</w:t>
            </w:r>
          </w:p>
        </w:tc>
        <w:tc>
          <w:tcPr>
            <w:tcW w:w="2483" w:type="dxa"/>
          </w:tcPr>
          <w:p w14:paraId="593DE58F" w14:textId="77777777" w:rsidR="007822D5" w:rsidRPr="00215246" w:rsidRDefault="007822D5" w:rsidP="0077314E">
            <w:pPr>
              <w:pStyle w:val="zSoquijdatRefNeutre"/>
              <w:jc w:val="right"/>
              <w:rPr>
                <w:rFonts w:cs="Arial"/>
              </w:rPr>
            </w:pPr>
            <w:r w:rsidRPr="00215246">
              <w:rPr>
                <w:rFonts w:cs="Arial"/>
              </w:rPr>
              <w:t>2020 QCCQ 8704</w:t>
            </w:r>
          </w:p>
        </w:tc>
      </w:tr>
      <w:tr w:rsidR="00692225" w14:paraId="2343738F" w14:textId="77777777" w:rsidTr="00566A7B">
        <w:trPr>
          <w:trHeight w:val="900"/>
        </w:trPr>
        <w:tc>
          <w:tcPr>
            <w:tcW w:w="9505" w:type="dxa"/>
            <w:gridSpan w:val="6"/>
            <w:vAlign w:val="bottom"/>
          </w:tcPr>
          <w:p w14:paraId="73371592" w14:textId="77777777" w:rsidR="00692225" w:rsidRDefault="00692225" w:rsidP="00F52237">
            <w:pPr>
              <w:pStyle w:val="zSoquijlblCour"/>
            </w:pPr>
            <w:r w:rsidRPr="00264201">
              <w:t>COURT OF QUEBEC</w:t>
            </w:r>
          </w:p>
        </w:tc>
      </w:tr>
      <w:tr w:rsidR="00692225" w14:paraId="515962DA" w14:textId="77777777" w:rsidTr="00566A7B">
        <w:trPr>
          <w:trHeight w:val="540"/>
        </w:trPr>
        <w:tc>
          <w:tcPr>
            <w:tcW w:w="9505" w:type="dxa"/>
            <w:gridSpan w:val="6"/>
          </w:tcPr>
          <w:p w14:paraId="6DB4EF9E" w14:textId="77777777" w:rsidR="00692225" w:rsidRPr="00CA10E3" w:rsidRDefault="00692225" w:rsidP="00F52237">
            <w:pPr>
              <w:pStyle w:val="zSoquijdatDivision"/>
              <w:rPr>
                <w:b/>
                <w:sz w:val="28"/>
                <w:szCs w:val="28"/>
              </w:rPr>
            </w:pPr>
          </w:p>
        </w:tc>
      </w:tr>
      <w:tr w:rsidR="00692225" w14:paraId="3AC5C0F0" w14:textId="77777777" w:rsidTr="00566A7B">
        <w:tc>
          <w:tcPr>
            <w:tcW w:w="9505" w:type="dxa"/>
            <w:gridSpan w:val="6"/>
          </w:tcPr>
          <w:p w14:paraId="6D32391B" w14:textId="77777777" w:rsidR="00692225" w:rsidRPr="00264201" w:rsidRDefault="00692225" w:rsidP="00F52237">
            <w:pPr>
              <w:pStyle w:val="zSoquijlblPays"/>
            </w:pPr>
            <w:r w:rsidRPr="00264201">
              <w:t>CANADA</w:t>
            </w:r>
          </w:p>
        </w:tc>
      </w:tr>
      <w:tr w:rsidR="00692225" w14:paraId="1C94A515" w14:textId="77777777" w:rsidTr="00566A7B">
        <w:tc>
          <w:tcPr>
            <w:tcW w:w="9505" w:type="dxa"/>
            <w:gridSpan w:val="6"/>
          </w:tcPr>
          <w:p w14:paraId="4F87820A" w14:textId="77777777" w:rsidR="00692225" w:rsidRDefault="00692225" w:rsidP="00F52237">
            <w:pPr>
              <w:pStyle w:val="zSoquijlblProvince"/>
            </w:pPr>
            <w:r w:rsidRPr="00264201">
              <w:t>PROVINCE OF QUEBEC</w:t>
            </w:r>
          </w:p>
        </w:tc>
      </w:tr>
      <w:tr w:rsidR="00692225" w14:paraId="3813449D" w14:textId="77777777" w:rsidTr="00566A7B">
        <w:tblPrEx>
          <w:tblCellMar>
            <w:left w:w="0" w:type="dxa"/>
            <w:right w:w="0" w:type="dxa"/>
          </w:tblCellMar>
        </w:tblPrEx>
        <w:trPr>
          <w:cantSplit/>
        </w:trPr>
        <w:tc>
          <w:tcPr>
            <w:tcW w:w="1625" w:type="dxa"/>
            <w:gridSpan w:val="3"/>
          </w:tcPr>
          <w:p w14:paraId="0D8DDC3E" w14:textId="77777777" w:rsidR="00692225" w:rsidRPr="00264201" w:rsidRDefault="00692225" w:rsidP="00F52237">
            <w:pPr>
              <w:pStyle w:val="zSoquijlblGreffe"/>
            </w:pPr>
            <w:r w:rsidRPr="00264201">
              <w:t>DISTRICT OF</w:t>
            </w:r>
          </w:p>
        </w:tc>
        <w:tc>
          <w:tcPr>
            <w:tcW w:w="7880" w:type="dxa"/>
            <w:gridSpan w:val="3"/>
          </w:tcPr>
          <w:p w14:paraId="1646E030" w14:textId="77777777" w:rsidR="00692225" w:rsidRPr="00264201" w:rsidRDefault="00692225" w:rsidP="00F52237">
            <w:pPr>
              <w:pStyle w:val="zSoquijdatGreffe"/>
              <w:ind w:left="0"/>
            </w:pPr>
            <w:r w:rsidRPr="00264201">
              <w:t>MONTREAL</w:t>
            </w:r>
          </w:p>
        </w:tc>
      </w:tr>
      <w:tr w:rsidR="00692225" w14:paraId="5A52C309" w14:textId="77777777" w:rsidTr="00566A7B">
        <w:trPr>
          <w:trHeight w:val="540"/>
        </w:trPr>
        <w:tc>
          <w:tcPr>
            <w:tcW w:w="9505" w:type="dxa"/>
            <w:gridSpan w:val="6"/>
          </w:tcPr>
          <w:p w14:paraId="563C1732" w14:textId="77777777" w:rsidR="00692225" w:rsidRPr="00264201" w:rsidRDefault="00692225" w:rsidP="00F52237">
            <w:pPr>
              <w:pStyle w:val="zSoquijlblNomChambre"/>
            </w:pPr>
            <w:r w:rsidRPr="00264201">
              <w:rPr>
                <w:lang w:val="fr-FR"/>
              </w:rPr>
              <w:t>“Criminal and Penal Division”</w:t>
            </w:r>
          </w:p>
        </w:tc>
      </w:tr>
      <w:tr w:rsidR="00692225" w14:paraId="26F1E27B" w14:textId="77777777" w:rsidTr="00566A7B">
        <w:tc>
          <w:tcPr>
            <w:tcW w:w="1105" w:type="dxa"/>
            <w:gridSpan w:val="2"/>
          </w:tcPr>
          <w:p w14:paraId="3411235C" w14:textId="77777777" w:rsidR="00692225" w:rsidRPr="00264201" w:rsidRDefault="00692225" w:rsidP="00F52237">
            <w:pPr>
              <w:pStyle w:val="zSoquijlblNoDossier"/>
            </w:pPr>
            <w:r w:rsidRPr="00264201">
              <w:t>No.:</w:t>
            </w:r>
          </w:p>
        </w:tc>
        <w:tc>
          <w:tcPr>
            <w:tcW w:w="8400" w:type="dxa"/>
            <w:gridSpan w:val="4"/>
          </w:tcPr>
          <w:p w14:paraId="10865A44" w14:textId="77777777" w:rsidR="00692225" w:rsidRDefault="00692225" w:rsidP="00F52237">
            <w:pPr>
              <w:pStyle w:val="zSoquijdatNoDossier"/>
            </w:pPr>
            <w:r>
              <w:t>500-01-183327-193</w:t>
            </w:r>
          </w:p>
          <w:p w14:paraId="0D418E04" w14:textId="77777777" w:rsidR="00692225" w:rsidRDefault="00692225" w:rsidP="00F52237">
            <w:pPr>
              <w:pStyle w:val="zSoquijdatNoDossier"/>
            </w:pPr>
          </w:p>
        </w:tc>
      </w:tr>
      <w:tr w:rsidR="00692225" w14:paraId="5E34F465" w14:textId="77777777" w:rsidTr="00566A7B">
        <w:trPr>
          <w:cantSplit/>
          <w:trHeight w:val="235"/>
        </w:trPr>
        <w:tc>
          <w:tcPr>
            <w:tcW w:w="9505" w:type="dxa"/>
            <w:gridSpan w:val="6"/>
          </w:tcPr>
          <w:p w14:paraId="288A56E9" w14:textId="77777777" w:rsidR="00692225" w:rsidRDefault="00692225" w:rsidP="00F52237"/>
        </w:tc>
      </w:tr>
      <w:tr w:rsidR="00692225" w14:paraId="075041E8" w14:textId="77777777" w:rsidTr="00566A7B">
        <w:tc>
          <w:tcPr>
            <w:tcW w:w="1036" w:type="dxa"/>
          </w:tcPr>
          <w:p w14:paraId="3090B909" w14:textId="77777777" w:rsidR="00692225" w:rsidRPr="00264201" w:rsidRDefault="00692225" w:rsidP="00F52237">
            <w:pPr>
              <w:pStyle w:val="zSoquijlblDateJugement"/>
            </w:pPr>
            <w:r w:rsidRPr="00264201">
              <w:t>DATE:</w:t>
            </w:r>
          </w:p>
        </w:tc>
        <w:tc>
          <w:tcPr>
            <w:tcW w:w="8469" w:type="dxa"/>
            <w:gridSpan w:val="5"/>
          </w:tcPr>
          <w:p w14:paraId="3B1748CA" w14:textId="77777777" w:rsidR="00692225" w:rsidRPr="00264201" w:rsidRDefault="00692225" w:rsidP="00F52237">
            <w:pPr>
              <w:pStyle w:val="zSoquijdatDateJugement"/>
            </w:pPr>
            <w:r>
              <w:t xml:space="preserve"> </w:t>
            </w:r>
            <w:r w:rsidRPr="00264201">
              <w:t>December 18, 2020</w:t>
            </w:r>
          </w:p>
        </w:tc>
      </w:tr>
      <w:tr w:rsidR="00692225" w14:paraId="03712F65" w14:textId="77777777" w:rsidTr="00566A7B">
        <w:tc>
          <w:tcPr>
            <w:tcW w:w="9505" w:type="dxa"/>
            <w:gridSpan w:val="6"/>
          </w:tcPr>
          <w:p w14:paraId="2CFD1090" w14:textId="77777777" w:rsidR="00692225" w:rsidRDefault="00692225" w:rsidP="00F52237">
            <w:pPr>
              <w:ind w:left="14" w:right="-67"/>
            </w:pPr>
            <w:r>
              <w:t>______________________________________________________________________</w:t>
            </w:r>
          </w:p>
        </w:tc>
      </w:tr>
      <w:tr w:rsidR="00692225" w14:paraId="6A8AA808" w14:textId="77777777" w:rsidTr="00566A7B">
        <w:tc>
          <w:tcPr>
            <w:tcW w:w="9505" w:type="dxa"/>
            <w:gridSpan w:val="6"/>
          </w:tcPr>
          <w:p w14:paraId="2833E952" w14:textId="77777777" w:rsidR="00692225" w:rsidRDefault="00692225" w:rsidP="00F52237"/>
        </w:tc>
      </w:tr>
      <w:tr w:rsidR="00692225" w:rsidRPr="0071695F" w14:paraId="666401D8" w14:textId="77777777" w:rsidTr="00566A7B">
        <w:tblPrEx>
          <w:tblCellMar>
            <w:left w:w="0" w:type="dxa"/>
            <w:right w:w="0" w:type="dxa"/>
          </w:tblCellMar>
        </w:tblPrEx>
        <w:tc>
          <w:tcPr>
            <w:tcW w:w="9505" w:type="dxa"/>
            <w:gridSpan w:val="6"/>
          </w:tcPr>
          <w:p w14:paraId="645D326A" w14:textId="77777777" w:rsidR="00692225" w:rsidRPr="00D41BEF" w:rsidRDefault="00692225" w:rsidP="00F52237">
            <w:pPr>
              <w:pStyle w:val="zSoquijlblJuge"/>
              <w:rPr>
                <w:lang w:val="en-CA"/>
              </w:rPr>
            </w:pPr>
            <w:r w:rsidRPr="00264201">
              <w:rPr>
                <w:lang w:val="en-CA"/>
              </w:rPr>
              <w:t>PRESIDING:  THE HONOURABLE</w:t>
            </w:r>
            <w:r w:rsidRPr="00D41BEF">
              <w:rPr>
                <w:lang w:val="en-CA"/>
              </w:rPr>
              <w:t xml:space="preserve"> </w:t>
            </w:r>
            <w:r w:rsidRPr="00264201">
              <w:rPr>
                <w:lang w:val="en-CA"/>
              </w:rPr>
              <w:t>ALEXANDRE DALMAU, J.C.Q.</w:t>
            </w:r>
          </w:p>
        </w:tc>
      </w:tr>
      <w:tr w:rsidR="00692225" w14:paraId="2BACEBA1" w14:textId="77777777" w:rsidTr="00566A7B">
        <w:tc>
          <w:tcPr>
            <w:tcW w:w="9505" w:type="dxa"/>
            <w:gridSpan w:val="6"/>
          </w:tcPr>
          <w:p w14:paraId="25A7A68B" w14:textId="77777777" w:rsidR="00692225" w:rsidRDefault="00692225" w:rsidP="00F52237">
            <w:pPr>
              <w:ind w:left="14" w:right="-67"/>
            </w:pPr>
            <w:r>
              <w:t>______________________________________________________________________</w:t>
            </w:r>
          </w:p>
        </w:tc>
      </w:tr>
      <w:tr w:rsidR="00692225" w14:paraId="39C5ECC8" w14:textId="77777777" w:rsidTr="00566A7B">
        <w:tc>
          <w:tcPr>
            <w:tcW w:w="9505" w:type="dxa"/>
            <w:gridSpan w:val="6"/>
          </w:tcPr>
          <w:p w14:paraId="23D83DC1" w14:textId="77777777" w:rsidR="00692225" w:rsidRDefault="00692225" w:rsidP="00F52237">
            <w:pPr>
              <w:pStyle w:val="zSoquijlblTitrePartie"/>
            </w:pPr>
          </w:p>
        </w:tc>
      </w:tr>
      <w:tr w:rsidR="00692225" w14:paraId="61B94F9F" w14:textId="77777777" w:rsidTr="00566A7B">
        <w:tc>
          <w:tcPr>
            <w:tcW w:w="9505" w:type="dxa"/>
            <w:gridSpan w:val="6"/>
          </w:tcPr>
          <w:p w14:paraId="79197C0F" w14:textId="77777777" w:rsidR="00692225" w:rsidRDefault="00692225" w:rsidP="00F52237">
            <w:pPr>
              <w:pStyle w:val="zSoquijdatNomPartieDem"/>
            </w:pPr>
            <w:r w:rsidRPr="00264201">
              <w:t>THE QUEEN</w:t>
            </w:r>
          </w:p>
        </w:tc>
      </w:tr>
      <w:tr w:rsidR="00692225" w14:paraId="66582A33" w14:textId="77777777" w:rsidTr="00566A7B">
        <w:tc>
          <w:tcPr>
            <w:tcW w:w="9505" w:type="dxa"/>
            <w:gridSpan w:val="6"/>
          </w:tcPr>
          <w:p w14:paraId="1D30707D" w14:textId="77777777" w:rsidR="00692225" w:rsidRDefault="00692225" w:rsidP="00F52237">
            <w:pPr>
              <w:pStyle w:val="zSoquijdatQtePartieDem"/>
            </w:pPr>
            <w:r w:rsidRPr="00264201">
              <w:t>Prosecutrix</w:t>
            </w:r>
          </w:p>
        </w:tc>
      </w:tr>
      <w:tr w:rsidR="00692225" w14:paraId="45B7D998" w14:textId="77777777" w:rsidTr="00566A7B">
        <w:tc>
          <w:tcPr>
            <w:tcW w:w="9505" w:type="dxa"/>
            <w:gridSpan w:val="6"/>
          </w:tcPr>
          <w:p w14:paraId="5F57C89B" w14:textId="77777777" w:rsidR="00692225" w:rsidRDefault="00692225" w:rsidP="00F52237">
            <w:pPr>
              <w:pStyle w:val="zSoquijlblLienParties"/>
              <w:spacing w:before="120" w:after="120"/>
            </w:pPr>
            <w:r w:rsidRPr="00264201">
              <w:t>v.</w:t>
            </w:r>
          </w:p>
        </w:tc>
      </w:tr>
      <w:tr w:rsidR="00692225" w14:paraId="2171E3BE" w14:textId="77777777" w:rsidTr="00566A7B">
        <w:tc>
          <w:tcPr>
            <w:tcW w:w="9505" w:type="dxa"/>
            <w:gridSpan w:val="6"/>
          </w:tcPr>
          <w:p w14:paraId="39237CA7" w14:textId="77777777" w:rsidR="00692225" w:rsidRDefault="00692225" w:rsidP="00F52237">
            <w:pPr>
              <w:pStyle w:val="zSoquijdatNomPartieDef"/>
            </w:pPr>
            <w:r>
              <w:t>ÉRIC SALVAIL</w:t>
            </w:r>
          </w:p>
        </w:tc>
      </w:tr>
      <w:tr w:rsidR="00692225" w14:paraId="4CB2D3BC" w14:textId="77777777" w:rsidTr="00566A7B">
        <w:tc>
          <w:tcPr>
            <w:tcW w:w="9505" w:type="dxa"/>
            <w:gridSpan w:val="6"/>
          </w:tcPr>
          <w:p w14:paraId="293AB808" w14:textId="77777777" w:rsidR="00692225" w:rsidRDefault="00692225" w:rsidP="00F52237">
            <w:pPr>
              <w:pStyle w:val="zSoquijdatQtePartieDef"/>
            </w:pPr>
            <w:r w:rsidRPr="00264201">
              <w:t>Accused</w:t>
            </w:r>
          </w:p>
        </w:tc>
      </w:tr>
      <w:tr w:rsidR="00692225" w14:paraId="3E3C44A9" w14:textId="77777777" w:rsidTr="00566A7B">
        <w:tc>
          <w:tcPr>
            <w:tcW w:w="9505" w:type="dxa"/>
            <w:gridSpan w:val="6"/>
          </w:tcPr>
          <w:p w14:paraId="0371C26B" w14:textId="77777777" w:rsidR="00692225" w:rsidRDefault="00692225" w:rsidP="00F52237">
            <w:pPr>
              <w:ind w:left="14" w:right="-95"/>
            </w:pPr>
            <w:r>
              <w:t>______________________________________________________________________</w:t>
            </w:r>
          </w:p>
        </w:tc>
      </w:tr>
      <w:tr w:rsidR="00692225" w14:paraId="372AEEDF" w14:textId="77777777" w:rsidTr="00566A7B">
        <w:tc>
          <w:tcPr>
            <w:tcW w:w="9505" w:type="dxa"/>
            <w:gridSpan w:val="6"/>
          </w:tcPr>
          <w:p w14:paraId="2922CD4E" w14:textId="77777777" w:rsidR="00692225" w:rsidRDefault="00692225" w:rsidP="00F52237">
            <w:pPr>
              <w:jc w:val="center"/>
            </w:pPr>
          </w:p>
        </w:tc>
      </w:tr>
      <w:tr w:rsidR="00692225" w14:paraId="6AFB2BD5" w14:textId="77777777" w:rsidTr="00566A7B">
        <w:tc>
          <w:tcPr>
            <w:tcW w:w="9505" w:type="dxa"/>
            <w:gridSpan w:val="6"/>
          </w:tcPr>
          <w:p w14:paraId="051AAA12" w14:textId="77777777" w:rsidR="00692225" w:rsidRPr="00264201" w:rsidRDefault="00692225" w:rsidP="00F52237">
            <w:pPr>
              <w:pStyle w:val="zSoquijlblTypeDocument"/>
              <w:rPr>
                <w:b/>
              </w:rPr>
            </w:pPr>
            <w:r w:rsidRPr="00264201">
              <w:rPr>
                <w:b/>
              </w:rPr>
              <w:t>JUDGMENT</w:t>
            </w:r>
          </w:p>
        </w:tc>
      </w:tr>
      <w:tr w:rsidR="00692225" w14:paraId="28950484" w14:textId="77777777" w:rsidTr="00566A7B">
        <w:tc>
          <w:tcPr>
            <w:tcW w:w="9505" w:type="dxa"/>
            <w:gridSpan w:val="6"/>
          </w:tcPr>
          <w:p w14:paraId="40CD8C88" w14:textId="77777777" w:rsidR="00692225" w:rsidRDefault="00692225" w:rsidP="00F52237">
            <w:pPr>
              <w:ind w:left="14" w:right="-70"/>
            </w:pPr>
            <w:r>
              <w:t>______________________________________________________________________</w:t>
            </w:r>
          </w:p>
        </w:tc>
      </w:tr>
      <w:tr w:rsidR="00692225" w:rsidRPr="0071695F" w14:paraId="274AE7AD" w14:textId="77777777" w:rsidTr="00566A7B">
        <w:tc>
          <w:tcPr>
            <w:tcW w:w="9505" w:type="dxa"/>
            <w:gridSpan w:val="6"/>
          </w:tcPr>
          <w:p w14:paraId="77DAFDE3" w14:textId="75E8E136" w:rsidR="00692225" w:rsidRPr="00D41BEF" w:rsidRDefault="00692225" w:rsidP="00E75134">
            <w:pPr>
              <w:spacing w:before="120"/>
              <w:ind w:left="709" w:right="862"/>
              <w:jc w:val="both"/>
              <w:rPr>
                <w:sz w:val="20"/>
                <w:lang w:val="en-CA"/>
              </w:rPr>
            </w:pPr>
            <w:r w:rsidRPr="00D41BEF">
              <w:rPr>
                <w:sz w:val="20"/>
                <w:lang w:val="en-CA"/>
              </w:rPr>
              <w:t>THIS JUDGMENT IS SUBJECT TO AN ORDER DIRECTING THAT ANY INFORMATIO</w:t>
            </w:r>
            <w:r w:rsidR="00E75134">
              <w:rPr>
                <w:sz w:val="20"/>
                <w:lang w:val="en-CA"/>
              </w:rPr>
              <w:t>N THAT COULD IDENTIFY A WITNESS</w:t>
            </w:r>
            <w:r w:rsidRPr="00D41BEF">
              <w:rPr>
                <w:sz w:val="20"/>
                <w:lang w:val="en-CA"/>
              </w:rPr>
              <w:t xml:space="preserve"> OTHER THAN DONALD DUGUAY SHALL NOT BE PUBLISHED OR BROADCAST OR TRANSMITTED IN ANY WAY (s. 486.4(1) </w:t>
            </w:r>
            <w:r w:rsidRPr="00D41BEF">
              <w:rPr>
                <w:i/>
                <w:sz w:val="20"/>
                <w:lang w:val="en-CA"/>
              </w:rPr>
              <w:t>Cr. C.</w:t>
            </w:r>
            <w:r w:rsidRPr="00D41BEF">
              <w:rPr>
                <w:sz w:val="20"/>
                <w:lang w:val="en-CA"/>
              </w:rPr>
              <w:t>)</w:t>
            </w:r>
          </w:p>
        </w:tc>
      </w:tr>
    </w:tbl>
    <w:p w14:paraId="7FA69536" w14:textId="77777777" w:rsidR="00692225" w:rsidRPr="00D41BEF" w:rsidRDefault="00692225" w:rsidP="00692225">
      <w:pPr>
        <w:rPr>
          <w:vanish/>
          <w:lang w:val="en-CA"/>
        </w:rPr>
      </w:pPr>
    </w:p>
    <w:p w14:paraId="5AEAAA68" w14:textId="68172B75" w:rsidR="00692225" w:rsidRPr="00D41BEF" w:rsidRDefault="00692225" w:rsidP="00692225">
      <w:pPr>
        <w:pStyle w:val="Paragraphe"/>
        <w:tabs>
          <w:tab w:val="clear" w:pos="360"/>
          <w:tab w:val="num" w:pos="709"/>
        </w:tabs>
        <w:spacing w:before="480" w:line="240" w:lineRule="auto"/>
        <w:rPr>
          <w:lang w:val="en-CA"/>
        </w:rPr>
      </w:pPr>
      <w:r w:rsidRPr="00D41BEF">
        <w:rPr>
          <w:lang w:val="en-CA"/>
        </w:rPr>
        <w:t>The accused is being tried on three counts: criminal harassment, forcible confinement</w:t>
      </w:r>
      <w:r w:rsidR="006A26DD">
        <w:rPr>
          <w:lang w:val="en-CA"/>
        </w:rPr>
        <w:t>,</w:t>
      </w:r>
      <w:r w:rsidRPr="00D41BEF">
        <w:rPr>
          <w:lang w:val="en-CA"/>
        </w:rPr>
        <w:t xml:space="preserve"> and sexual assault.</w:t>
      </w:r>
    </w:p>
    <w:p w14:paraId="77984818" w14:textId="17BEC414" w:rsidR="00692225" w:rsidRPr="00D41BEF" w:rsidRDefault="00692225" w:rsidP="00692225">
      <w:pPr>
        <w:pStyle w:val="Paragraphe"/>
        <w:tabs>
          <w:tab w:val="clear" w:pos="360"/>
          <w:tab w:val="num" w:pos="709"/>
        </w:tabs>
        <w:spacing w:line="240" w:lineRule="auto"/>
        <w:rPr>
          <w:lang w:val="en-CA"/>
        </w:rPr>
      </w:pPr>
      <w:r w:rsidRPr="00D41BEF">
        <w:rPr>
          <w:lang w:val="en-CA"/>
        </w:rPr>
        <w:t xml:space="preserve">The Crown’s </w:t>
      </w:r>
      <w:r w:rsidR="005307E7">
        <w:rPr>
          <w:lang w:val="en-CA"/>
        </w:rPr>
        <w:t>case</w:t>
      </w:r>
      <w:r w:rsidRPr="00D41BEF">
        <w:rPr>
          <w:lang w:val="en-CA"/>
        </w:rPr>
        <w:t xml:space="preserve"> rests essentially on the testimony of the complainant, Donald Duguay, who describe</w:t>
      </w:r>
      <w:r w:rsidR="001C6A23">
        <w:rPr>
          <w:lang w:val="en-CA"/>
        </w:rPr>
        <w:t>d</w:t>
      </w:r>
      <w:r w:rsidRPr="00D41BEF">
        <w:rPr>
          <w:lang w:val="en-CA"/>
        </w:rPr>
        <w:t xml:space="preserve"> </w:t>
      </w:r>
      <w:r w:rsidR="001E20EE" w:rsidRPr="00D41BEF">
        <w:rPr>
          <w:lang w:val="en-CA"/>
        </w:rPr>
        <w:t>events that</w:t>
      </w:r>
      <w:r w:rsidRPr="00D41BEF">
        <w:rPr>
          <w:lang w:val="en-CA"/>
        </w:rPr>
        <w:t xml:space="preserve"> occurred while he was the accused’s work colleague at </w:t>
      </w:r>
      <w:r w:rsidR="001C6A23">
        <w:rPr>
          <w:lang w:val="en-CA"/>
        </w:rPr>
        <w:t>Société Radio-Canada</w:t>
      </w:r>
      <w:r w:rsidRPr="00D41BEF">
        <w:rPr>
          <w:lang w:val="en-CA"/>
        </w:rPr>
        <w:t xml:space="preserve"> (Radio-Canada) in 1993.</w:t>
      </w:r>
    </w:p>
    <w:p w14:paraId="2812CBA3" w14:textId="2D2906E3" w:rsidR="00692225" w:rsidRPr="00D41BEF" w:rsidRDefault="00692225" w:rsidP="00692225">
      <w:pPr>
        <w:pStyle w:val="Paragraphe"/>
        <w:tabs>
          <w:tab w:val="clear" w:pos="360"/>
          <w:tab w:val="num" w:pos="709"/>
        </w:tabs>
        <w:spacing w:line="240" w:lineRule="auto"/>
        <w:rPr>
          <w:lang w:val="en-CA"/>
        </w:rPr>
      </w:pPr>
      <w:r w:rsidRPr="00D41BEF">
        <w:rPr>
          <w:lang w:val="en-CA"/>
        </w:rPr>
        <w:lastRenderedPageBreak/>
        <w:t>The complainant testified that in the spring, summer</w:t>
      </w:r>
      <w:r w:rsidR="00370153">
        <w:rPr>
          <w:lang w:val="en-CA"/>
        </w:rPr>
        <w:t>,</w:t>
      </w:r>
      <w:r w:rsidRPr="00D41BEF">
        <w:rPr>
          <w:lang w:val="en-CA"/>
        </w:rPr>
        <w:t xml:space="preserve"> and fall of 1993, the accused repeatedly made sexual advances to him. He quickly communicated his lack of interest and the fact that this behaviour was </w:t>
      </w:r>
      <w:r w:rsidR="001C6A23">
        <w:rPr>
          <w:lang w:val="en-CA"/>
        </w:rPr>
        <w:t>u</w:t>
      </w:r>
      <w:r w:rsidRPr="00D41BEF">
        <w:rPr>
          <w:lang w:val="en-CA"/>
        </w:rPr>
        <w:t>nacceptable in the workplace. The accused ignored his objec</w:t>
      </w:r>
      <w:r w:rsidR="001E20EE">
        <w:rPr>
          <w:lang w:val="en-CA"/>
        </w:rPr>
        <w:t xml:space="preserve">tions and increased his sexual </w:t>
      </w:r>
      <w:r w:rsidR="0086041A">
        <w:rPr>
          <w:lang w:val="en-CA"/>
        </w:rPr>
        <w:t>propositions</w:t>
      </w:r>
      <w:r w:rsidRPr="00D41BEF">
        <w:rPr>
          <w:lang w:val="en-CA"/>
        </w:rPr>
        <w:t xml:space="preserve"> and comments on his physical appearance. </w:t>
      </w:r>
    </w:p>
    <w:p w14:paraId="741AFD0F" w14:textId="77777777" w:rsidR="00692225" w:rsidRPr="00D41BEF" w:rsidRDefault="00692225" w:rsidP="00692225">
      <w:pPr>
        <w:pStyle w:val="Paragraphe"/>
        <w:tabs>
          <w:tab w:val="clear" w:pos="360"/>
          <w:tab w:val="num" w:pos="709"/>
        </w:tabs>
        <w:spacing w:line="240" w:lineRule="auto"/>
        <w:rPr>
          <w:u w:val="single"/>
          <w:lang w:val="en-CA"/>
        </w:rPr>
      </w:pPr>
      <w:r w:rsidRPr="00D41BEF">
        <w:rPr>
          <w:lang w:val="en-CA"/>
        </w:rPr>
        <w:t xml:space="preserve">The accused touched his buttocks on several occasions (count of sexual assault) </w:t>
      </w:r>
    </w:p>
    <w:p w14:paraId="4A6B2847" w14:textId="6EC54ACF" w:rsidR="00692225" w:rsidRPr="00D41BEF" w:rsidRDefault="00692225" w:rsidP="00692225">
      <w:pPr>
        <w:pStyle w:val="Paragraphe"/>
        <w:tabs>
          <w:tab w:val="clear" w:pos="360"/>
          <w:tab w:val="num" w:pos="709"/>
        </w:tabs>
        <w:spacing w:line="240" w:lineRule="auto"/>
        <w:rPr>
          <w:lang w:val="en-CA"/>
        </w:rPr>
      </w:pPr>
      <w:r w:rsidRPr="00D41BEF">
        <w:rPr>
          <w:lang w:val="en-CA"/>
        </w:rPr>
        <w:t xml:space="preserve">During one </w:t>
      </w:r>
      <w:r w:rsidR="00447B5F" w:rsidRPr="00D41BEF">
        <w:rPr>
          <w:lang w:val="en-CA"/>
        </w:rPr>
        <w:t>incident,</w:t>
      </w:r>
      <w:r w:rsidRPr="00D41BEF">
        <w:rPr>
          <w:lang w:val="en-CA"/>
        </w:rPr>
        <w:t xml:space="preserve"> the two of them we</w:t>
      </w:r>
      <w:r w:rsidR="00447B5F">
        <w:rPr>
          <w:lang w:val="en-CA"/>
        </w:rPr>
        <w:t>re in a cubicle in the mailroom and</w:t>
      </w:r>
      <w:r w:rsidRPr="00D41BEF">
        <w:rPr>
          <w:lang w:val="en-CA"/>
        </w:rPr>
        <w:t xml:space="preserve"> the accused </w:t>
      </w:r>
      <w:r w:rsidR="00C24B43">
        <w:rPr>
          <w:lang w:val="en-CA"/>
        </w:rPr>
        <w:t>fondled his</w:t>
      </w:r>
      <w:r w:rsidRPr="00D41BEF">
        <w:rPr>
          <w:lang w:val="en-CA"/>
        </w:rPr>
        <w:t xml:space="preserve"> penis through his pants while making sexual </w:t>
      </w:r>
      <w:r w:rsidR="0086041A">
        <w:rPr>
          <w:lang w:val="en-CA"/>
        </w:rPr>
        <w:t>propositions</w:t>
      </w:r>
      <w:r w:rsidRPr="00D41BEF">
        <w:rPr>
          <w:lang w:val="en-CA"/>
        </w:rPr>
        <w:t>.</w:t>
      </w:r>
    </w:p>
    <w:p w14:paraId="0BF50124" w14:textId="5681C696" w:rsidR="00692225" w:rsidRPr="00D41BEF" w:rsidRDefault="00F8070B" w:rsidP="00692225">
      <w:pPr>
        <w:pStyle w:val="Paragraphe"/>
        <w:tabs>
          <w:tab w:val="clear" w:pos="360"/>
          <w:tab w:val="num" w:pos="709"/>
        </w:tabs>
        <w:spacing w:line="240" w:lineRule="auto"/>
        <w:rPr>
          <w:lang w:val="en-CA"/>
        </w:rPr>
      </w:pPr>
      <w:r>
        <w:rPr>
          <w:lang w:val="en-CA"/>
        </w:rPr>
        <w:t>A</w:t>
      </w:r>
      <w:r w:rsidR="00692225" w:rsidRPr="00D41BEF">
        <w:rPr>
          <w:lang w:val="en-CA"/>
        </w:rPr>
        <w:t xml:space="preserve">nother </w:t>
      </w:r>
      <w:r>
        <w:rPr>
          <w:lang w:val="en-CA"/>
        </w:rPr>
        <w:t>time</w:t>
      </w:r>
      <w:r w:rsidR="00692225" w:rsidRPr="00D41BEF">
        <w:rPr>
          <w:lang w:val="en-CA"/>
        </w:rPr>
        <w:t xml:space="preserve">, the accused </w:t>
      </w:r>
      <w:r w:rsidR="00E242B5">
        <w:rPr>
          <w:lang w:val="en-CA"/>
        </w:rPr>
        <w:t>expos</w:t>
      </w:r>
      <w:r w:rsidR="00E242B5" w:rsidRPr="00D41BEF">
        <w:rPr>
          <w:lang w:val="en-CA"/>
        </w:rPr>
        <w:t xml:space="preserve">ed </w:t>
      </w:r>
      <w:r w:rsidR="00E242B5">
        <w:rPr>
          <w:lang w:val="en-CA"/>
        </w:rPr>
        <w:t xml:space="preserve">his penis to </w:t>
      </w:r>
      <w:r w:rsidR="00692225" w:rsidRPr="00D41BEF">
        <w:rPr>
          <w:lang w:val="en-CA"/>
        </w:rPr>
        <w:t xml:space="preserve">the complainant while making the same kind of </w:t>
      </w:r>
      <w:r w:rsidR="0086041A">
        <w:rPr>
          <w:lang w:val="en-CA"/>
        </w:rPr>
        <w:t>propositions</w:t>
      </w:r>
      <w:r w:rsidR="00692225" w:rsidRPr="00D41BEF">
        <w:rPr>
          <w:lang w:val="en-CA"/>
        </w:rPr>
        <w:t>.</w:t>
      </w:r>
    </w:p>
    <w:p w14:paraId="51397148" w14:textId="4BAC506B" w:rsidR="00692225" w:rsidRPr="00D41BEF" w:rsidRDefault="000C6682" w:rsidP="00692225">
      <w:pPr>
        <w:pStyle w:val="Paragraphe"/>
        <w:tabs>
          <w:tab w:val="clear" w:pos="360"/>
          <w:tab w:val="num" w:pos="709"/>
        </w:tabs>
        <w:spacing w:line="240" w:lineRule="auto"/>
        <w:rPr>
          <w:lang w:val="en-CA"/>
        </w:rPr>
      </w:pPr>
      <w:r>
        <w:rPr>
          <w:lang w:val="en-CA"/>
        </w:rPr>
        <w:t>Due to the increasing number</w:t>
      </w:r>
      <w:r w:rsidR="00692225" w:rsidRPr="00D41BEF">
        <w:rPr>
          <w:lang w:val="en-CA"/>
        </w:rPr>
        <w:t xml:space="preserve"> of such incidents and the accused’s persistence, the complainant began to fear for his safety </w:t>
      </w:r>
      <w:r w:rsidR="00F8070B">
        <w:rPr>
          <w:lang w:val="en-CA"/>
        </w:rPr>
        <w:t xml:space="preserve">during this period </w:t>
      </w:r>
      <w:r w:rsidR="00692225" w:rsidRPr="00D41BEF">
        <w:rPr>
          <w:lang w:val="en-CA"/>
        </w:rPr>
        <w:t>(count of criminal harassment).</w:t>
      </w:r>
    </w:p>
    <w:p w14:paraId="23BBC1A2" w14:textId="0CD357D2" w:rsidR="00692225" w:rsidRPr="00D41BEF" w:rsidRDefault="00692225" w:rsidP="00692225">
      <w:pPr>
        <w:pStyle w:val="Paragraphe"/>
        <w:tabs>
          <w:tab w:val="clear" w:pos="360"/>
          <w:tab w:val="num" w:pos="709"/>
        </w:tabs>
        <w:spacing w:line="240" w:lineRule="auto"/>
        <w:rPr>
          <w:lang w:val="en-CA"/>
        </w:rPr>
      </w:pPr>
      <w:r w:rsidRPr="00D41BEF">
        <w:rPr>
          <w:lang w:val="en-CA"/>
        </w:rPr>
        <w:t xml:space="preserve">According to the complainant, </w:t>
      </w:r>
      <w:r w:rsidR="00F8070B">
        <w:rPr>
          <w:lang w:val="en-CA"/>
        </w:rPr>
        <w:t>it</w:t>
      </w:r>
      <w:r w:rsidR="00F8070B" w:rsidRPr="00D41BEF">
        <w:rPr>
          <w:lang w:val="en-CA"/>
        </w:rPr>
        <w:t xml:space="preserve"> </w:t>
      </w:r>
      <w:r w:rsidR="00E242B5">
        <w:rPr>
          <w:lang w:val="en-CA"/>
        </w:rPr>
        <w:t xml:space="preserve">all </w:t>
      </w:r>
      <w:r w:rsidRPr="00D41BEF">
        <w:rPr>
          <w:lang w:val="en-CA"/>
        </w:rPr>
        <w:t xml:space="preserve">culminated in </w:t>
      </w:r>
      <w:r w:rsidR="000C6682" w:rsidRPr="00D41BEF">
        <w:rPr>
          <w:lang w:val="en-CA"/>
        </w:rPr>
        <w:t>1993</w:t>
      </w:r>
      <w:r w:rsidRPr="00D41BEF">
        <w:rPr>
          <w:lang w:val="en-CA"/>
        </w:rPr>
        <w:t xml:space="preserve"> </w:t>
      </w:r>
      <w:r w:rsidR="00E242B5">
        <w:rPr>
          <w:lang w:val="en-CA"/>
        </w:rPr>
        <w:t xml:space="preserve">just </w:t>
      </w:r>
      <w:r w:rsidR="000C6682">
        <w:rPr>
          <w:lang w:val="en-CA"/>
        </w:rPr>
        <w:t>before</w:t>
      </w:r>
      <w:r w:rsidRPr="00D41BEF">
        <w:rPr>
          <w:lang w:val="en-CA"/>
        </w:rPr>
        <w:t xml:space="preserve"> Halloween. The accused</w:t>
      </w:r>
      <w:r w:rsidR="000C6682">
        <w:rPr>
          <w:lang w:val="en-CA"/>
        </w:rPr>
        <w:t xml:space="preserve"> followed him into a washroom</w:t>
      </w:r>
      <w:r w:rsidRPr="00D41BEF">
        <w:rPr>
          <w:lang w:val="en-CA"/>
        </w:rPr>
        <w:t xml:space="preserve"> </w:t>
      </w:r>
      <w:r w:rsidR="000C6682">
        <w:rPr>
          <w:lang w:val="en-CA"/>
        </w:rPr>
        <w:t xml:space="preserve">in </w:t>
      </w:r>
      <w:r w:rsidRPr="00D41BEF">
        <w:rPr>
          <w:lang w:val="en-CA"/>
        </w:rPr>
        <w:t xml:space="preserve">the Radio-Canada building. </w:t>
      </w:r>
      <w:r w:rsidRPr="00264201">
        <w:rPr>
          <w:lang w:val="en-CA"/>
        </w:rPr>
        <w:t>They were alone.</w:t>
      </w:r>
      <w:r w:rsidRPr="00D41BEF">
        <w:rPr>
          <w:lang w:val="en-CA"/>
        </w:rPr>
        <w:t xml:space="preserve"> The accused again made sexual advances. He physically </w:t>
      </w:r>
      <w:r w:rsidR="00F8070B">
        <w:rPr>
          <w:lang w:val="en-CA"/>
        </w:rPr>
        <w:t xml:space="preserve">restrained </w:t>
      </w:r>
      <w:r w:rsidRPr="00D41BEF">
        <w:rPr>
          <w:lang w:val="en-CA"/>
        </w:rPr>
        <w:t xml:space="preserve">the complainant and prevented him from leaving the washroom (count of forcible confinement). The </w:t>
      </w:r>
      <w:r w:rsidR="000C6682" w:rsidRPr="00D41BEF">
        <w:rPr>
          <w:lang w:val="en-CA"/>
        </w:rPr>
        <w:t>accused</w:t>
      </w:r>
      <w:r w:rsidRPr="00D41BEF">
        <w:rPr>
          <w:lang w:val="en-CA"/>
        </w:rPr>
        <w:t xml:space="preserve"> </w:t>
      </w:r>
      <w:r w:rsidR="00E242B5">
        <w:rPr>
          <w:lang w:val="en-CA"/>
        </w:rPr>
        <w:t>expos</w:t>
      </w:r>
      <w:r w:rsidR="00F8070B">
        <w:rPr>
          <w:lang w:val="en-CA"/>
        </w:rPr>
        <w:t xml:space="preserve">ed </w:t>
      </w:r>
      <w:r w:rsidRPr="00D41BEF">
        <w:rPr>
          <w:lang w:val="en-CA"/>
        </w:rPr>
        <w:t xml:space="preserve">his penis and tried to force intercourse (count of sexual assault). The complainant managed to free himself from the accused’s </w:t>
      </w:r>
      <w:r w:rsidR="000C6682" w:rsidRPr="00D41BEF">
        <w:rPr>
          <w:lang w:val="en-CA"/>
        </w:rPr>
        <w:t>grasp</w:t>
      </w:r>
      <w:r w:rsidRPr="00D41BEF">
        <w:rPr>
          <w:lang w:val="en-CA"/>
        </w:rPr>
        <w:t xml:space="preserve"> and left the</w:t>
      </w:r>
      <w:r w:rsidR="000C6682">
        <w:rPr>
          <w:lang w:val="en-CA"/>
        </w:rPr>
        <w:t xml:space="preserve"> washroom</w:t>
      </w:r>
      <w:r w:rsidRPr="00D41BEF">
        <w:rPr>
          <w:lang w:val="en-CA"/>
        </w:rPr>
        <w:t>.</w:t>
      </w:r>
    </w:p>
    <w:p w14:paraId="75001B98" w14:textId="77777777" w:rsidR="00692225" w:rsidRPr="00264201" w:rsidRDefault="00692225" w:rsidP="00692225">
      <w:pPr>
        <w:pStyle w:val="Paragraphe"/>
        <w:tabs>
          <w:tab w:val="clear" w:pos="360"/>
          <w:tab w:val="num" w:pos="709"/>
        </w:tabs>
        <w:spacing w:line="240" w:lineRule="auto"/>
        <w:rPr>
          <w:lang w:val="en-CA"/>
        </w:rPr>
      </w:pPr>
      <w:r w:rsidRPr="00264201">
        <w:rPr>
          <w:lang w:val="en-CA"/>
        </w:rPr>
        <w:t>The accused presented a defence.</w:t>
      </w:r>
    </w:p>
    <w:p w14:paraId="202F9BD1" w14:textId="548A7D9F" w:rsidR="00692225" w:rsidRPr="00D41BEF" w:rsidRDefault="00331B2F" w:rsidP="00692225">
      <w:pPr>
        <w:pStyle w:val="Paragraphe"/>
        <w:tabs>
          <w:tab w:val="clear" w:pos="360"/>
          <w:tab w:val="num" w:pos="709"/>
        </w:tabs>
        <w:spacing w:line="240" w:lineRule="auto"/>
        <w:rPr>
          <w:lang w:val="en-CA"/>
        </w:rPr>
      </w:pPr>
      <w:r>
        <w:rPr>
          <w:lang w:val="en-CA"/>
        </w:rPr>
        <w:t>He began by filing</w:t>
      </w:r>
      <w:r w:rsidR="00692225" w:rsidRPr="00D41BEF">
        <w:rPr>
          <w:lang w:val="en-CA"/>
        </w:rPr>
        <w:t xml:space="preserve"> into evidence his Radio-Canada </w:t>
      </w:r>
      <w:r w:rsidR="00C24B43" w:rsidRPr="00D41BEF">
        <w:rPr>
          <w:lang w:val="en-CA"/>
        </w:rPr>
        <w:t xml:space="preserve">employee record </w:t>
      </w:r>
      <w:r w:rsidR="00692225" w:rsidRPr="00D41BEF">
        <w:rPr>
          <w:lang w:val="en-CA"/>
        </w:rPr>
        <w:t xml:space="preserve">to establish that his assignments during the period </w:t>
      </w:r>
      <w:r w:rsidR="00F8070B">
        <w:rPr>
          <w:lang w:val="en-CA"/>
        </w:rPr>
        <w:t xml:space="preserve">described </w:t>
      </w:r>
      <w:r w:rsidR="00692225" w:rsidRPr="00D41BEF">
        <w:rPr>
          <w:lang w:val="en-CA"/>
        </w:rPr>
        <w:t xml:space="preserve">contradict the complainant </w:t>
      </w:r>
      <w:r w:rsidR="00E242B5">
        <w:rPr>
          <w:lang w:val="en-CA"/>
        </w:rPr>
        <w:t xml:space="preserve">such that it was </w:t>
      </w:r>
      <w:r w:rsidR="00C24B43">
        <w:rPr>
          <w:lang w:val="en-CA"/>
        </w:rPr>
        <w:t xml:space="preserve">impossible </w:t>
      </w:r>
      <w:r w:rsidR="00E242B5">
        <w:rPr>
          <w:lang w:val="en-CA"/>
        </w:rPr>
        <w:t xml:space="preserve">for </w:t>
      </w:r>
      <w:r w:rsidR="00692225" w:rsidRPr="00D41BEF">
        <w:rPr>
          <w:lang w:val="en-CA"/>
        </w:rPr>
        <w:t xml:space="preserve">the offences he described </w:t>
      </w:r>
      <w:r w:rsidR="00E242B5">
        <w:rPr>
          <w:lang w:val="en-CA"/>
        </w:rPr>
        <w:t xml:space="preserve">to have been </w:t>
      </w:r>
      <w:r w:rsidR="00C24B43">
        <w:rPr>
          <w:lang w:val="en-CA"/>
        </w:rPr>
        <w:t>committed.</w:t>
      </w:r>
    </w:p>
    <w:p w14:paraId="5D7975AB" w14:textId="7BBCA5AA" w:rsidR="00692225" w:rsidRPr="00D41BEF" w:rsidRDefault="00E242B5" w:rsidP="00692225">
      <w:pPr>
        <w:pStyle w:val="Paragraphe"/>
        <w:tabs>
          <w:tab w:val="clear" w:pos="360"/>
          <w:tab w:val="num" w:pos="709"/>
        </w:tabs>
        <w:spacing w:line="240" w:lineRule="auto"/>
        <w:rPr>
          <w:lang w:val="en-CA"/>
        </w:rPr>
      </w:pPr>
      <w:r>
        <w:rPr>
          <w:lang w:val="en-CA"/>
        </w:rPr>
        <w:t>H</w:t>
      </w:r>
      <w:r w:rsidR="00692225" w:rsidRPr="00D41BEF">
        <w:rPr>
          <w:lang w:val="en-CA"/>
        </w:rPr>
        <w:t>is own testimony</w:t>
      </w:r>
      <w:r>
        <w:rPr>
          <w:lang w:val="en-CA"/>
        </w:rPr>
        <w:t xml:space="preserve"> followed</w:t>
      </w:r>
      <w:r w:rsidR="00692225" w:rsidRPr="00D41BEF">
        <w:rPr>
          <w:lang w:val="en-CA"/>
        </w:rPr>
        <w:t xml:space="preserve">, which also </w:t>
      </w:r>
      <w:r>
        <w:rPr>
          <w:lang w:val="en-CA"/>
        </w:rPr>
        <w:t xml:space="preserve">sought </w:t>
      </w:r>
      <w:r w:rsidR="00331B2F" w:rsidRPr="00D41BEF">
        <w:rPr>
          <w:lang w:val="en-CA"/>
        </w:rPr>
        <w:t>to</w:t>
      </w:r>
      <w:r w:rsidR="00692225" w:rsidRPr="00D41BEF">
        <w:rPr>
          <w:lang w:val="en-CA"/>
        </w:rPr>
        <w:t xml:space="preserve"> convince the Court that the </w:t>
      </w:r>
      <w:r w:rsidR="00C70122">
        <w:rPr>
          <w:lang w:val="en-CA"/>
        </w:rPr>
        <w:t>incident</w:t>
      </w:r>
      <w:r w:rsidR="00DB5882">
        <w:rPr>
          <w:lang w:val="en-CA"/>
        </w:rPr>
        <w:t xml:space="preserve">s </w:t>
      </w:r>
      <w:r w:rsidR="00692225" w:rsidRPr="00D41BEF">
        <w:rPr>
          <w:lang w:val="en-CA"/>
        </w:rPr>
        <w:t>described by the complainant</w:t>
      </w:r>
      <w:r>
        <w:rPr>
          <w:lang w:val="en-CA"/>
        </w:rPr>
        <w:t xml:space="preserve"> could not have occurred</w:t>
      </w:r>
      <w:r w:rsidR="00692225" w:rsidRPr="00D41BEF">
        <w:rPr>
          <w:lang w:val="en-CA"/>
        </w:rPr>
        <w:t>, eve</w:t>
      </w:r>
      <w:r w:rsidR="00DB5882">
        <w:rPr>
          <w:lang w:val="en-CA"/>
        </w:rPr>
        <w:t>n though he had no memory of them</w:t>
      </w:r>
      <w:r w:rsidR="00692225" w:rsidRPr="00D41BEF">
        <w:rPr>
          <w:lang w:val="en-CA"/>
        </w:rPr>
        <w:t>.</w:t>
      </w:r>
    </w:p>
    <w:p w14:paraId="17A40BAC" w14:textId="51C6A922" w:rsidR="00692225" w:rsidRPr="00D41BEF" w:rsidRDefault="00692225" w:rsidP="00692225">
      <w:pPr>
        <w:pStyle w:val="Paragraphe"/>
        <w:tabs>
          <w:tab w:val="clear" w:pos="360"/>
          <w:tab w:val="num" w:pos="709"/>
        </w:tabs>
        <w:spacing w:line="240" w:lineRule="auto"/>
        <w:rPr>
          <w:lang w:val="en-CA"/>
        </w:rPr>
      </w:pPr>
      <w:r w:rsidRPr="00D41BEF">
        <w:rPr>
          <w:lang w:val="en-CA"/>
        </w:rPr>
        <w:t xml:space="preserve">Essentially, the accused invokes three reasons in support of this </w:t>
      </w:r>
      <w:r w:rsidR="00F8070B">
        <w:rPr>
          <w:lang w:val="en-CA"/>
        </w:rPr>
        <w:t>argument</w:t>
      </w:r>
      <w:r w:rsidRPr="00D41BEF">
        <w:rPr>
          <w:lang w:val="en-CA"/>
        </w:rPr>
        <w:t>.</w:t>
      </w:r>
    </w:p>
    <w:p w14:paraId="0B608434" w14:textId="11F41C96" w:rsidR="00692225" w:rsidRPr="00D41BEF" w:rsidRDefault="00692225" w:rsidP="00692225">
      <w:pPr>
        <w:pStyle w:val="Paragraphe"/>
        <w:numPr>
          <w:ilvl w:val="0"/>
          <w:numId w:val="2"/>
        </w:numPr>
        <w:spacing w:line="240" w:lineRule="auto"/>
        <w:ind w:left="1088" w:hanging="357"/>
        <w:rPr>
          <w:lang w:val="en-CA"/>
        </w:rPr>
      </w:pPr>
      <w:r w:rsidRPr="00D41BEF">
        <w:rPr>
          <w:lang w:val="en-CA"/>
        </w:rPr>
        <w:t xml:space="preserve">First, </w:t>
      </w:r>
      <w:r w:rsidR="00E242B5">
        <w:rPr>
          <w:lang w:val="en-CA"/>
        </w:rPr>
        <w:t>it was</w:t>
      </w:r>
      <w:r w:rsidR="00E242B5" w:rsidRPr="00D41BEF">
        <w:rPr>
          <w:lang w:val="en-CA"/>
        </w:rPr>
        <w:t xml:space="preserve"> </w:t>
      </w:r>
      <w:r w:rsidRPr="00D41BEF">
        <w:rPr>
          <w:lang w:val="en-CA"/>
        </w:rPr>
        <w:t>physical</w:t>
      </w:r>
      <w:r w:rsidR="00E242B5">
        <w:rPr>
          <w:lang w:val="en-CA"/>
        </w:rPr>
        <w:t>ly</w:t>
      </w:r>
      <w:r w:rsidRPr="00D41BEF">
        <w:rPr>
          <w:lang w:val="en-CA"/>
        </w:rPr>
        <w:t xml:space="preserve"> and temporal</w:t>
      </w:r>
      <w:r w:rsidR="00E242B5">
        <w:rPr>
          <w:lang w:val="en-CA"/>
        </w:rPr>
        <w:t>ly</w:t>
      </w:r>
      <w:r w:rsidRPr="00D41BEF">
        <w:rPr>
          <w:lang w:val="en-CA"/>
        </w:rPr>
        <w:t xml:space="preserve"> impossib</w:t>
      </w:r>
      <w:r w:rsidR="00E242B5">
        <w:rPr>
          <w:lang w:val="en-CA"/>
        </w:rPr>
        <w:t>le</w:t>
      </w:r>
      <w:r w:rsidRPr="00D41BEF">
        <w:rPr>
          <w:lang w:val="en-CA"/>
        </w:rPr>
        <w:t>:</w:t>
      </w:r>
    </w:p>
    <w:p w14:paraId="10BC73A5" w14:textId="74668635" w:rsidR="00692225" w:rsidRPr="00D41BEF" w:rsidRDefault="00692225" w:rsidP="00692225">
      <w:pPr>
        <w:pStyle w:val="Paragraphe"/>
        <w:numPr>
          <w:ilvl w:val="0"/>
          <w:numId w:val="3"/>
        </w:numPr>
        <w:tabs>
          <w:tab w:val="left" w:pos="1560"/>
        </w:tabs>
        <w:spacing w:before="0" w:after="80" w:line="240" w:lineRule="auto"/>
        <w:ind w:left="1559" w:hanging="425"/>
        <w:rPr>
          <w:lang w:val="en-CA"/>
        </w:rPr>
      </w:pPr>
      <w:r w:rsidRPr="00D41BEF">
        <w:rPr>
          <w:lang w:val="en-CA"/>
        </w:rPr>
        <w:t xml:space="preserve">during part of the period described by the complainant, he was not </w:t>
      </w:r>
      <w:r w:rsidR="00E242B5">
        <w:rPr>
          <w:lang w:val="en-CA"/>
        </w:rPr>
        <w:t xml:space="preserve">working in </w:t>
      </w:r>
      <w:r w:rsidRPr="00D41BEF">
        <w:rPr>
          <w:lang w:val="en-CA"/>
        </w:rPr>
        <w:t xml:space="preserve">the mailroom with him, as </w:t>
      </w:r>
      <w:r w:rsidR="00DB5882">
        <w:rPr>
          <w:lang w:val="en-CA"/>
        </w:rPr>
        <w:t>he</w:t>
      </w:r>
      <w:r w:rsidRPr="00D41BEF">
        <w:rPr>
          <w:lang w:val="en-CA"/>
        </w:rPr>
        <w:t xml:space="preserve"> claims, and therefore could not have committed the acts </w:t>
      </w:r>
      <w:r w:rsidR="001F0C6E">
        <w:rPr>
          <w:lang w:val="en-CA"/>
        </w:rPr>
        <w:t>that</w:t>
      </w:r>
      <w:r w:rsidR="00FB6D9E">
        <w:rPr>
          <w:lang w:val="en-CA"/>
        </w:rPr>
        <w:t xml:space="preserve"> the complainant</w:t>
      </w:r>
      <w:r w:rsidRPr="00D41BEF">
        <w:rPr>
          <w:lang w:val="en-CA"/>
        </w:rPr>
        <w:t xml:space="preserve"> </w:t>
      </w:r>
      <w:r w:rsidR="001F0C6E">
        <w:rPr>
          <w:lang w:val="en-CA"/>
        </w:rPr>
        <w:t xml:space="preserve">alleges </w:t>
      </w:r>
      <w:r w:rsidR="00FB6D9E" w:rsidRPr="00D41BEF">
        <w:rPr>
          <w:lang w:val="en-CA"/>
        </w:rPr>
        <w:t>occurred</w:t>
      </w:r>
      <w:r w:rsidRPr="00D41BEF">
        <w:rPr>
          <w:lang w:val="en-CA"/>
        </w:rPr>
        <w:t xml:space="preserve"> while they were working there together;</w:t>
      </w:r>
    </w:p>
    <w:p w14:paraId="28AD2FA0" w14:textId="1C379AAA" w:rsidR="00692225" w:rsidRPr="00D41BEF" w:rsidRDefault="00692225" w:rsidP="00692225">
      <w:pPr>
        <w:pStyle w:val="Paragraphe"/>
        <w:numPr>
          <w:ilvl w:val="0"/>
          <w:numId w:val="3"/>
        </w:numPr>
        <w:tabs>
          <w:tab w:val="left" w:pos="1560"/>
        </w:tabs>
        <w:spacing w:before="0" w:after="80" w:line="240" w:lineRule="auto"/>
        <w:ind w:left="1559" w:hanging="425"/>
        <w:rPr>
          <w:lang w:val="en-CA"/>
        </w:rPr>
      </w:pPr>
      <w:r w:rsidRPr="00D41BEF">
        <w:rPr>
          <w:lang w:val="en-CA"/>
        </w:rPr>
        <w:t>during another part of the period described, he was no longer working at Radio-Canada and therefore could not have committed the acts described, because he almost never went to the Radio-Canada building.</w:t>
      </w:r>
    </w:p>
    <w:p w14:paraId="1708C6D3" w14:textId="035EE215" w:rsidR="00692225" w:rsidRPr="001F0C6E" w:rsidRDefault="00692225" w:rsidP="00692225">
      <w:pPr>
        <w:pStyle w:val="Paragraphe"/>
        <w:numPr>
          <w:ilvl w:val="0"/>
          <w:numId w:val="2"/>
        </w:numPr>
        <w:spacing w:before="0" w:after="80" w:line="240" w:lineRule="auto"/>
        <w:ind w:left="1088" w:hanging="357"/>
        <w:rPr>
          <w:lang w:val="en-CA"/>
        </w:rPr>
      </w:pPr>
      <w:r w:rsidRPr="00D41BEF">
        <w:rPr>
          <w:lang w:val="en-CA"/>
        </w:rPr>
        <w:lastRenderedPageBreak/>
        <w:t xml:space="preserve">Second, </w:t>
      </w:r>
      <w:r w:rsidR="00E242B5">
        <w:rPr>
          <w:lang w:val="en-CA"/>
        </w:rPr>
        <w:t xml:space="preserve">it would have been impossible for him to </w:t>
      </w:r>
      <w:r w:rsidRPr="00D41BEF">
        <w:rPr>
          <w:lang w:val="en-CA"/>
        </w:rPr>
        <w:t>commit the acts described, since he is not, at least at th</w:t>
      </w:r>
      <w:r w:rsidR="00543EC0">
        <w:rPr>
          <w:lang w:val="en-CA"/>
        </w:rPr>
        <w:t>at</w:t>
      </w:r>
      <w:r w:rsidRPr="00D41BEF">
        <w:rPr>
          <w:lang w:val="en-CA"/>
        </w:rPr>
        <w:t xml:space="preserve"> time, a person who acts that way (</w:t>
      </w:r>
      <w:r>
        <w:rPr>
          <w:rFonts w:cs="Arial"/>
          <w:lang w:val="en-CA"/>
        </w:rPr>
        <w:t>[</w:t>
      </w:r>
      <w:r w:rsidRPr="00D41BEF">
        <w:rPr>
          <w:smallCaps/>
          <w:lang w:val="en-CA"/>
        </w:rPr>
        <w:t>translation</w:t>
      </w:r>
      <w:r>
        <w:rPr>
          <w:rFonts w:cs="Arial"/>
          <w:lang w:val="en-CA"/>
        </w:rPr>
        <w:t>]</w:t>
      </w:r>
      <w:r w:rsidRPr="00D41BEF">
        <w:rPr>
          <w:lang w:val="en-CA"/>
        </w:rPr>
        <w:t xml:space="preserve"> </w:t>
      </w:r>
      <w:r w:rsidR="00E6717F">
        <w:rPr>
          <w:lang w:val="en-CA"/>
        </w:rPr>
        <w:t>“</w:t>
      </w:r>
      <w:r w:rsidRPr="00D41BEF">
        <w:rPr>
          <w:lang w:val="en-CA"/>
        </w:rPr>
        <w:t>I wouldn</w:t>
      </w:r>
      <w:r w:rsidR="00E6717F">
        <w:rPr>
          <w:lang w:val="en-CA"/>
        </w:rPr>
        <w:t>’</w:t>
      </w:r>
      <w:r w:rsidRPr="00D41BEF">
        <w:rPr>
          <w:lang w:val="en-CA"/>
        </w:rPr>
        <w:t>t have done it</w:t>
      </w:r>
      <w:r w:rsidR="00E6717F">
        <w:rPr>
          <w:lang w:val="en-CA"/>
        </w:rPr>
        <w:t>”</w:t>
      </w:r>
      <w:r w:rsidRPr="00D41BEF">
        <w:rPr>
          <w:lang w:val="en-CA"/>
        </w:rPr>
        <w:t xml:space="preserve"> and </w:t>
      </w:r>
      <w:r w:rsidR="00E6717F">
        <w:rPr>
          <w:lang w:val="en-CA"/>
        </w:rPr>
        <w:t>“</w:t>
      </w:r>
      <w:r w:rsidRPr="00D41BEF">
        <w:rPr>
          <w:lang w:val="en-CA"/>
        </w:rPr>
        <w:t>I don</w:t>
      </w:r>
      <w:r w:rsidR="00E6717F">
        <w:rPr>
          <w:lang w:val="en-CA"/>
        </w:rPr>
        <w:t>’</w:t>
      </w:r>
      <w:r w:rsidRPr="00D41BEF">
        <w:rPr>
          <w:lang w:val="en-CA"/>
        </w:rPr>
        <w:t>t assault people in life</w:t>
      </w:r>
      <w:r w:rsidR="00E6717F">
        <w:rPr>
          <w:lang w:val="en-CA"/>
        </w:rPr>
        <w:t>”</w:t>
      </w:r>
      <w:r w:rsidRPr="00D41BEF">
        <w:rPr>
          <w:lang w:val="en-CA"/>
        </w:rPr>
        <w:t>). He support</w:t>
      </w:r>
      <w:r w:rsidR="00543EC0">
        <w:rPr>
          <w:lang w:val="en-CA"/>
        </w:rPr>
        <w:t>s</w:t>
      </w:r>
      <w:r w:rsidRPr="00D41BEF">
        <w:rPr>
          <w:lang w:val="en-CA"/>
        </w:rPr>
        <w:t xml:space="preserve"> that </w:t>
      </w:r>
      <w:r w:rsidR="00543EC0">
        <w:rPr>
          <w:lang w:val="en-CA"/>
        </w:rPr>
        <w:t>argument</w:t>
      </w:r>
      <w:r w:rsidRPr="00D41BEF">
        <w:rPr>
          <w:lang w:val="en-CA"/>
        </w:rPr>
        <w:t xml:space="preserve"> by invoking his reputation, among other things. No matter what his counsel say, that </w:t>
      </w:r>
      <w:r w:rsidR="00543EC0">
        <w:rPr>
          <w:lang w:val="en-CA"/>
        </w:rPr>
        <w:t>argument i</w:t>
      </w:r>
      <w:r w:rsidRPr="00D41BEF">
        <w:rPr>
          <w:lang w:val="en-CA"/>
        </w:rPr>
        <w:t xml:space="preserve">s indeed part of the accused’s testimony. </w:t>
      </w:r>
      <w:r w:rsidR="001F0C6E">
        <w:rPr>
          <w:lang w:val="en-CA"/>
        </w:rPr>
        <w:t>He</w:t>
      </w:r>
      <w:r w:rsidRPr="00D41BEF">
        <w:rPr>
          <w:lang w:val="en-CA"/>
        </w:rPr>
        <w:t xml:space="preserve"> clearly and knowingly used </w:t>
      </w:r>
      <w:r w:rsidR="001F0C6E">
        <w:rPr>
          <w:lang w:val="en-CA"/>
        </w:rPr>
        <w:t>it</w:t>
      </w:r>
      <w:r w:rsidRPr="00D41BEF">
        <w:rPr>
          <w:lang w:val="en-CA"/>
        </w:rPr>
        <w:t xml:space="preserve"> to convince the Court of his </w:t>
      </w:r>
      <w:r w:rsidR="001F0C6E" w:rsidRPr="00D41BEF">
        <w:rPr>
          <w:lang w:val="en-CA"/>
        </w:rPr>
        <w:t>innocence</w:t>
      </w:r>
      <w:r w:rsidRPr="00D41BEF">
        <w:rPr>
          <w:lang w:val="en-CA"/>
        </w:rPr>
        <w:t xml:space="preserve">. </w:t>
      </w:r>
      <w:r w:rsidRPr="001F0C6E">
        <w:rPr>
          <w:lang w:val="en-CA"/>
        </w:rPr>
        <w:t>Believing him could lead to his acquittal.</w:t>
      </w:r>
    </w:p>
    <w:p w14:paraId="46C03AE2" w14:textId="366CE150" w:rsidR="00692225" w:rsidRPr="00D41BEF" w:rsidRDefault="00692225" w:rsidP="00692225">
      <w:pPr>
        <w:pStyle w:val="Paragraphe"/>
        <w:numPr>
          <w:ilvl w:val="0"/>
          <w:numId w:val="2"/>
        </w:numPr>
        <w:spacing w:before="0" w:line="240" w:lineRule="auto"/>
        <w:ind w:left="1088" w:hanging="357"/>
        <w:rPr>
          <w:lang w:val="en-CA"/>
        </w:rPr>
      </w:pPr>
      <w:r w:rsidRPr="00D41BEF">
        <w:rPr>
          <w:lang w:val="en-CA"/>
        </w:rPr>
        <w:t xml:space="preserve">Last, with respect to the </w:t>
      </w:r>
      <w:r w:rsidR="00D940D5">
        <w:rPr>
          <w:lang w:val="en-CA"/>
        </w:rPr>
        <w:t xml:space="preserve">washroom </w:t>
      </w:r>
      <w:r w:rsidRPr="00D41BEF">
        <w:rPr>
          <w:lang w:val="en-CA"/>
        </w:rPr>
        <w:t xml:space="preserve">incident, </w:t>
      </w:r>
      <w:r w:rsidR="00543EC0">
        <w:rPr>
          <w:lang w:val="en-CA"/>
        </w:rPr>
        <w:t xml:space="preserve">it is also </w:t>
      </w:r>
      <w:r w:rsidRPr="00D41BEF">
        <w:rPr>
          <w:lang w:val="en-CA"/>
        </w:rPr>
        <w:t>impossib</w:t>
      </w:r>
      <w:r w:rsidR="00543EC0">
        <w:rPr>
          <w:lang w:val="en-CA"/>
        </w:rPr>
        <w:t>le</w:t>
      </w:r>
      <w:r w:rsidRPr="00D41BEF">
        <w:rPr>
          <w:lang w:val="en-CA"/>
        </w:rPr>
        <w:t xml:space="preserve"> </w:t>
      </w:r>
      <w:r w:rsidR="001F0C6E">
        <w:rPr>
          <w:lang w:val="en-CA"/>
        </w:rPr>
        <w:t>because</w:t>
      </w:r>
      <w:r w:rsidRPr="00D41BEF">
        <w:rPr>
          <w:lang w:val="en-CA"/>
        </w:rPr>
        <w:t xml:space="preserve"> he would remember an event of such importance had it happened.</w:t>
      </w:r>
    </w:p>
    <w:p w14:paraId="579FCCB6" w14:textId="77777777" w:rsidR="00692225" w:rsidRPr="00B847E0" w:rsidRDefault="00692225" w:rsidP="00692225">
      <w:pPr>
        <w:pStyle w:val="Paragraphe"/>
        <w:numPr>
          <w:ilvl w:val="0"/>
          <w:numId w:val="0"/>
        </w:numPr>
        <w:spacing w:line="240" w:lineRule="auto"/>
        <w:outlineLvl w:val="0"/>
        <w:rPr>
          <w:b/>
        </w:rPr>
      </w:pPr>
      <w:r w:rsidRPr="00264201">
        <w:rPr>
          <w:b/>
        </w:rPr>
        <w:t>ISSUES</w:t>
      </w:r>
    </w:p>
    <w:p w14:paraId="287D4F70" w14:textId="0A0C8E23" w:rsidR="00692225" w:rsidRPr="00D41BEF" w:rsidRDefault="00692225" w:rsidP="00692225">
      <w:pPr>
        <w:pStyle w:val="Paragraphe"/>
        <w:tabs>
          <w:tab w:val="clear" w:pos="360"/>
          <w:tab w:val="num" w:pos="709"/>
        </w:tabs>
        <w:spacing w:line="240" w:lineRule="auto"/>
        <w:rPr>
          <w:lang w:val="en-CA"/>
        </w:rPr>
      </w:pPr>
      <w:r w:rsidRPr="00D41BEF">
        <w:rPr>
          <w:lang w:val="en-CA"/>
        </w:rPr>
        <w:t xml:space="preserve">The outcome of </w:t>
      </w:r>
      <w:r w:rsidR="005E55F1">
        <w:rPr>
          <w:lang w:val="en-CA"/>
        </w:rPr>
        <w:t xml:space="preserve">this case </w:t>
      </w:r>
      <w:r w:rsidRPr="00D41BEF">
        <w:rPr>
          <w:lang w:val="en-CA"/>
        </w:rPr>
        <w:t>rests essentially on the credibility of the accused and of the complainant.</w:t>
      </w:r>
    </w:p>
    <w:p w14:paraId="6A5D560C" w14:textId="34115EAA" w:rsidR="00692225" w:rsidRPr="00D41BEF" w:rsidRDefault="00692225" w:rsidP="00692225">
      <w:pPr>
        <w:pStyle w:val="Paragraphe"/>
        <w:tabs>
          <w:tab w:val="clear" w:pos="360"/>
          <w:tab w:val="num" w:pos="709"/>
        </w:tabs>
        <w:spacing w:line="240" w:lineRule="auto"/>
        <w:rPr>
          <w:lang w:val="en-CA"/>
        </w:rPr>
      </w:pPr>
      <w:r w:rsidRPr="00D41BEF">
        <w:rPr>
          <w:lang w:val="en-CA"/>
        </w:rPr>
        <w:t xml:space="preserve">In its analysis of the evidence, the Court must first ask </w:t>
      </w:r>
      <w:r w:rsidR="005E55F1">
        <w:rPr>
          <w:lang w:val="en-CA"/>
        </w:rPr>
        <w:t xml:space="preserve">whether </w:t>
      </w:r>
      <w:r w:rsidRPr="00D41BEF">
        <w:rPr>
          <w:lang w:val="en-CA"/>
        </w:rPr>
        <w:t xml:space="preserve">it believes the accused. </w:t>
      </w:r>
      <w:r w:rsidRPr="00264201">
        <w:rPr>
          <w:lang w:val="en-CA"/>
        </w:rPr>
        <w:t xml:space="preserve">If so, </w:t>
      </w:r>
      <w:r w:rsidR="005E55F1">
        <w:rPr>
          <w:lang w:val="en-CA"/>
        </w:rPr>
        <w:t>he</w:t>
      </w:r>
      <w:r w:rsidRPr="00264201">
        <w:rPr>
          <w:lang w:val="en-CA"/>
        </w:rPr>
        <w:t xml:space="preserve"> must </w:t>
      </w:r>
      <w:r w:rsidR="005E55F1">
        <w:rPr>
          <w:lang w:val="en-CA"/>
        </w:rPr>
        <w:t xml:space="preserve">be </w:t>
      </w:r>
      <w:r w:rsidRPr="00264201">
        <w:rPr>
          <w:lang w:val="en-CA"/>
        </w:rPr>
        <w:t>acquit</w:t>
      </w:r>
      <w:r w:rsidR="005E55F1">
        <w:rPr>
          <w:lang w:val="en-CA"/>
        </w:rPr>
        <w:t>ted</w:t>
      </w:r>
      <w:r w:rsidRPr="00264201">
        <w:rPr>
          <w:lang w:val="en-CA"/>
        </w:rPr>
        <w:t>.</w:t>
      </w:r>
    </w:p>
    <w:p w14:paraId="19BB0CD0" w14:textId="4EDE6610" w:rsidR="00692225" w:rsidRPr="00D41BEF" w:rsidRDefault="00692225" w:rsidP="00692225">
      <w:pPr>
        <w:pStyle w:val="Paragraphe"/>
        <w:tabs>
          <w:tab w:val="clear" w:pos="360"/>
          <w:tab w:val="num" w:pos="709"/>
        </w:tabs>
        <w:spacing w:line="240" w:lineRule="auto"/>
        <w:rPr>
          <w:lang w:val="en-CA"/>
        </w:rPr>
      </w:pPr>
      <w:r w:rsidRPr="00D41BEF">
        <w:rPr>
          <w:lang w:val="en-CA"/>
        </w:rPr>
        <w:t xml:space="preserve">If not, the Court must ask </w:t>
      </w:r>
      <w:r w:rsidR="005E55F1">
        <w:rPr>
          <w:lang w:val="en-CA"/>
        </w:rPr>
        <w:t xml:space="preserve">whether, </w:t>
      </w:r>
      <w:r w:rsidRPr="00D41BEF">
        <w:rPr>
          <w:lang w:val="en-CA"/>
        </w:rPr>
        <w:t xml:space="preserve">in light of </w:t>
      </w:r>
      <w:r w:rsidR="001F0C6E">
        <w:rPr>
          <w:lang w:val="en-CA"/>
        </w:rPr>
        <w:t>all of</w:t>
      </w:r>
      <w:r w:rsidRPr="00D41BEF">
        <w:rPr>
          <w:lang w:val="en-CA"/>
        </w:rPr>
        <w:t xml:space="preserve"> the evidence</w:t>
      </w:r>
      <w:r w:rsidR="00A6664D">
        <w:rPr>
          <w:lang w:val="en-CA"/>
        </w:rPr>
        <w:t>,</w:t>
      </w:r>
      <w:r w:rsidRPr="00D41BEF">
        <w:rPr>
          <w:lang w:val="en-CA"/>
        </w:rPr>
        <w:t xml:space="preserve"> his defence nonetheless </w:t>
      </w:r>
      <w:r w:rsidR="005E55F1">
        <w:rPr>
          <w:lang w:val="en-CA"/>
        </w:rPr>
        <w:t xml:space="preserve">raises </w:t>
      </w:r>
      <w:r w:rsidRPr="00D41BEF">
        <w:rPr>
          <w:lang w:val="en-CA"/>
        </w:rPr>
        <w:t xml:space="preserve">a reasonable doubt as to his guilt. </w:t>
      </w:r>
      <w:r w:rsidRPr="00264201">
        <w:rPr>
          <w:lang w:val="en-CA"/>
        </w:rPr>
        <w:t xml:space="preserve">If so, </w:t>
      </w:r>
      <w:r w:rsidR="005E55F1">
        <w:rPr>
          <w:lang w:val="en-CA"/>
        </w:rPr>
        <w:t xml:space="preserve">he </w:t>
      </w:r>
      <w:r w:rsidRPr="00264201">
        <w:rPr>
          <w:lang w:val="en-CA"/>
        </w:rPr>
        <w:t xml:space="preserve">must </w:t>
      </w:r>
      <w:r w:rsidR="005E55F1">
        <w:rPr>
          <w:lang w:val="en-CA"/>
        </w:rPr>
        <w:t xml:space="preserve">be </w:t>
      </w:r>
      <w:r w:rsidRPr="00264201">
        <w:rPr>
          <w:lang w:val="en-CA"/>
        </w:rPr>
        <w:t>acquit</w:t>
      </w:r>
      <w:r w:rsidR="005E55F1">
        <w:rPr>
          <w:lang w:val="en-CA"/>
        </w:rPr>
        <w:t>ted</w:t>
      </w:r>
      <w:r w:rsidRPr="00264201">
        <w:rPr>
          <w:lang w:val="en-CA"/>
        </w:rPr>
        <w:t>.</w:t>
      </w:r>
    </w:p>
    <w:p w14:paraId="37E7441B" w14:textId="7E6A334E" w:rsidR="00692225" w:rsidRPr="00D41BEF" w:rsidRDefault="00692225" w:rsidP="00692225">
      <w:pPr>
        <w:pStyle w:val="Paragraphe"/>
        <w:tabs>
          <w:tab w:val="clear" w:pos="360"/>
          <w:tab w:val="num" w:pos="709"/>
        </w:tabs>
        <w:spacing w:line="240" w:lineRule="auto"/>
        <w:rPr>
          <w:lang w:val="en-CA"/>
        </w:rPr>
      </w:pPr>
      <w:r w:rsidRPr="00D41BEF">
        <w:rPr>
          <w:lang w:val="en-CA"/>
        </w:rPr>
        <w:t xml:space="preserve">If the Court does not believe the accused and his defence does not </w:t>
      </w:r>
      <w:r w:rsidR="005E55F1">
        <w:rPr>
          <w:lang w:val="en-CA"/>
        </w:rPr>
        <w:t xml:space="preserve">raise </w:t>
      </w:r>
      <w:r w:rsidRPr="00D41BEF">
        <w:rPr>
          <w:lang w:val="en-CA"/>
        </w:rPr>
        <w:t xml:space="preserve">a reasonable doubt, it must analyze </w:t>
      </w:r>
      <w:r w:rsidR="00944FA6">
        <w:rPr>
          <w:lang w:val="en-CA"/>
        </w:rPr>
        <w:t>all</w:t>
      </w:r>
      <w:r w:rsidRPr="00D41BEF">
        <w:rPr>
          <w:lang w:val="en-CA"/>
        </w:rPr>
        <w:t xml:space="preserve"> of the evidence and determine </w:t>
      </w:r>
      <w:r w:rsidR="005E55F1">
        <w:rPr>
          <w:lang w:val="en-CA"/>
        </w:rPr>
        <w:t xml:space="preserve">whether </w:t>
      </w:r>
      <w:r w:rsidRPr="00D41BEF">
        <w:rPr>
          <w:lang w:val="en-CA"/>
        </w:rPr>
        <w:t xml:space="preserve">it is convinced beyond a reasonable doubt </w:t>
      </w:r>
      <w:r w:rsidR="005E55F1">
        <w:rPr>
          <w:lang w:val="en-CA"/>
        </w:rPr>
        <w:t xml:space="preserve">that </w:t>
      </w:r>
      <w:r w:rsidRPr="00D41BEF">
        <w:rPr>
          <w:lang w:val="en-CA"/>
        </w:rPr>
        <w:t>the accused</w:t>
      </w:r>
      <w:r w:rsidR="005E55F1">
        <w:rPr>
          <w:lang w:val="en-CA"/>
        </w:rPr>
        <w:t xml:space="preserve"> is</w:t>
      </w:r>
      <w:r w:rsidRPr="00D41BEF">
        <w:rPr>
          <w:lang w:val="en-CA"/>
        </w:rPr>
        <w:t xml:space="preserve"> guilt</w:t>
      </w:r>
      <w:r w:rsidR="005E55F1">
        <w:rPr>
          <w:lang w:val="en-CA"/>
        </w:rPr>
        <w:t>y</w:t>
      </w:r>
      <w:r w:rsidRPr="00D41BEF">
        <w:rPr>
          <w:lang w:val="en-CA"/>
        </w:rPr>
        <w:t xml:space="preserve"> on each </w:t>
      </w:r>
      <w:r w:rsidR="005E55F1">
        <w:rPr>
          <w:lang w:val="en-CA"/>
        </w:rPr>
        <w:t>count</w:t>
      </w:r>
      <w:r w:rsidRPr="00D41BEF">
        <w:rPr>
          <w:lang w:val="en-CA"/>
        </w:rPr>
        <w:t xml:space="preserve">. The </w:t>
      </w:r>
      <w:r w:rsidR="00944FA6">
        <w:rPr>
          <w:lang w:val="en-CA"/>
        </w:rPr>
        <w:t>Crown</w:t>
      </w:r>
      <w:r w:rsidRPr="00D41BEF">
        <w:rPr>
          <w:lang w:val="en-CA"/>
        </w:rPr>
        <w:t xml:space="preserve"> bears the burden of proof</w:t>
      </w:r>
      <w:r w:rsidR="00944FA6">
        <w:rPr>
          <w:lang w:val="en-CA"/>
        </w:rPr>
        <w:t>,</w:t>
      </w:r>
      <w:r w:rsidRPr="00D41BEF">
        <w:rPr>
          <w:lang w:val="en-CA"/>
        </w:rPr>
        <w:t xml:space="preserve"> which in a case such as this one involves an analysis of the complainant</w:t>
      </w:r>
      <w:r w:rsidR="00944FA6">
        <w:rPr>
          <w:lang w:val="en-CA"/>
        </w:rPr>
        <w:t>’s credibility</w:t>
      </w:r>
      <w:r w:rsidRPr="00D41BEF">
        <w:rPr>
          <w:lang w:val="en-CA"/>
        </w:rPr>
        <w:t xml:space="preserve"> and </w:t>
      </w:r>
      <w:r w:rsidR="00944FA6">
        <w:rPr>
          <w:lang w:val="en-CA"/>
        </w:rPr>
        <w:t xml:space="preserve">of </w:t>
      </w:r>
      <w:r w:rsidRPr="00D41BEF">
        <w:rPr>
          <w:lang w:val="en-CA"/>
        </w:rPr>
        <w:t>the reliability of his testimony.</w:t>
      </w:r>
    </w:p>
    <w:p w14:paraId="3E2C90A8" w14:textId="77777777" w:rsidR="00692225" w:rsidRPr="00264201" w:rsidRDefault="00692225" w:rsidP="00692225">
      <w:pPr>
        <w:pStyle w:val="Paragraphe"/>
        <w:numPr>
          <w:ilvl w:val="0"/>
          <w:numId w:val="0"/>
        </w:numPr>
        <w:spacing w:after="0" w:line="240" w:lineRule="auto"/>
        <w:outlineLvl w:val="0"/>
        <w:rPr>
          <w:b/>
          <w:lang w:val="en-CA"/>
        </w:rPr>
      </w:pPr>
      <w:r w:rsidRPr="00264201">
        <w:rPr>
          <w:b/>
          <w:lang w:val="en-CA"/>
        </w:rPr>
        <w:t>BACKGROUND</w:t>
      </w:r>
    </w:p>
    <w:p w14:paraId="4EB6567F" w14:textId="77777777" w:rsidR="00692225" w:rsidRPr="00264201" w:rsidRDefault="00692225" w:rsidP="00692225">
      <w:pPr>
        <w:pStyle w:val="Paragraphe"/>
        <w:numPr>
          <w:ilvl w:val="0"/>
          <w:numId w:val="0"/>
        </w:numPr>
        <w:spacing w:line="240" w:lineRule="auto"/>
        <w:outlineLvl w:val="0"/>
        <w:rPr>
          <w:b/>
          <w:lang w:val="en-CA"/>
        </w:rPr>
      </w:pPr>
      <w:r w:rsidRPr="00264201">
        <w:rPr>
          <w:b/>
          <w:lang w:val="en-CA"/>
        </w:rPr>
        <w:t>The evidence adduced in support of the charges</w:t>
      </w:r>
    </w:p>
    <w:p w14:paraId="44211B55" w14:textId="63CA66A5" w:rsidR="00692225" w:rsidRPr="00D41BEF" w:rsidRDefault="00692225" w:rsidP="00692225">
      <w:pPr>
        <w:pStyle w:val="Paragraphe"/>
        <w:tabs>
          <w:tab w:val="clear" w:pos="360"/>
          <w:tab w:val="num" w:pos="709"/>
        </w:tabs>
        <w:spacing w:line="240" w:lineRule="auto"/>
        <w:rPr>
          <w:lang w:val="en-CA"/>
        </w:rPr>
      </w:pPr>
      <w:r w:rsidRPr="00D41BEF">
        <w:rPr>
          <w:lang w:val="en-CA"/>
        </w:rPr>
        <w:t xml:space="preserve">The charges laid by the Crown are based on the facts </w:t>
      </w:r>
      <w:r w:rsidR="00944FA6">
        <w:rPr>
          <w:lang w:val="en-CA"/>
        </w:rPr>
        <w:t xml:space="preserve">described </w:t>
      </w:r>
      <w:r w:rsidRPr="00D41BEF">
        <w:rPr>
          <w:lang w:val="en-CA"/>
        </w:rPr>
        <w:t xml:space="preserve">by the complainant in his testimony. </w:t>
      </w:r>
    </w:p>
    <w:p w14:paraId="45225383" w14:textId="22D14FF6" w:rsidR="00692225" w:rsidRPr="00D41BEF" w:rsidRDefault="00692225" w:rsidP="00692225">
      <w:pPr>
        <w:pStyle w:val="Paragraphe"/>
        <w:tabs>
          <w:tab w:val="clear" w:pos="360"/>
          <w:tab w:val="num" w:pos="709"/>
        </w:tabs>
        <w:spacing w:line="240" w:lineRule="auto"/>
        <w:rPr>
          <w:u w:val="single"/>
          <w:lang w:val="en-CA"/>
        </w:rPr>
      </w:pPr>
      <w:r w:rsidRPr="00D41BEF">
        <w:rPr>
          <w:lang w:val="en-CA"/>
        </w:rPr>
        <w:t xml:space="preserve">His account of the </w:t>
      </w:r>
      <w:r w:rsidR="005307E7">
        <w:rPr>
          <w:lang w:val="en-CA"/>
        </w:rPr>
        <w:t>incidents</w:t>
      </w:r>
      <w:r w:rsidRPr="00D41BEF">
        <w:rPr>
          <w:lang w:val="en-CA"/>
        </w:rPr>
        <w:t xml:space="preserve"> can be divided into two periods:</w:t>
      </w:r>
    </w:p>
    <w:p w14:paraId="50EA94F1" w14:textId="77777777" w:rsidR="00692225" w:rsidRPr="00D41BEF" w:rsidRDefault="00692225" w:rsidP="00692225">
      <w:pPr>
        <w:pStyle w:val="Paragraphe"/>
        <w:numPr>
          <w:ilvl w:val="0"/>
          <w:numId w:val="4"/>
        </w:numPr>
        <w:spacing w:before="0" w:after="100" w:line="240" w:lineRule="auto"/>
        <w:ind w:left="714" w:hanging="357"/>
        <w:rPr>
          <w:lang w:val="en-CA"/>
        </w:rPr>
      </w:pPr>
      <w:r w:rsidRPr="00D41BEF">
        <w:rPr>
          <w:lang w:val="en-CA"/>
        </w:rPr>
        <w:t>the first period covers the incidents that occurred prior to his departure on a trip to France on June 4, 1993, and</w:t>
      </w:r>
    </w:p>
    <w:p w14:paraId="5260BEE9" w14:textId="4B3F282D" w:rsidR="00692225" w:rsidRPr="00D41BEF" w:rsidRDefault="00692225" w:rsidP="00692225">
      <w:pPr>
        <w:pStyle w:val="Paragraphe"/>
        <w:numPr>
          <w:ilvl w:val="0"/>
          <w:numId w:val="4"/>
        </w:numPr>
        <w:spacing w:before="0" w:line="240" w:lineRule="auto"/>
        <w:ind w:left="714" w:hanging="357"/>
        <w:rPr>
          <w:lang w:val="en-CA"/>
        </w:rPr>
      </w:pPr>
      <w:r w:rsidRPr="00D41BEF">
        <w:rPr>
          <w:lang w:val="en-CA"/>
        </w:rPr>
        <w:t xml:space="preserve">another </w:t>
      </w:r>
      <w:r w:rsidR="005E55F1">
        <w:rPr>
          <w:lang w:val="en-CA"/>
        </w:rPr>
        <w:t xml:space="preserve">one </w:t>
      </w:r>
      <w:r w:rsidRPr="00D41BEF">
        <w:rPr>
          <w:lang w:val="en-CA"/>
        </w:rPr>
        <w:t xml:space="preserve">covers the period after he returned from his trip in mid-June 1993 up </w:t>
      </w:r>
      <w:r w:rsidR="005E55F1">
        <w:rPr>
          <w:lang w:val="en-CA"/>
        </w:rPr>
        <w:t xml:space="preserve">to </w:t>
      </w:r>
      <w:r w:rsidRPr="00D41BEF">
        <w:rPr>
          <w:lang w:val="en-CA"/>
        </w:rPr>
        <w:t>the days leading up to Halloween that same year.</w:t>
      </w:r>
    </w:p>
    <w:p w14:paraId="6488D6EB" w14:textId="50F53577" w:rsidR="00692225" w:rsidRPr="00D41BEF" w:rsidRDefault="00692225" w:rsidP="00692225">
      <w:pPr>
        <w:pStyle w:val="Paragraphe"/>
        <w:tabs>
          <w:tab w:val="clear" w:pos="360"/>
          <w:tab w:val="num" w:pos="709"/>
        </w:tabs>
        <w:spacing w:line="240" w:lineRule="auto"/>
        <w:rPr>
          <w:lang w:val="en-CA"/>
        </w:rPr>
      </w:pPr>
      <w:r w:rsidRPr="00D41BEF">
        <w:rPr>
          <w:lang w:val="en-CA"/>
        </w:rPr>
        <w:t xml:space="preserve">Facts that occurred after </w:t>
      </w:r>
      <w:r w:rsidR="005E55F1">
        <w:rPr>
          <w:lang w:val="en-CA"/>
        </w:rPr>
        <w:t xml:space="preserve">the incident on </w:t>
      </w:r>
      <w:r w:rsidRPr="00D41BEF">
        <w:rPr>
          <w:lang w:val="en-CA"/>
        </w:rPr>
        <w:t xml:space="preserve">Halloween 1993 are also relevant to the analysis of </w:t>
      </w:r>
      <w:r w:rsidR="005E55F1">
        <w:rPr>
          <w:lang w:val="en-CA"/>
        </w:rPr>
        <w:t>his</w:t>
      </w:r>
      <w:r w:rsidR="005E55F1" w:rsidRPr="00D41BEF">
        <w:rPr>
          <w:lang w:val="en-CA"/>
        </w:rPr>
        <w:t xml:space="preserve"> </w:t>
      </w:r>
      <w:r w:rsidRPr="00D41BEF">
        <w:rPr>
          <w:lang w:val="en-CA"/>
        </w:rPr>
        <w:t xml:space="preserve">credibility and </w:t>
      </w:r>
      <w:r w:rsidR="005E55F1">
        <w:rPr>
          <w:lang w:val="en-CA"/>
        </w:rPr>
        <w:t xml:space="preserve">the </w:t>
      </w:r>
      <w:r w:rsidRPr="00D41BEF">
        <w:rPr>
          <w:lang w:val="en-CA"/>
        </w:rPr>
        <w:t>reliability of his testimony.</w:t>
      </w:r>
    </w:p>
    <w:p w14:paraId="70A9F33F" w14:textId="77777777" w:rsidR="00692225" w:rsidRPr="00D41BEF" w:rsidRDefault="00692225" w:rsidP="00692225">
      <w:pPr>
        <w:pStyle w:val="Paragraphe"/>
        <w:numPr>
          <w:ilvl w:val="0"/>
          <w:numId w:val="0"/>
        </w:numPr>
        <w:spacing w:before="100" w:after="100" w:line="240" w:lineRule="auto"/>
        <w:ind w:left="734"/>
        <w:outlineLvl w:val="1"/>
        <w:rPr>
          <w:b/>
          <w:lang w:val="en-CA"/>
        </w:rPr>
      </w:pPr>
      <w:r w:rsidRPr="00D41BEF">
        <w:rPr>
          <w:b/>
          <w:lang w:val="en-CA"/>
        </w:rPr>
        <w:t>The events prior to the complainant’s departure on a trip on June 4, 1993</w:t>
      </w:r>
    </w:p>
    <w:p w14:paraId="42E5BE15" w14:textId="1EF8F42F" w:rsidR="00692225" w:rsidRPr="00D41BEF" w:rsidRDefault="00692225" w:rsidP="00692225">
      <w:pPr>
        <w:pStyle w:val="Paragraphe"/>
        <w:tabs>
          <w:tab w:val="clear" w:pos="360"/>
          <w:tab w:val="num" w:pos="709"/>
        </w:tabs>
        <w:spacing w:line="240" w:lineRule="auto"/>
        <w:rPr>
          <w:lang w:val="en-CA"/>
        </w:rPr>
      </w:pPr>
      <w:r w:rsidRPr="00D41BEF">
        <w:rPr>
          <w:lang w:val="en-CA"/>
        </w:rPr>
        <w:lastRenderedPageBreak/>
        <w:t xml:space="preserve">The complainant began working at Radio-Canada in July 1992 as a temporary employee. He </w:t>
      </w:r>
      <w:r w:rsidR="00944FA6">
        <w:rPr>
          <w:lang w:val="en-CA"/>
        </w:rPr>
        <w:t>had</w:t>
      </w:r>
      <w:r w:rsidRPr="00D41BEF">
        <w:rPr>
          <w:lang w:val="en-CA"/>
        </w:rPr>
        <w:t xml:space="preserve"> contracts in </w:t>
      </w:r>
      <w:r w:rsidR="005E55F1">
        <w:rPr>
          <w:lang w:val="en-CA"/>
        </w:rPr>
        <w:t xml:space="preserve">various </w:t>
      </w:r>
      <w:r w:rsidRPr="00D41BEF">
        <w:rPr>
          <w:lang w:val="en-CA"/>
        </w:rPr>
        <w:t xml:space="preserve">departments. First, he worked in the </w:t>
      </w:r>
      <w:r w:rsidR="009C24A1">
        <w:rPr>
          <w:lang w:val="en-CA"/>
        </w:rPr>
        <w:t>music</w:t>
      </w:r>
      <w:r w:rsidR="005E55F1">
        <w:rPr>
          <w:lang w:val="en-CA"/>
        </w:rPr>
        <w:t xml:space="preserve"> lib</w:t>
      </w:r>
      <w:r w:rsidR="009C24A1">
        <w:rPr>
          <w:lang w:val="en-CA"/>
        </w:rPr>
        <w:t>r</w:t>
      </w:r>
      <w:r w:rsidR="005E55F1">
        <w:rPr>
          <w:lang w:val="en-CA"/>
        </w:rPr>
        <w:t>ary</w:t>
      </w:r>
      <w:r w:rsidR="005E55F1" w:rsidRPr="00D41BEF">
        <w:rPr>
          <w:lang w:val="en-CA"/>
        </w:rPr>
        <w:t xml:space="preserve"> </w:t>
      </w:r>
      <w:r w:rsidRPr="00D41BEF">
        <w:rPr>
          <w:lang w:val="en-CA"/>
        </w:rPr>
        <w:t xml:space="preserve">for a few weeks, then in the radio dispatch department, then in </w:t>
      </w:r>
      <w:r w:rsidR="00F056AD">
        <w:rPr>
          <w:lang w:val="en-CA"/>
        </w:rPr>
        <w:t>documentation,</w:t>
      </w:r>
      <w:r w:rsidRPr="00D41BEF">
        <w:rPr>
          <w:lang w:val="en-CA"/>
        </w:rPr>
        <w:t xml:space="preserve"> and </w:t>
      </w:r>
      <w:r w:rsidR="009C24A1">
        <w:rPr>
          <w:lang w:val="en-CA"/>
        </w:rPr>
        <w:t xml:space="preserve">finally, </w:t>
      </w:r>
      <w:r w:rsidRPr="00D41BEF">
        <w:rPr>
          <w:lang w:val="en-CA"/>
        </w:rPr>
        <w:t xml:space="preserve">in the mailroom </w:t>
      </w:r>
      <w:r w:rsidR="009C24A1">
        <w:rPr>
          <w:lang w:val="en-CA"/>
        </w:rPr>
        <w:t xml:space="preserve">around </w:t>
      </w:r>
      <w:r w:rsidRPr="00D41BEF">
        <w:rPr>
          <w:lang w:val="en-CA"/>
        </w:rPr>
        <w:t xml:space="preserve">November 1992, where he worked for one year, that is, until November 1993. </w:t>
      </w:r>
    </w:p>
    <w:p w14:paraId="02BA11C3" w14:textId="3AC1F914" w:rsidR="00692225" w:rsidRPr="00EA7947" w:rsidRDefault="00944FA6" w:rsidP="00692225">
      <w:pPr>
        <w:pStyle w:val="Paragraphe"/>
        <w:tabs>
          <w:tab w:val="clear" w:pos="360"/>
          <w:tab w:val="num" w:pos="709"/>
        </w:tabs>
        <w:spacing w:line="240" w:lineRule="auto"/>
        <w:rPr>
          <w:lang w:val="en-CA"/>
        </w:rPr>
      </w:pPr>
      <w:r>
        <w:rPr>
          <w:lang w:val="en-CA"/>
        </w:rPr>
        <w:t>Nothing in his testimony</w:t>
      </w:r>
      <w:r w:rsidR="00692225" w:rsidRPr="00D41BEF">
        <w:rPr>
          <w:lang w:val="en-CA"/>
        </w:rPr>
        <w:t xml:space="preserve"> confirms that when he worked in the radio dispatch department, for example, he </w:t>
      </w:r>
      <w:r w:rsidR="009C24A1">
        <w:rPr>
          <w:lang w:val="en-CA"/>
        </w:rPr>
        <w:t xml:space="preserve">might have </w:t>
      </w:r>
      <w:r w:rsidR="00692225" w:rsidRPr="00D41BEF">
        <w:rPr>
          <w:lang w:val="en-CA"/>
        </w:rPr>
        <w:t xml:space="preserve">performed tasks similar to those performed when he was in the mailroom, such as sorting the mail and distributing it on the floors. It is understood from his testimony that when he describes his </w:t>
      </w:r>
      <w:r w:rsidR="009C24A1">
        <w:rPr>
          <w:lang w:val="en-CA"/>
        </w:rPr>
        <w:t xml:space="preserve">transfer, or that of the accused, </w:t>
      </w:r>
      <w:r w:rsidR="00692225" w:rsidRPr="00D41BEF">
        <w:rPr>
          <w:lang w:val="en-CA"/>
        </w:rPr>
        <w:t>from one de</w:t>
      </w:r>
      <w:r w:rsidR="00692225">
        <w:rPr>
          <w:lang w:val="en-CA"/>
        </w:rPr>
        <w:t>partment</w:t>
      </w:r>
      <w:r w:rsidR="00692225" w:rsidRPr="00D41BEF">
        <w:rPr>
          <w:lang w:val="en-CA"/>
        </w:rPr>
        <w:t xml:space="preserve"> to another, there is both a change in </w:t>
      </w:r>
      <w:r>
        <w:rPr>
          <w:lang w:val="en-CA"/>
        </w:rPr>
        <w:t xml:space="preserve">the </w:t>
      </w:r>
      <w:r w:rsidR="00692225" w:rsidRPr="00D41BEF">
        <w:rPr>
          <w:lang w:val="en-CA"/>
        </w:rPr>
        <w:t xml:space="preserve">duties to be performed and a physical change in location to which the position is attached. </w:t>
      </w:r>
      <w:r w:rsidR="00692225" w:rsidRPr="00EA7947">
        <w:rPr>
          <w:lang w:val="en-CA"/>
        </w:rPr>
        <w:t xml:space="preserve">It is also understood from </w:t>
      </w:r>
      <w:r>
        <w:rPr>
          <w:lang w:val="en-CA"/>
        </w:rPr>
        <w:t>all of the evidence that temporary employees</w:t>
      </w:r>
      <w:r w:rsidR="00143FD4">
        <w:rPr>
          <w:lang w:val="en-CA"/>
        </w:rPr>
        <w:t xml:space="preserve"> of Radio-Canada</w:t>
      </w:r>
      <w:r>
        <w:rPr>
          <w:lang w:val="en-CA"/>
        </w:rPr>
        <w:t>, which the complainant</w:t>
      </w:r>
      <w:r w:rsidR="00692225" w:rsidRPr="00EA7947">
        <w:rPr>
          <w:lang w:val="en-CA"/>
        </w:rPr>
        <w:t xml:space="preserve"> and the accused were at the time, go from contract to contract in positions and departments located in different </w:t>
      </w:r>
      <w:r w:rsidR="00143FD4">
        <w:rPr>
          <w:lang w:val="en-CA"/>
        </w:rPr>
        <w:t>places</w:t>
      </w:r>
      <w:r w:rsidR="00143FD4" w:rsidRPr="00EA7947">
        <w:rPr>
          <w:lang w:val="en-CA"/>
        </w:rPr>
        <w:t xml:space="preserve"> </w:t>
      </w:r>
      <w:r w:rsidR="00143FD4">
        <w:rPr>
          <w:lang w:val="en-CA"/>
        </w:rPr>
        <w:t xml:space="preserve">inside </w:t>
      </w:r>
      <w:r w:rsidR="00692225" w:rsidRPr="00EA7947">
        <w:rPr>
          <w:lang w:val="en-CA"/>
        </w:rPr>
        <w:t>the Radio-Canada building.</w:t>
      </w:r>
    </w:p>
    <w:p w14:paraId="3748090F" w14:textId="180F7F3E" w:rsidR="00692225" w:rsidRPr="00EA7947" w:rsidRDefault="00692225" w:rsidP="00692225">
      <w:pPr>
        <w:pStyle w:val="Paragraphe"/>
        <w:tabs>
          <w:tab w:val="clear" w:pos="360"/>
          <w:tab w:val="num" w:pos="709"/>
        </w:tabs>
        <w:spacing w:line="240" w:lineRule="auto"/>
        <w:rPr>
          <w:lang w:val="en-CA"/>
        </w:rPr>
      </w:pPr>
      <w:r w:rsidRPr="00EA7947">
        <w:rPr>
          <w:lang w:val="en-CA"/>
        </w:rPr>
        <w:t xml:space="preserve">He mentioned </w:t>
      </w:r>
      <w:r w:rsidR="00944FA6">
        <w:rPr>
          <w:lang w:val="en-CA"/>
        </w:rPr>
        <w:t>that he met</w:t>
      </w:r>
      <w:r w:rsidRPr="00EA7947">
        <w:rPr>
          <w:lang w:val="en-CA"/>
        </w:rPr>
        <w:t xml:space="preserve"> the accused for the first time in the radio dispatch department</w:t>
      </w:r>
      <w:r w:rsidR="00944FA6">
        <w:rPr>
          <w:lang w:val="en-CA"/>
        </w:rPr>
        <w:t xml:space="preserve"> and</w:t>
      </w:r>
      <w:r w:rsidRPr="00EA7947">
        <w:rPr>
          <w:lang w:val="en-CA"/>
        </w:rPr>
        <w:t xml:space="preserve"> </w:t>
      </w:r>
      <w:r w:rsidR="00143FD4">
        <w:rPr>
          <w:lang w:val="en-CA"/>
        </w:rPr>
        <w:t xml:space="preserve">that </w:t>
      </w:r>
      <w:r w:rsidRPr="00EA7947">
        <w:rPr>
          <w:lang w:val="en-CA"/>
        </w:rPr>
        <w:t>no specific incident occurred.</w:t>
      </w:r>
    </w:p>
    <w:p w14:paraId="61904629" w14:textId="1DA298AD" w:rsidR="00692225" w:rsidRPr="00EA7947" w:rsidRDefault="00692225" w:rsidP="00692225">
      <w:pPr>
        <w:pStyle w:val="Paragraphe"/>
        <w:tabs>
          <w:tab w:val="clear" w:pos="360"/>
          <w:tab w:val="num" w:pos="709"/>
        </w:tabs>
        <w:spacing w:line="240" w:lineRule="auto"/>
        <w:rPr>
          <w:color w:val="FF0000"/>
          <w:lang w:val="en-CA"/>
        </w:rPr>
      </w:pPr>
      <w:r w:rsidRPr="00EA7947">
        <w:rPr>
          <w:lang w:val="en-CA"/>
        </w:rPr>
        <w:t xml:space="preserve">He saw </w:t>
      </w:r>
      <w:r w:rsidR="00143FD4">
        <w:rPr>
          <w:lang w:val="en-CA"/>
        </w:rPr>
        <w:t xml:space="preserve">him </w:t>
      </w:r>
      <w:r w:rsidRPr="00EA7947">
        <w:rPr>
          <w:lang w:val="en-CA"/>
        </w:rPr>
        <w:t>again in April 1993,</w:t>
      </w:r>
      <w:r w:rsidR="00BC1B06">
        <w:rPr>
          <w:rStyle w:val="Appelnotedebasdep"/>
        </w:rPr>
        <w:footnoteReference w:id="1"/>
      </w:r>
      <w:r w:rsidR="00BC1B06" w:rsidRPr="00EA7947">
        <w:rPr>
          <w:lang w:val="en-CA"/>
        </w:rPr>
        <w:t xml:space="preserve"> </w:t>
      </w:r>
      <w:r w:rsidRPr="00EA7947">
        <w:rPr>
          <w:lang w:val="en-CA"/>
        </w:rPr>
        <w:t xml:space="preserve">when </w:t>
      </w:r>
      <w:r w:rsidR="00143FD4">
        <w:rPr>
          <w:lang w:val="en-CA"/>
        </w:rPr>
        <w:t xml:space="preserve">the accused started working with him </w:t>
      </w:r>
      <w:r w:rsidRPr="00EA7947">
        <w:rPr>
          <w:lang w:val="en-CA"/>
        </w:rPr>
        <w:t xml:space="preserve">as a clerk in the mailroom. </w:t>
      </w:r>
    </w:p>
    <w:p w14:paraId="76E08F33" w14:textId="39A616EF" w:rsidR="00692225" w:rsidRPr="00EA7947" w:rsidRDefault="00692225" w:rsidP="00692225">
      <w:pPr>
        <w:pStyle w:val="Paragraphe"/>
        <w:tabs>
          <w:tab w:val="clear" w:pos="360"/>
          <w:tab w:val="num" w:pos="709"/>
        </w:tabs>
        <w:spacing w:line="240" w:lineRule="auto"/>
        <w:rPr>
          <w:lang w:val="en-CA"/>
        </w:rPr>
      </w:pPr>
      <w:r w:rsidRPr="00EA7947">
        <w:rPr>
          <w:lang w:val="en-CA"/>
        </w:rPr>
        <w:t xml:space="preserve">The complainant explained in detail the context in which the accused </w:t>
      </w:r>
      <w:r w:rsidR="00143FD4">
        <w:rPr>
          <w:lang w:val="en-CA"/>
        </w:rPr>
        <w:t xml:space="preserve">arrived in </w:t>
      </w:r>
      <w:r w:rsidRPr="00EA7947">
        <w:rPr>
          <w:lang w:val="en-CA"/>
        </w:rPr>
        <w:t>the mailroom in 1993. The complainant had been temporar</w:t>
      </w:r>
      <w:r w:rsidR="00143FD4">
        <w:rPr>
          <w:lang w:val="en-CA"/>
        </w:rPr>
        <w:t>il</w:t>
      </w:r>
      <w:r w:rsidRPr="00EA7947">
        <w:rPr>
          <w:lang w:val="en-CA"/>
        </w:rPr>
        <w:t>y promot</w:t>
      </w:r>
      <w:r w:rsidR="00143FD4">
        <w:rPr>
          <w:lang w:val="en-CA"/>
        </w:rPr>
        <w:t>ed</w:t>
      </w:r>
      <w:r w:rsidRPr="00EA7947">
        <w:rPr>
          <w:lang w:val="en-CA"/>
        </w:rPr>
        <w:t xml:space="preserve"> and the accused came to replace him </w:t>
      </w:r>
      <w:r w:rsidR="00F61A05">
        <w:rPr>
          <w:lang w:val="en-CA"/>
        </w:rPr>
        <w:t>to</w:t>
      </w:r>
      <w:r w:rsidRPr="00EA7947">
        <w:rPr>
          <w:lang w:val="en-CA"/>
        </w:rPr>
        <w:t xml:space="preserve"> sort</w:t>
      </w:r>
      <w:r w:rsidR="00F61A05">
        <w:rPr>
          <w:lang w:val="en-CA"/>
        </w:rPr>
        <w:t xml:space="preserve"> and distribute</w:t>
      </w:r>
      <w:r w:rsidRPr="00EA7947">
        <w:rPr>
          <w:lang w:val="en-CA"/>
        </w:rPr>
        <w:t xml:space="preserve"> mail to floors 15 t</w:t>
      </w:r>
      <w:r w:rsidR="00F61A05">
        <w:rPr>
          <w:lang w:val="en-CA"/>
        </w:rPr>
        <w:t>hrough</w:t>
      </w:r>
      <w:r w:rsidRPr="00EA7947">
        <w:rPr>
          <w:lang w:val="en-CA"/>
        </w:rPr>
        <w:t xml:space="preserve"> 18 (module 15-18). </w:t>
      </w:r>
    </w:p>
    <w:p w14:paraId="1FE27E7B" w14:textId="37FC3071" w:rsidR="00692225" w:rsidRPr="00EA7947" w:rsidRDefault="00692225" w:rsidP="00692225">
      <w:pPr>
        <w:pStyle w:val="Paragraphe"/>
        <w:tabs>
          <w:tab w:val="clear" w:pos="360"/>
          <w:tab w:val="num" w:pos="709"/>
        </w:tabs>
        <w:spacing w:line="240" w:lineRule="auto"/>
        <w:rPr>
          <w:lang w:val="en-CA"/>
        </w:rPr>
      </w:pPr>
      <w:r w:rsidRPr="00EA7947">
        <w:rPr>
          <w:lang w:val="en-CA"/>
        </w:rPr>
        <w:t xml:space="preserve">Indeed, according to the complainant, he </w:t>
      </w:r>
      <w:r w:rsidR="00F61A05">
        <w:rPr>
          <w:lang w:val="en-CA"/>
        </w:rPr>
        <w:t>was</w:t>
      </w:r>
      <w:r w:rsidRPr="00EA7947">
        <w:rPr>
          <w:lang w:val="en-CA"/>
        </w:rPr>
        <w:t xml:space="preserve"> replac</w:t>
      </w:r>
      <w:r w:rsidR="00F61A05">
        <w:rPr>
          <w:lang w:val="en-CA"/>
        </w:rPr>
        <w:t>ing</w:t>
      </w:r>
      <w:r w:rsidRPr="00EA7947">
        <w:rPr>
          <w:lang w:val="en-CA"/>
        </w:rPr>
        <w:t xml:space="preserve"> </w:t>
      </w:r>
      <w:r w:rsidR="00C85591">
        <w:rPr>
          <w:lang w:val="en-CA"/>
        </w:rPr>
        <w:t>A,</w:t>
      </w:r>
      <w:r w:rsidRPr="00EA7947">
        <w:rPr>
          <w:lang w:val="en-CA"/>
        </w:rPr>
        <w:t xml:space="preserve"> who was leaving on a six-month maternity leave, </w:t>
      </w:r>
      <w:r w:rsidR="00F61A05">
        <w:rPr>
          <w:lang w:val="en-CA"/>
        </w:rPr>
        <w:t xml:space="preserve">to </w:t>
      </w:r>
      <w:r w:rsidR="00143FD4">
        <w:rPr>
          <w:lang w:val="en-CA"/>
        </w:rPr>
        <w:t xml:space="preserve">deliver </w:t>
      </w:r>
      <w:r w:rsidR="00F61A05" w:rsidRPr="00EA7947">
        <w:rPr>
          <w:lang w:val="en-CA"/>
        </w:rPr>
        <w:t>unaddressed</w:t>
      </w:r>
      <w:r w:rsidRPr="00EA7947">
        <w:rPr>
          <w:lang w:val="en-CA"/>
        </w:rPr>
        <w:t xml:space="preserve"> mail. That work was done in a cubicle located within the larger mailroom in basement C of the Radio-Canada building.</w:t>
      </w:r>
    </w:p>
    <w:p w14:paraId="4F1AFE56" w14:textId="5DF8222F" w:rsidR="00692225" w:rsidRPr="00EA7947" w:rsidRDefault="00692225" w:rsidP="00692225">
      <w:pPr>
        <w:pStyle w:val="Paragraphe"/>
        <w:tabs>
          <w:tab w:val="clear" w:pos="360"/>
          <w:tab w:val="num" w:pos="709"/>
        </w:tabs>
        <w:spacing w:line="240" w:lineRule="auto"/>
        <w:rPr>
          <w:lang w:val="en-CA"/>
        </w:rPr>
      </w:pPr>
      <w:r w:rsidRPr="00EA7947">
        <w:rPr>
          <w:lang w:val="en-CA"/>
        </w:rPr>
        <w:t>Since the accused was replacing him to distribute the mail to floors 15 t</w:t>
      </w:r>
      <w:r w:rsidR="00F61A05">
        <w:rPr>
          <w:lang w:val="en-CA"/>
        </w:rPr>
        <w:t xml:space="preserve">hrough </w:t>
      </w:r>
      <w:r w:rsidRPr="00EA7947">
        <w:rPr>
          <w:lang w:val="en-CA"/>
        </w:rPr>
        <w:t>18, the complainant had to train him for one week on the tasks to perform. The objective was for the accused to distribut</w:t>
      </w:r>
      <w:r w:rsidR="00143FD4">
        <w:rPr>
          <w:lang w:val="en-CA"/>
        </w:rPr>
        <w:t>e the</w:t>
      </w:r>
      <w:r w:rsidRPr="00EA7947">
        <w:rPr>
          <w:lang w:val="en-CA"/>
        </w:rPr>
        <w:t xml:space="preserve"> mail on those floors </w:t>
      </w:r>
      <w:r w:rsidR="00F056AD">
        <w:rPr>
          <w:lang w:val="en-CA"/>
        </w:rPr>
        <w:t>independently</w:t>
      </w:r>
      <w:r w:rsidR="00F056AD" w:rsidRPr="00EA7947">
        <w:rPr>
          <w:lang w:val="en-CA"/>
        </w:rPr>
        <w:t xml:space="preserve"> </w:t>
      </w:r>
      <w:r w:rsidRPr="00EA7947">
        <w:rPr>
          <w:lang w:val="en-CA"/>
        </w:rPr>
        <w:t>by the end of the week.</w:t>
      </w:r>
    </w:p>
    <w:p w14:paraId="599C1849" w14:textId="0F0111D7" w:rsidR="00692225" w:rsidRPr="00EA7947" w:rsidRDefault="00BC1B06" w:rsidP="00692225">
      <w:pPr>
        <w:pStyle w:val="Paragraphe"/>
        <w:tabs>
          <w:tab w:val="clear" w:pos="360"/>
          <w:tab w:val="num" w:pos="709"/>
        </w:tabs>
        <w:spacing w:line="240" w:lineRule="auto"/>
        <w:rPr>
          <w:lang w:val="en-CA"/>
        </w:rPr>
      </w:pPr>
      <w:r w:rsidRPr="00EA7947">
        <w:rPr>
          <w:lang w:val="en-CA"/>
        </w:rPr>
        <w:t>The first relevant incidents occurred in th</w:t>
      </w:r>
      <w:r>
        <w:rPr>
          <w:lang w:val="en-CA"/>
        </w:rPr>
        <w:t>is</w:t>
      </w:r>
      <w:r w:rsidRPr="00EA7947">
        <w:rPr>
          <w:lang w:val="en-CA"/>
        </w:rPr>
        <w:t xml:space="preserve"> context</w:t>
      </w:r>
      <w:r w:rsidR="00692225" w:rsidRPr="00EA7947">
        <w:rPr>
          <w:lang w:val="en-CA"/>
        </w:rPr>
        <w:t>.</w:t>
      </w:r>
    </w:p>
    <w:p w14:paraId="545C89B3" w14:textId="0E2C204A" w:rsidR="00692225" w:rsidRPr="00EA7947" w:rsidRDefault="00692225" w:rsidP="00692225">
      <w:pPr>
        <w:pStyle w:val="Paragraphe"/>
        <w:tabs>
          <w:tab w:val="clear" w:pos="360"/>
          <w:tab w:val="num" w:pos="709"/>
        </w:tabs>
        <w:spacing w:line="240" w:lineRule="auto"/>
        <w:rPr>
          <w:lang w:val="en-CA"/>
        </w:rPr>
      </w:pPr>
      <w:r w:rsidRPr="00EA7947">
        <w:rPr>
          <w:lang w:val="en-CA"/>
        </w:rPr>
        <w:lastRenderedPageBreak/>
        <w:t>The complainant stated that the accused made sexual remarks to him</w:t>
      </w:r>
      <w:r w:rsidR="00961044" w:rsidRPr="00961044">
        <w:rPr>
          <w:lang w:val="en-CA"/>
        </w:rPr>
        <w:t xml:space="preserve"> </w:t>
      </w:r>
      <w:r w:rsidR="00961044" w:rsidRPr="00EA7947">
        <w:rPr>
          <w:lang w:val="en-CA"/>
        </w:rPr>
        <w:t>on the first day of training</w:t>
      </w:r>
      <w:r w:rsidRPr="00EA7947">
        <w:rPr>
          <w:lang w:val="en-CA"/>
        </w:rPr>
        <w:t>. The accused told him</w:t>
      </w:r>
      <w:r w:rsidR="00961044">
        <w:rPr>
          <w:lang w:val="en-CA"/>
        </w:rPr>
        <w:t xml:space="preserve"> that he</w:t>
      </w:r>
      <w:r w:rsidRPr="00EA7947">
        <w:rPr>
          <w:lang w:val="en-CA"/>
        </w:rPr>
        <w:t xml:space="preserve"> </w:t>
      </w:r>
      <w:r>
        <w:rPr>
          <w:rFonts w:cs="Arial"/>
          <w:lang w:val="en-CA"/>
        </w:rPr>
        <w:t>[</w:t>
      </w:r>
      <w:r w:rsidRPr="00EA7947">
        <w:rPr>
          <w:smallCaps/>
          <w:lang w:val="en-CA"/>
        </w:rPr>
        <w:t>translation</w:t>
      </w:r>
      <w:r>
        <w:rPr>
          <w:rFonts w:cs="Arial"/>
          <w:lang w:val="en-CA"/>
        </w:rPr>
        <w:t>]</w:t>
      </w:r>
      <w:r w:rsidRPr="00EA7947">
        <w:rPr>
          <w:lang w:val="en-CA"/>
        </w:rPr>
        <w:t xml:space="preserve"> “ha</w:t>
      </w:r>
      <w:r w:rsidR="00961044">
        <w:rPr>
          <w:lang w:val="en-CA"/>
        </w:rPr>
        <w:t>s</w:t>
      </w:r>
      <w:r w:rsidRPr="00EA7947">
        <w:rPr>
          <w:lang w:val="en-CA"/>
        </w:rPr>
        <w:t xml:space="preserve"> a </w:t>
      </w:r>
      <w:r w:rsidR="00961044">
        <w:rPr>
          <w:lang w:val="en-CA"/>
        </w:rPr>
        <w:t>cute</w:t>
      </w:r>
      <w:r w:rsidR="00961044" w:rsidRPr="00EA7947">
        <w:rPr>
          <w:lang w:val="en-CA"/>
        </w:rPr>
        <w:t xml:space="preserve"> </w:t>
      </w:r>
      <w:r w:rsidR="00961044">
        <w:rPr>
          <w:lang w:val="en-CA"/>
        </w:rPr>
        <w:t xml:space="preserve">little </w:t>
      </w:r>
      <w:r w:rsidRPr="00EA7947">
        <w:rPr>
          <w:lang w:val="en-CA"/>
        </w:rPr>
        <w:t>ass” and that that is how he</w:t>
      </w:r>
      <w:r>
        <w:rPr>
          <w:lang w:val="en-CA"/>
        </w:rPr>
        <w:t xml:space="preserve"> </w:t>
      </w:r>
      <w:r>
        <w:rPr>
          <w:rFonts w:cs="Arial"/>
          <w:lang w:val="en-CA"/>
        </w:rPr>
        <w:t>[</w:t>
      </w:r>
      <w:r>
        <w:rPr>
          <w:smallCaps/>
          <w:lang w:val="en-CA"/>
        </w:rPr>
        <w:t>translation</w:t>
      </w:r>
      <w:r>
        <w:rPr>
          <w:rFonts w:cs="Arial"/>
          <w:lang w:val="en-CA"/>
        </w:rPr>
        <w:t>]</w:t>
      </w:r>
      <w:r w:rsidRPr="00EA7947">
        <w:rPr>
          <w:lang w:val="en-CA"/>
        </w:rPr>
        <w:t xml:space="preserve"> “like</w:t>
      </w:r>
      <w:r w:rsidR="00961044">
        <w:rPr>
          <w:lang w:val="en-CA"/>
        </w:rPr>
        <w:t>s</w:t>
      </w:r>
      <w:r w:rsidRPr="00EA7947">
        <w:rPr>
          <w:lang w:val="en-CA"/>
        </w:rPr>
        <w:t xml:space="preserve"> them”. </w:t>
      </w:r>
    </w:p>
    <w:p w14:paraId="7D1B886B" w14:textId="0FB25514" w:rsidR="00692225" w:rsidRPr="00EA7947" w:rsidRDefault="00692225" w:rsidP="00692225">
      <w:pPr>
        <w:pStyle w:val="Paragraphe"/>
        <w:tabs>
          <w:tab w:val="clear" w:pos="360"/>
          <w:tab w:val="num" w:pos="709"/>
        </w:tabs>
        <w:spacing w:line="240" w:lineRule="auto"/>
        <w:rPr>
          <w:lang w:val="en-CA"/>
        </w:rPr>
      </w:pPr>
      <w:r w:rsidRPr="00EA7947">
        <w:rPr>
          <w:lang w:val="en-CA"/>
        </w:rPr>
        <w:t>The complainant was very uncomfortable. It was the first time anyone</w:t>
      </w:r>
      <w:r w:rsidR="00970345">
        <w:rPr>
          <w:lang w:val="en-CA"/>
        </w:rPr>
        <w:t xml:space="preserve"> had ever</w:t>
      </w:r>
      <w:r w:rsidRPr="00EA7947">
        <w:rPr>
          <w:lang w:val="en-CA"/>
        </w:rPr>
        <w:t xml:space="preserve"> treated him this way at work. He told the accused in </w:t>
      </w:r>
      <w:r>
        <w:rPr>
          <w:rFonts w:cs="Arial"/>
          <w:lang w:val="en-CA"/>
        </w:rPr>
        <w:t>[</w:t>
      </w:r>
      <w:r>
        <w:rPr>
          <w:smallCaps/>
          <w:lang w:val="en-CA"/>
        </w:rPr>
        <w:t>translation</w:t>
      </w:r>
      <w:r>
        <w:rPr>
          <w:rFonts w:cs="Arial"/>
          <w:lang w:val="en-CA"/>
        </w:rPr>
        <w:t>]</w:t>
      </w:r>
      <w:r w:rsidRPr="00EA7947">
        <w:rPr>
          <w:lang w:val="en-CA"/>
        </w:rPr>
        <w:t xml:space="preserve"> “a</w:t>
      </w:r>
      <w:r w:rsidR="00961044">
        <w:rPr>
          <w:lang w:val="en-CA"/>
        </w:rPr>
        <w:t xml:space="preserve"> very</w:t>
      </w:r>
      <w:r w:rsidRPr="00EA7947">
        <w:rPr>
          <w:lang w:val="en-CA"/>
        </w:rPr>
        <w:t xml:space="preserve"> affirmative way” that he did not care for th</w:t>
      </w:r>
      <w:r w:rsidR="00961044">
        <w:rPr>
          <w:lang w:val="en-CA"/>
        </w:rPr>
        <w:t>is</w:t>
      </w:r>
      <w:r w:rsidRPr="00EA7947">
        <w:rPr>
          <w:lang w:val="en-CA"/>
        </w:rPr>
        <w:t xml:space="preserve"> type of comment and that it made him uncomfortable.</w:t>
      </w:r>
    </w:p>
    <w:p w14:paraId="244D5C65" w14:textId="2CF19BF8" w:rsidR="00692225" w:rsidRPr="00EA7947" w:rsidRDefault="00692225" w:rsidP="00692225">
      <w:pPr>
        <w:pStyle w:val="Paragraphe"/>
        <w:tabs>
          <w:tab w:val="clear" w:pos="360"/>
          <w:tab w:val="num" w:pos="709"/>
        </w:tabs>
        <w:spacing w:line="240" w:lineRule="auto"/>
        <w:rPr>
          <w:lang w:val="en-CA"/>
        </w:rPr>
      </w:pPr>
      <w:r w:rsidRPr="00EA7947">
        <w:rPr>
          <w:lang w:val="en-CA"/>
        </w:rPr>
        <w:t xml:space="preserve">The next day, that is, on the second day of training, the accused </w:t>
      </w:r>
      <w:r w:rsidR="00970345">
        <w:rPr>
          <w:lang w:val="en-CA"/>
        </w:rPr>
        <w:t>made</w:t>
      </w:r>
      <w:r w:rsidRPr="00EA7947">
        <w:rPr>
          <w:lang w:val="en-CA"/>
        </w:rPr>
        <w:t xml:space="preserve"> the same </w:t>
      </w:r>
      <w:r w:rsidR="00961044">
        <w:rPr>
          <w:lang w:val="en-CA"/>
        </w:rPr>
        <w:t>type</w:t>
      </w:r>
      <w:r w:rsidR="00961044" w:rsidRPr="00EA7947">
        <w:rPr>
          <w:lang w:val="en-CA"/>
        </w:rPr>
        <w:t xml:space="preserve"> </w:t>
      </w:r>
      <w:r w:rsidRPr="00EA7947">
        <w:rPr>
          <w:lang w:val="en-CA"/>
        </w:rPr>
        <w:t>of comment, but this time he also grabbed the complainant’s buttocks with both hands.</w:t>
      </w:r>
    </w:p>
    <w:p w14:paraId="46DE5B58" w14:textId="6A804BF9" w:rsidR="00692225" w:rsidRPr="00EA7947" w:rsidRDefault="00692225" w:rsidP="00692225">
      <w:pPr>
        <w:pStyle w:val="Paragraphe"/>
        <w:tabs>
          <w:tab w:val="clear" w:pos="360"/>
          <w:tab w:val="num" w:pos="709"/>
        </w:tabs>
        <w:spacing w:line="240" w:lineRule="auto"/>
        <w:rPr>
          <w:lang w:val="en-CA"/>
        </w:rPr>
      </w:pPr>
      <w:r w:rsidRPr="00EA7947">
        <w:rPr>
          <w:lang w:val="en-CA"/>
        </w:rPr>
        <w:t xml:space="preserve">The complainant turned around and said </w:t>
      </w:r>
      <w:r>
        <w:rPr>
          <w:rFonts w:cs="Arial"/>
          <w:lang w:val="en-CA"/>
        </w:rPr>
        <w:t>[</w:t>
      </w:r>
      <w:r>
        <w:rPr>
          <w:smallCaps/>
          <w:lang w:val="en-CA"/>
        </w:rPr>
        <w:t>translation</w:t>
      </w:r>
      <w:r>
        <w:rPr>
          <w:rFonts w:cs="Arial"/>
          <w:lang w:val="en-CA"/>
        </w:rPr>
        <w:t>]</w:t>
      </w:r>
      <w:r w:rsidRPr="00EA7947">
        <w:rPr>
          <w:lang w:val="en-CA"/>
        </w:rPr>
        <w:t xml:space="preserve"> “I can’t stop you from talking, but don</w:t>
      </w:r>
      <w:r w:rsidR="00961044">
        <w:rPr>
          <w:lang w:val="en-CA"/>
        </w:rPr>
        <w:t>’</w:t>
      </w:r>
      <w:r w:rsidRPr="00EA7947">
        <w:rPr>
          <w:lang w:val="en-CA"/>
        </w:rPr>
        <w:t>t touch me, don’t ever touch me again”.</w:t>
      </w:r>
    </w:p>
    <w:p w14:paraId="5B6311D7" w14:textId="56EF7CB4" w:rsidR="00692225" w:rsidRPr="00EA7947" w:rsidRDefault="00692225" w:rsidP="00692225">
      <w:pPr>
        <w:pStyle w:val="Paragraphe"/>
        <w:tabs>
          <w:tab w:val="clear" w:pos="360"/>
          <w:tab w:val="num" w:pos="709"/>
        </w:tabs>
        <w:spacing w:line="240" w:lineRule="auto"/>
        <w:rPr>
          <w:lang w:val="en-CA"/>
        </w:rPr>
      </w:pPr>
      <w:r w:rsidRPr="00EA7947">
        <w:rPr>
          <w:lang w:val="en-CA"/>
        </w:rPr>
        <w:t>The accused</w:t>
      </w:r>
      <w:r w:rsidR="00961044">
        <w:rPr>
          <w:lang w:val="en-CA"/>
        </w:rPr>
        <w:t>’s</w:t>
      </w:r>
      <w:r w:rsidRPr="00EA7947">
        <w:rPr>
          <w:lang w:val="en-CA"/>
        </w:rPr>
        <w:t xml:space="preserve"> reaction was to say it was a joke and that the complainant should </w:t>
      </w:r>
      <w:r w:rsidR="00961044">
        <w:rPr>
          <w:lang w:val="en-CA"/>
        </w:rPr>
        <w:t>lighten up</w:t>
      </w:r>
      <w:r w:rsidRPr="00EA7947">
        <w:rPr>
          <w:lang w:val="en-CA"/>
        </w:rPr>
        <w:t>. The complainant replied that it was unacceptable and that he did not accept it.</w:t>
      </w:r>
    </w:p>
    <w:p w14:paraId="02B03AE7" w14:textId="757C7739" w:rsidR="00692225" w:rsidRPr="00EA7947" w:rsidRDefault="00692225" w:rsidP="00692225">
      <w:pPr>
        <w:pStyle w:val="Paragraphe"/>
        <w:tabs>
          <w:tab w:val="clear" w:pos="360"/>
          <w:tab w:val="num" w:pos="709"/>
        </w:tabs>
        <w:spacing w:line="240" w:lineRule="auto"/>
        <w:rPr>
          <w:lang w:val="en-CA"/>
        </w:rPr>
      </w:pPr>
      <w:r w:rsidRPr="00EA7947">
        <w:rPr>
          <w:lang w:val="en-CA"/>
        </w:rPr>
        <w:t xml:space="preserve">The complainant felt very bad. </w:t>
      </w:r>
      <w:r w:rsidRPr="00264201">
        <w:rPr>
          <w:lang w:val="en-CA"/>
        </w:rPr>
        <w:t xml:space="preserve">The accused had </w:t>
      </w:r>
      <w:r w:rsidR="00970345">
        <w:rPr>
          <w:lang w:val="en-CA"/>
        </w:rPr>
        <w:t>invaded</w:t>
      </w:r>
      <w:r w:rsidRPr="00264201">
        <w:rPr>
          <w:lang w:val="en-CA"/>
        </w:rPr>
        <w:t xml:space="preserve"> his bubble.</w:t>
      </w:r>
      <w:r w:rsidRPr="00EA7947">
        <w:rPr>
          <w:lang w:val="en-CA"/>
        </w:rPr>
        <w:t xml:space="preserve"> It was </w:t>
      </w:r>
      <w:r w:rsidR="00961044">
        <w:rPr>
          <w:lang w:val="en-CA"/>
        </w:rPr>
        <w:t>no longer</w:t>
      </w:r>
      <w:r w:rsidRPr="00EA7947">
        <w:rPr>
          <w:lang w:val="en-CA"/>
        </w:rPr>
        <w:t xml:space="preserve"> just </w:t>
      </w:r>
      <w:r w:rsidR="00F61A05" w:rsidRPr="00EA7947">
        <w:rPr>
          <w:lang w:val="en-CA"/>
        </w:rPr>
        <w:t>words;</w:t>
      </w:r>
      <w:r w:rsidRPr="00EA7947">
        <w:rPr>
          <w:lang w:val="en-CA"/>
        </w:rPr>
        <w:t xml:space="preserve"> the accused had </w:t>
      </w:r>
      <w:r w:rsidR="00970345">
        <w:rPr>
          <w:lang w:val="en-CA"/>
        </w:rPr>
        <w:t>violated</w:t>
      </w:r>
      <w:r w:rsidRPr="00EA7947">
        <w:rPr>
          <w:lang w:val="en-CA"/>
        </w:rPr>
        <w:t xml:space="preserve"> his physical integrity. </w:t>
      </w:r>
      <w:r>
        <w:rPr>
          <w:lang w:val="en-CA"/>
        </w:rPr>
        <w:t xml:space="preserve">He was no longer </w:t>
      </w:r>
      <w:r w:rsidR="00970345">
        <w:rPr>
          <w:lang w:val="en-CA"/>
        </w:rPr>
        <w:t>comfortable</w:t>
      </w:r>
      <w:r>
        <w:rPr>
          <w:lang w:val="en-CA"/>
        </w:rPr>
        <w:t xml:space="preserve"> in his presence.</w:t>
      </w:r>
    </w:p>
    <w:p w14:paraId="3DD06292" w14:textId="083E1A46" w:rsidR="00692225" w:rsidRPr="00EA7947" w:rsidRDefault="00692225" w:rsidP="00692225">
      <w:pPr>
        <w:pStyle w:val="Paragraphe"/>
        <w:tabs>
          <w:tab w:val="clear" w:pos="360"/>
          <w:tab w:val="num" w:pos="709"/>
        </w:tabs>
        <w:spacing w:line="240" w:lineRule="auto"/>
        <w:rPr>
          <w:lang w:val="en-CA"/>
        </w:rPr>
      </w:pPr>
      <w:r w:rsidRPr="00EA7947">
        <w:rPr>
          <w:lang w:val="en-CA"/>
        </w:rPr>
        <w:t xml:space="preserve">The next day, that is, the third day of training, he </w:t>
      </w:r>
      <w:r w:rsidR="00970345">
        <w:rPr>
          <w:lang w:val="en-CA"/>
        </w:rPr>
        <w:t xml:space="preserve">told </w:t>
      </w:r>
      <w:r w:rsidRPr="00EA7947">
        <w:rPr>
          <w:lang w:val="en-CA"/>
        </w:rPr>
        <w:t xml:space="preserve">the accused that he could </w:t>
      </w:r>
      <w:r w:rsidR="00961044">
        <w:rPr>
          <w:lang w:val="en-CA"/>
        </w:rPr>
        <w:t xml:space="preserve">now </w:t>
      </w:r>
      <w:r w:rsidRPr="00EA7947">
        <w:rPr>
          <w:lang w:val="en-CA"/>
        </w:rPr>
        <w:t>distribute the ma</w:t>
      </w:r>
      <w:r w:rsidR="006E6E06">
        <w:rPr>
          <w:lang w:val="en-CA"/>
        </w:rPr>
        <w:t>il</w:t>
      </w:r>
      <w:r w:rsidRPr="00EA7947">
        <w:rPr>
          <w:lang w:val="en-CA"/>
        </w:rPr>
        <w:t xml:space="preserve"> </w:t>
      </w:r>
      <w:r w:rsidR="00961044">
        <w:rPr>
          <w:lang w:val="en-CA"/>
        </w:rPr>
        <w:t>by himself</w:t>
      </w:r>
      <w:r w:rsidR="00961044" w:rsidRPr="00EA7947">
        <w:rPr>
          <w:lang w:val="en-CA"/>
        </w:rPr>
        <w:t xml:space="preserve"> </w:t>
      </w:r>
      <w:r w:rsidRPr="00EA7947">
        <w:rPr>
          <w:lang w:val="en-CA"/>
        </w:rPr>
        <w:t xml:space="preserve">and </w:t>
      </w:r>
      <w:r w:rsidR="006E6E06">
        <w:rPr>
          <w:lang w:val="en-CA"/>
        </w:rPr>
        <w:t xml:space="preserve">that </w:t>
      </w:r>
      <w:r w:rsidRPr="00EA7947">
        <w:rPr>
          <w:lang w:val="en-CA"/>
        </w:rPr>
        <w:t>if he needed help</w:t>
      </w:r>
      <w:r w:rsidR="006E6E06">
        <w:rPr>
          <w:lang w:val="en-CA"/>
        </w:rPr>
        <w:t>,</w:t>
      </w:r>
      <w:r w:rsidRPr="00EA7947">
        <w:rPr>
          <w:lang w:val="en-CA"/>
        </w:rPr>
        <w:t xml:space="preserve"> </w:t>
      </w:r>
      <w:r w:rsidR="00961044">
        <w:rPr>
          <w:lang w:val="en-CA"/>
        </w:rPr>
        <w:t>he could</w:t>
      </w:r>
      <w:r w:rsidRPr="00EA7947">
        <w:rPr>
          <w:lang w:val="en-CA"/>
        </w:rPr>
        <w:t xml:space="preserve"> ask </w:t>
      </w:r>
      <w:r w:rsidR="00F61A05">
        <w:rPr>
          <w:lang w:val="en-CA"/>
        </w:rPr>
        <w:t>a colleague</w:t>
      </w:r>
      <w:r w:rsidRPr="00EA7947">
        <w:rPr>
          <w:lang w:val="en-CA"/>
        </w:rPr>
        <w:t xml:space="preserve">. As a last resort, he could </w:t>
      </w:r>
      <w:r w:rsidR="006E6E06">
        <w:rPr>
          <w:lang w:val="en-CA"/>
        </w:rPr>
        <w:t xml:space="preserve">come and </w:t>
      </w:r>
      <w:r w:rsidRPr="00EA7947">
        <w:rPr>
          <w:lang w:val="en-CA"/>
        </w:rPr>
        <w:t xml:space="preserve">find him with </w:t>
      </w:r>
      <w:r w:rsidR="00833E0E">
        <w:rPr>
          <w:lang w:val="en-CA"/>
        </w:rPr>
        <w:t>A</w:t>
      </w:r>
      <w:r w:rsidRPr="00EA7947">
        <w:rPr>
          <w:lang w:val="en-CA"/>
        </w:rPr>
        <w:t>, who was training hi</w:t>
      </w:r>
      <w:r w:rsidR="00853D1F">
        <w:rPr>
          <w:lang w:val="en-CA"/>
        </w:rPr>
        <w:t>m to replace her.</w:t>
      </w:r>
      <w:r>
        <w:rPr>
          <w:rStyle w:val="Appelnotedebasdep"/>
        </w:rPr>
        <w:footnoteReference w:id="2"/>
      </w:r>
      <w:r w:rsidRPr="00EA7947">
        <w:rPr>
          <w:lang w:val="en-CA"/>
        </w:rPr>
        <w:t xml:space="preserve"> </w:t>
      </w:r>
    </w:p>
    <w:p w14:paraId="7E624CC9" w14:textId="6CA53391" w:rsidR="00692225" w:rsidRPr="00EA7947" w:rsidRDefault="006E6E06" w:rsidP="00692225">
      <w:pPr>
        <w:pStyle w:val="Paragraphe"/>
        <w:tabs>
          <w:tab w:val="clear" w:pos="360"/>
          <w:tab w:val="num" w:pos="709"/>
        </w:tabs>
        <w:spacing w:line="240" w:lineRule="auto"/>
        <w:rPr>
          <w:lang w:val="en-CA"/>
        </w:rPr>
      </w:pPr>
      <w:r w:rsidRPr="00264201">
        <w:rPr>
          <w:lang w:val="en-CA"/>
        </w:rPr>
        <w:t>The</w:t>
      </w:r>
      <w:r w:rsidR="00692225" w:rsidRPr="00264201">
        <w:rPr>
          <w:lang w:val="en-CA"/>
        </w:rPr>
        <w:t xml:space="preserve"> complainant </w:t>
      </w:r>
      <w:r w:rsidR="00B20AE1">
        <w:rPr>
          <w:lang w:val="en-CA"/>
        </w:rPr>
        <w:t>then described how</w:t>
      </w:r>
      <w:r w:rsidRPr="00264201">
        <w:rPr>
          <w:lang w:val="en-CA"/>
        </w:rPr>
        <w:t xml:space="preserve">, </w:t>
      </w:r>
      <w:r>
        <w:rPr>
          <w:lang w:val="en-CA"/>
        </w:rPr>
        <w:t>once</w:t>
      </w:r>
      <w:r w:rsidR="00692225" w:rsidRPr="00264201">
        <w:rPr>
          <w:lang w:val="en-CA"/>
        </w:rPr>
        <w:t xml:space="preserve"> </w:t>
      </w:r>
      <w:r w:rsidR="00B3419F">
        <w:rPr>
          <w:lang w:val="en-CA"/>
        </w:rPr>
        <w:t xml:space="preserve">he </w:t>
      </w:r>
      <w:r w:rsidR="00692225" w:rsidRPr="00264201">
        <w:rPr>
          <w:lang w:val="en-CA"/>
        </w:rPr>
        <w:t xml:space="preserve">started using </w:t>
      </w:r>
      <w:r w:rsidR="00833E0E">
        <w:rPr>
          <w:lang w:val="en-CA"/>
        </w:rPr>
        <w:t>A</w:t>
      </w:r>
      <w:r w:rsidR="00692225" w:rsidRPr="00264201">
        <w:rPr>
          <w:lang w:val="en-CA"/>
        </w:rPr>
        <w:t xml:space="preserve">’s office, the accused </w:t>
      </w:r>
      <w:r w:rsidR="00B20AE1">
        <w:rPr>
          <w:lang w:val="en-CA"/>
        </w:rPr>
        <w:t xml:space="preserve">regularly </w:t>
      </w:r>
      <w:r w:rsidR="00B3419F">
        <w:rPr>
          <w:lang w:val="en-CA"/>
        </w:rPr>
        <w:t xml:space="preserve">came to see him </w:t>
      </w:r>
      <w:r w:rsidR="00692225" w:rsidRPr="00264201">
        <w:rPr>
          <w:lang w:val="en-CA"/>
        </w:rPr>
        <w:t>when he was alone in the cubicle.</w:t>
      </w:r>
      <w:r w:rsidR="00692225" w:rsidRPr="00EA7947">
        <w:rPr>
          <w:lang w:val="en-CA"/>
        </w:rPr>
        <w:t xml:space="preserve"> He </w:t>
      </w:r>
      <w:r w:rsidR="00B20AE1">
        <w:rPr>
          <w:lang w:val="en-CA"/>
        </w:rPr>
        <w:t>used</w:t>
      </w:r>
      <w:r w:rsidR="00692225" w:rsidRPr="00EA7947">
        <w:rPr>
          <w:lang w:val="en-CA"/>
        </w:rPr>
        <w:t xml:space="preserve"> vulgar </w:t>
      </w:r>
      <w:r w:rsidR="00B20AE1">
        <w:rPr>
          <w:lang w:val="en-CA"/>
        </w:rPr>
        <w:t>language</w:t>
      </w:r>
      <w:r w:rsidR="00692225" w:rsidRPr="00EA7947">
        <w:rPr>
          <w:lang w:val="en-CA"/>
        </w:rPr>
        <w:t xml:space="preserve"> and </w:t>
      </w:r>
      <w:r w:rsidR="00B20AE1">
        <w:rPr>
          <w:lang w:val="en-CA"/>
        </w:rPr>
        <w:t>made numerous</w:t>
      </w:r>
      <w:r w:rsidR="00692225" w:rsidRPr="00EA7947">
        <w:rPr>
          <w:lang w:val="en-CA"/>
        </w:rPr>
        <w:t xml:space="preserve"> sexual </w:t>
      </w:r>
      <w:r w:rsidR="0086041A">
        <w:rPr>
          <w:lang w:val="en-CA"/>
        </w:rPr>
        <w:t>propositions</w:t>
      </w:r>
      <w:r w:rsidR="00B20AE1">
        <w:rPr>
          <w:lang w:val="en-CA"/>
        </w:rPr>
        <w:t xml:space="preserve"> to him</w:t>
      </w:r>
      <w:r w:rsidR="00692225" w:rsidRPr="00EA7947">
        <w:rPr>
          <w:lang w:val="en-CA"/>
        </w:rPr>
        <w:t xml:space="preserve">. </w:t>
      </w:r>
    </w:p>
    <w:p w14:paraId="1C28B262" w14:textId="6782E28F" w:rsidR="00692225" w:rsidRPr="00EA7947" w:rsidRDefault="00692225" w:rsidP="00692225">
      <w:pPr>
        <w:pStyle w:val="Paragraphe"/>
        <w:tabs>
          <w:tab w:val="clear" w:pos="360"/>
          <w:tab w:val="num" w:pos="709"/>
        </w:tabs>
        <w:spacing w:line="240" w:lineRule="auto"/>
        <w:rPr>
          <w:lang w:val="en-CA"/>
        </w:rPr>
      </w:pPr>
      <w:r w:rsidRPr="00EA7947">
        <w:rPr>
          <w:lang w:val="en-CA"/>
        </w:rPr>
        <w:t xml:space="preserve">The complainant </w:t>
      </w:r>
      <w:r w:rsidR="00B20AE1">
        <w:rPr>
          <w:lang w:val="en-CA"/>
        </w:rPr>
        <w:t xml:space="preserve">explained that he received this </w:t>
      </w:r>
      <w:r w:rsidR="00961044">
        <w:rPr>
          <w:lang w:val="en-CA"/>
        </w:rPr>
        <w:t xml:space="preserve">type </w:t>
      </w:r>
      <w:r w:rsidR="00B20AE1">
        <w:rPr>
          <w:lang w:val="en-CA"/>
        </w:rPr>
        <w:t>of</w:t>
      </w:r>
      <w:r w:rsidRPr="00EA7947">
        <w:rPr>
          <w:lang w:val="en-CA"/>
        </w:rPr>
        <w:t xml:space="preserve"> comment </w:t>
      </w:r>
      <w:r>
        <w:rPr>
          <w:rFonts w:cs="Arial"/>
          <w:lang w:val="en-CA"/>
        </w:rPr>
        <w:t>[</w:t>
      </w:r>
      <w:r>
        <w:rPr>
          <w:smallCaps/>
          <w:lang w:val="en-CA"/>
        </w:rPr>
        <w:t>translation</w:t>
      </w:r>
      <w:r>
        <w:rPr>
          <w:rFonts w:cs="Arial"/>
          <w:lang w:val="en-CA"/>
        </w:rPr>
        <w:t>]</w:t>
      </w:r>
      <w:r w:rsidRPr="00EA7947">
        <w:rPr>
          <w:lang w:val="en-CA"/>
        </w:rPr>
        <w:t xml:space="preserve"> “all the time</w:t>
      </w:r>
      <w:r w:rsidR="00B20AE1">
        <w:rPr>
          <w:lang w:val="en-CA"/>
        </w:rPr>
        <w:t>”</w:t>
      </w:r>
      <w:r w:rsidRPr="00EA7947">
        <w:rPr>
          <w:lang w:val="en-CA"/>
        </w:rPr>
        <w:t>, at least two or three times a week.</w:t>
      </w:r>
    </w:p>
    <w:p w14:paraId="60501AB6" w14:textId="14CDCEC9" w:rsidR="00692225" w:rsidRPr="00EA7947" w:rsidRDefault="00B20AE1" w:rsidP="00692225">
      <w:pPr>
        <w:pStyle w:val="Paragraphe"/>
        <w:tabs>
          <w:tab w:val="clear" w:pos="360"/>
          <w:tab w:val="num" w:pos="709"/>
        </w:tabs>
        <w:spacing w:line="240" w:lineRule="auto"/>
        <w:rPr>
          <w:lang w:val="en-CA"/>
        </w:rPr>
      </w:pPr>
      <w:r>
        <w:rPr>
          <w:lang w:val="en-CA"/>
        </w:rPr>
        <w:t>On each occasion</w:t>
      </w:r>
      <w:r w:rsidR="00692225" w:rsidRPr="00EA7947">
        <w:rPr>
          <w:lang w:val="en-CA"/>
        </w:rPr>
        <w:t xml:space="preserve">, the complainant told </w:t>
      </w:r>
      <w:r>
        <w:rPr>
          <w:lang w:val="en-CA"/>
        </w:rPr>
        <w:t>the accused</w:t>
      </w:r>
      <w:r w:rsidR="00692225" w:rsidRPr="00EA7947">
        <w:rPr>
          <w:lang w:val="en-CA"/>
        </w:rPr>
        <w:t xml:space="preserve"> emphatically that he was not interested and that this behaviour was unacceptable in the workplace.</w:t>
      </w:r>
    </w:p>
    <w:p w14:paraId="7C1DB266" w14:textId="4120F667" w:rsidR="00692225" w:rsidRPr="00EA7947" w:rsidRDefault="00692225" w:rsidP="00692225">
      <w:pPr>
        <w:pStyle w:val="Paragraphe"/>
        <w:tabs>
          <w:tab w:val="clear" w:pos="360"/>
          <w:tab w:val="num" w:pos="709"/>
        </w:tabs>
        <w:spacing w:line="240" w:lineRule="auto"/>
        <w:rPr>
          <w:lang w:val="en-CA"/>
        </w:rPr>
      </w:pPr>
      <w:r w:rsidRPr="00EA7947">
        <w:rPr>
          <w:lang w:val="en-CA"/>
        </w:rPr>
        <w:t xml:space="preserve">During one of the incidents in the cubicle, the accused </w:t>
      </w:r>
      <w:r w:rsidR="00B20AE1">
        <w:rPr>
          <w:lang w:val="en-CA"/>
        </w:rPr>
        <w:t>fondled</w:t>
      </w:r>
      <w:r w:rsidRPr="00EA7947">
        <w:rPr>
          <w:lang w:val="en-CA"/>
        </w:rPr>
        <w:t xml:space="preserve"> his penis through his white trousers while making sexual </w:t>
      </w:r>
      <w:r w:rsidR="0086041A">
        <w:rPr>
          <w:lang w:val="en-CA"/>
        </w:rPr>
        <w:t>propositions</w:t>
      </w:r>
      <w:r w:rsidRPr="00EA7947">
        <w:rPr>
          <w:lang w:val="en-CA"/>
        </w:rPr>
        <w:t>. The complainant thinks that the accused</w:t>
      </w:r>
      <w:r w:rsidR="00A25A41">
        <w:rPr>
          <w:lang w:val="en-CA"/>
        </w:rPr>
        <w:t xml:space="preserve">’s </w:t>
      </w:r>
      <w:r w:rsidR="00F056AD">
        <w:rPr>
          <w:lang w:val="en-CA"/>
        </w:rPr>
        <w:t>penis</w:t>
      </w:r>
      <w:r w:rsidRPr="00EA7947">
        <w:rPr>
          <w:lang w:val="en-CA"/>
        </w:rPr>
        <w:t xml:space="preserve"> </w:t>
      </w:r>
      <w:r w:rsidR="00A25A41">
        <w:rPr>
          <w:lang w:val="en-CA"/>
        </w:rPr>
        <w:t xml:space="preserve">was </w:t>
      </w:r>
      <w:r w:rsidRPr="00EA7947">
        <w:rPr>
          <w:lang w:val="en-CA"/>
        </w:rPr>
        <w:t>semi-erect at the time.</w:t>
      </w:r>
    </w:p>
    <w:p w14:paraId="1A51DDAE" w14:textId="57C4F694" w:rsidR="00692225" w:rsidRPr="00EA7947" w:rsidRDefault="00692225" w:rsidP="00692225">
      <w:pPr>
        <w:pStyle w:val="Paragraphe"/>
        <w:tabs>
          <w:tab w:val="clear" w:pos="360"/>
          <w:tab w:val="num" w:pos="709"/>
        </w:tabs>
        <w:spacing w:line="240" w:lineRule="auto"/>
        <w:rPr>
          <w:lang w:val="en-CA"/>
        </w:rPr>
      </w:pPr>
      <w:r w:rsidRPr="00EA7947">
        <w:rPr>
          <w:lang w:val="en-CA"/>
        </w:rPr>
        <w:lastRenderedPageBreak/>
        <w:t xml:space="preserve">The </w:t>
      </w:r>
      <w:r w:rsidR="0086041A" w:rsidRPr="00EA7947">
        <w:rPr>
          <w:lang w:val="en-CA"/>
        </w:rPr>
        <w:t>complainant</w:t>
      </w:r>
      <w:r w:rsidRPr="00EA7947">
        <w:rPr>
          <w:lang w:val="en-CA"/>
        </w:rPr>
        <w:t xml:space="preserve"> once again rejected his advances and repeated that this behaviour was unacceptable in the workplace.</w:t>
      </w:r>
    </w:p>
    <w:p w14:paraId="51B221F8" w14:textId="62F6B7F3" w:rsidR="00692225" w:rsidRPr="00EA7947" w:rsidRDefault="00692225" w:rsidP="00692225">
      <w:pPr>
        <w:pStyle w:val="Paragraphe"/>
        <w:tabs>
          <w:tab w:val="clear" w:pos="360"/>
          <w:tab w:val="num" w:pos="709"/>
        </w:tabs>
        <w:spacing w:line="240" w:lineRule="auto"/>
        <w:rPr>
          <w:lang w:val="en-CA"/>
        </w:rPr>
      </w:pPr>
      <w:r w:rsidRPr="00EA7947">
        <w:rPr>
          <w:lang w:val="en-CA"/>
        </w:rPr>
        <w:t xml:space="preserve">Crown counsel asked the complainant </w:t>
      </w:r>
      <w:r w:rsidR="000C1339">
        <w:rPr>
          <w:lang w:val="en-CA"/>
        </w:rPr>
        <w:t xml:space="preserve">when </w:t>
      </w:r>
      <w:r w:rsidRPr="00EA7947">
        <w:rPr>
          <w:lang w:val="en-CA"/>
        </w:rPr>
        <w:t xml:space="preserve">the </w:t>
      </w:r>
      <w:r w:rsidR="00A25A41">
        <w:rPr>
          <w:lang w:val="en-CA"/>
        </w:rPr>
        <w:t xml:space="preserve">incident </w:t>
      </w:r>
      <w:r w:rsidRPr="00EA7947">
        <w:rPr>
          <w:lang w:val="en-CA"/>
        </w:rPr>
        <w:t>where the accused touched his own penis through his trousers</w:t>
      </w:r>
      <w:r w:rsidR="000C1339">
        <w:rPr>
          <w:lang w:val="en-CA"/>
        </w:rPr>
        <w:t xml:space="preserve"> had occurred</w:t>
      </w:r>
      <w:r w:rsidRPr="00EA7947">
        <w:rPr>
          <w:lang w:val="en-CA"/>
        </w:rPr>
        <w:t xml:space="preserve">. </w:t>
      </w:r>
      <w:r>
        <w:rPr>
          <w:lang w:val="en-CA"/>
        </w:rPr>
        <w:t>He answered</w:t>
      </w:r>
      <w:r w:rsidR="00A25A41">
        <w:rPr>
          <w:lang w:val="en-CA"/>
        </w:rPr>
        <w:t>:</w:t>
      </w:r>
      <w:r>
        <w:rPr>
          <w:lang w:val="en-CA"/>
        </w:rPr>
        <w:t xml:space="preserve"> </w:t>
      </w:r>
      <w:r>
        <w:rPr>
          <w:rFonts w:cs="Arial"/>
          <w:lang w:val="en-CA"/>
        </w:rPr>
        <w:t>[</w:t>
      </w:r>
      <w:r>
        <w:rPr>
          <w:smallCaps/>
          <w:lang w:val="en-CA"/>
        </w:rPr>
        <w:t>translation</w:t>
      </w:r>
      <w:r>
        <w:rPr>
          <w:rFonts w:cs="Arial"/>
          <w:lang w:val="en-CA"/>
        </w:rPr>
        <w:t>]</w:t>
      </w:r>
      <w:r w:rsidRPr="00EA7947">
        <w:rPr>
          <w:lang w:val="en-CA"/>
        </w:rPr>
        <w:t xml:space="preserve"> </w:t>
      </w:r>
      <w:r>
        <w:rPr>
          <w:lang w:val="en-CA"/>
        </w:rPr>
        <w:t>“probably in May ‘93”.</w:t>
      </w:r>
      <w:r w:rsidRPr="00EA7947">
        <w:rPr>
          <w:lang w:val="en-CA"/>
        </w:rPr>
        <w:t xml:space="preserve"> </w:t>
      </w:r>
    </w:p>
    <w:p w14:paraId="39CE050E" w14:textId="72CE0D33" w:rsidR="00692225" w:rsidRPr="00EA7947" w:rsidRDefault="00692225" w:rsidP="00692225">
      <w:pPr>
        <w:pStyle w:val="Paragraphe"/>
        <w:tabs>
          <w:tab w:val="clear" w:pos="360"/>
          <w:tab w:val="num" w:pos="709"/>
        </w:tabs>
        <w:spacing w:line="240" w:lineRule="auto"/>
        <w:rPr>
          <w:lang w:val="en-CA"/>
        </w:rPr>
      </w:pPr>
      <w:r w:rsidRPr="00EA7947">
        <w:rPr>
          <w:lang w:val="en-CA"/>
        </w:rPr>
        <w:t xml:space="preserve">She also asked him, again with respect to </w:t>
      </w:r>
      <w:r w:rsidR="000C1339">
        <w:rPr>
          <w:lang w:val="en-CA"/>
        </w:rPr>
        <w:t>that</w:t>
      </w:r>
      <w:r w:rsidRPr="00EA7947">
        <w:rPr>
          <w:lang w:val="en-CA"/>
        </w:rPr>
        <w:t xml:space="preserve"> incident, to </w:t>
      </w:r>
      <w:r w:rsidR="00A25A41">
        <w:rPr>
          <w:lang w:val="en-CA"/>
        </w:rPr>
        <w:t>describe</w:t>
      </w:r>
      <w:r w:rsidR="00A25A41" w:rsidRPr="00EA7947">
        <w:rPr>
          <w:lang w:val="en-CA"/>
        </w:rPr>
        <w:t xml:space="preserve"> </w:t>
      </w:r>
      <w:r w:rsidRPr="00EA7947">
        <w:rPr>
          <w:lang w:val="en-CA"/>
        </w:rPr>
        <w:t>the accused’s duties. The complainant answere</w:t>
      </w:r>
      <w:r>
        <w:rPr>
          <w:lang w:val="en-CA"/>
        </w:rPr>
        <w:t>d</w:t>
      </w:r>
      <w:r w:rsidR="00A25A41">
        <w:rPr>
          <w:lang w:val="en-CA"/>
        </w:rPr>
        <w:t>:</w:t>
      </w:r>
      <w:r>
        <w:rPr>
          <w:lang w:val="en-CA"/>
        </w:rPr>
        <w:t xml:space="preserve"> </w:t>
      </w:r>
      <w:r>
        <w:rPr>
          <w:rFonts w:cs="Arial"/>
          <w:lang w:val="en-CA"/>
        </w:rPr>
        <w:t>[</w:t>
      </w:r>
      <w:r>
        <w:rPr>
          <w:smallCaps/>
          <w:lang w:val="en-CA"/>
        </w:rPr>
        <w:t>translation</w:t>
      </w:r>
      <w:r>
        <w:rPr>
          <w:rFonts w:cs="Arial"/>
          <w:lang w:val="en-CA"/>
        </w:rPr>
        <w:t>]</w:t>
      </w:r>
      <w:r w:rsidRPr="00EA7947">
        <w:rPr>
          <w:lang w:val="en-CA"/>
        </w:rPr>
        <w:t xml:space="preserve"> “</w:t>
      </w:r>
      <w:r w:rsidR="00A25A41">
        <w:rPr>
          <w:lang w:val="en-CA"/>
        </w:rPr>
        <w:t>H</w:t>
      </w:r>
      <w:r w:rsidRPr="00EA7947">
        <w:rPr>
          <w:lang w:val="en-CA"/>
        </w:rPr>
        <w:t>e was worki</w:t>
      </w:r>
      <w:r w:rsidR="00703A6F">
        <w:rPr>
          <w:lang w:val="en-CA"/>
        </w:rPr>
        <w:t>ng, he replaced me on module 15</w:t>
      </w:r>
      <w:r w:rsidRPr="00EA7947">
        <w:rPr>
          <w:lang w:val="en-CA"/>
        </w:rPr>
        <w:t>-18, which happens to be the module right behind the screen.</w:t>
      </w:r>
      <w:r>
        <w:rPr>
          <w:lang w:val="en-CA"/>
        </w:rPr>
        <w:t>”</w:t>
      </w:r>
      <w:r w:rsidRPr="00EA7947">
        <w:rPr>
          <w:lang w:val="en-CA"/>
        </w:rPr>
        <w:t> </w:t>
      </w:r>
      <w:r>
        <w:rPr>
          <w:lang w:val="en-CA"/>
        </w:rPr>
        <w:t xml:space="preserve">It is understood that this is a work module where the clerk sorts the mail and prepares it for distribution </w:t>
      </w:r>
      <w:r w:rsidR="00A25A41">
        <w:rPr>
          <w:lang w:val="en-CA"/>
        </w:rPr>
        <w:t>before going t</w:t>
      </w:r>
      <w:r>
        <w:rPr>
          <w:lang w:val="en-CA"/>
        </w:rPr>
        <w:t>o the floors, in this case, floors 15-18.</w:t>
      </w:r>
    </w:p>
    <w:p w14:paraId="2FA4BB62" w14:textId="54DE2CB6" w:rsidR="00692225" w:rsidRPr="00EA7947" w:rsidRDefault="00692225" w:rsidP="00692225">
      <w:pPr>
        <w:pStyle w:val="Paragraphe"/>
        <w:tabs>
          <w:tab w:val="clear" w:pos="360"/>
          <w:tab w:val="num" w:pos="709"/>
        </w:tabs>
        <w:spacing w:line="240" w:lineRule="auto"/>
        <w:rPr>
          <w:lang w:val="en-CA"/>
        </w:rPr>
      </w:pPr>
      <w:r w:rsidRPr="00EA7947">
        <w:rPr>
          <w:lang w:val="en-CA"/>
        </w:rPr>
        <w:t xml:space="preserve">The complainant described </w:t>
      </w:r>
      <w:r w:rsidR="00A25A41">
        <w:rPr>
          <w:lang w:val="en-CA"/>
        </w:rPr>
        <w:t xml:space="preserve">a similar </w:t>
      </w:r>
      <w:r w:rsidRPr="00EA7947">
        <w:rPr>
          <w:lang w:val="en-CA"/>
        </w:rPr>
        <w:t>incident when the accused went even further</w:t>
      </w:r>
      <w:r w:rsidR="00A25A41">
        <w:rPr>
          <w:lang w:val="en-CA"/>
        </w:rPr>
        <w:t xml:space="preserve"> and</w:t>
      </w:r>
      <w:r w:rsidRPr="00EA7947">
        <w:rPr>
          <w:lang w:val="en-CA"/>
        </w:rPr>
        <w:t xml:space="preserve"> ex</w:t>
      </w:r>
      <w:r w:rsidR="00A25A41">
        <w:rPr>
          <w:lang w:val="en-CA"/>
        </w:rPr>
        <w:t>posed</w:t>
      </w:r>
      <w:r w:rsidRPr="00EA7947">
        <w:rPr>
          <w:lang w:val="en-CA"/>
        </w:rPr>
        <w:t xml:space="preserve"> his penis. </w:t>
      </w:r>
    </w:p>
    <w:p w14:paraId="5DB57B83" w14:textId="43CA49A9" w:rsidR="00692225" w:rsidRPr="00EA7947" w:rsidRDefault="00692225" w:rsidP="00692225">
      <w:pPr>
        <w:pStyle w:val="Paragraphe"/>
        <w:tabs>
          <w:tab w:val="clear" w:pos="360"/>
          <w:tab w:val="num" w:pos="709"/>
        </w:tabs>
        <w:spacing w:line="240" w:lineRule="auto"/>
        <w:rPr>
          <w:lang w:val="en-CA"/>
        </w:rPr>
      </w:pPr>
      <w:r w:rsidRPr="00EA7947">
        <w:rPr>
          <w:lang w:val="en-CA"/>
        </w:rPr>
        <w:t xml:space="preserve">The complainant was at his own </w:t>
      </w:r>
      <w:r w:rsidR="007074A3" w:rsidRPr="00EA7947">
        <w:rPr>
          <w:lang w:val="en-CA"/>
        </w:rPr>
        <w:t>workstation</w:t>
      </w:r>
      <w:r w:rsidRPr="00EA7947">
        <w:rPr>
          <w:lang w:val="en-CA"/>
        </w:rPr>
        <w:t xml:space="preserve"> in the cubicle. </w:t>
      </w:r>
      <w:r w:rsidRPr="00264201">
        <w:rPr>
          <w:lang w:val="en-CA"/>
        </w:rPr>
        <w:t>The accused asked him to turn around.</w:t>
      </w:r>
      <w:r w:rsidRPr="00EA7947">
        <w:rPr>
          <w:lang w:val="en-CA"/>
        </w:rPr>
        <w:t xml:space="preserve"> </w:t>
      </w:r>
      <w:r w:rsidRPr="00264201">
        <w:rPr>
          <w:lang w:val="en-CA"/>
        </w:rPr>
        <w:t>He did.</w:t>
      </w:r>
      <w:r w:rsidRPr="00EA7947">
        <w:rPr>
          <w:lang w:val="en-CA"/>
        </w:rPr>
        <w:t xml:space="preserve"> He saw </w:t>
      </w:r>
      <w:r w:rsidR="007074A3">
        <w:rPr>
          <w:lang w:val="en-CA"/>
        </w:rPr>
        <w:t>the</w:t>
      </w:r>
      <w:r w:rsidRPr="00EA7947">
        <w:rPr>
          <w:lang w:val="en-CA"/>
        </w:rPr>
        <w:t xml:space="preserve"> accused</w:t>
      </w:r>
      <w:r w:rsidR="005252FA">
        <w:rPr>
          <w:lang w:val="en-CA"/>
        </w:rPr>
        <w:t>,</w:t>
      </w:r>
      <w:r w:rsidRPr="00EA7947">
        <w:rPr>
          <w:lang w:val="en-CA"/>
        </w:rPr>
        <w:t xml:space="preserve"> </w:t>
      </w:r>
      <w:r w:rsidR="005252FA">
        <w:rPr>
          <w:lang w:val="en-CA"/>
        </w:rPr>
        <w:t>with</w:t>
      </w:r>
      <w:r w:rsidRPr="00EA7947">
        <w:rPr>
          <w:lang w:val="en-CA"/>
        </w:rPr>
        <w:t xml:space="preserve"> his trousers open</w:t>
      </w:r>
      <w:r w:rsidR="007074A3">
        <w:rPr>
          <w:lang w:val="en-CA"/>
        </w:rPr>
        <w:t xml:space="preserve"> and </w:t>
      </w:r>
      <w:r w:rsidRPr="00EA7947">
        <w:rPr>
          <w:lang w:val="en-CA"/>
        </w:rPr>
        <w:t xml:space="preserve">his penis </w:t>
      </w:r>
      <w:r w:rsidR="005252FA">
        <w:rPr>
          <w:lang w:val="en-CA"/>
        </w:rPr>
        <w:t>exposed</w:t>
      </w:r>
      <w:r w:rsidRPr="00EA7947">
        <w:rPr>
          <w:lang w:val="en-CA"/>
        </w:rPr>
        <w:t xml:space="preserve">. He had an erection and was masturbating, all while making sexual </w:t>
      </w:r>
      <w:r w:rsidR="0086041A">
        <w:rPr>
          <w:lang w:val="en-CA"/>
        </w:rPr>
        <w:t>propositions</w:t>
      </w:r>
      <w:r w:rsidRPr="00EA7947">
        <w:rPr>
          <w:lang w:val="en-CA"/>
        </w:rPr>
        <w:t xml:space="preserve"> to him. The complainant once again rejected his advances. He </w:t>
      </w:r>
      <w:r w:rsidR="005252FA">
        <w:rPr>
          <w:lang w:val="en-CA"/>
        </w:rPr>
        <w:t>went</w:t>
      </w:r>
      <w:r w:rsidR="005252FA" w:rsidRPr="00EA7947">
        <w:rPr>
          <w:lang w:val="en-CA"/>
        </w:rPr>
        <w:t xml:space="preserve"> </w:t>
      </w:r>
      <w:r w:rsidRPr="00EA7947">
        <w:rPr>
          <w:lang w:val="en-CA"/>
        </w:rPr>
        <w:t xml:space="preserve">behind the desk to protect himself. The complainant was </w:t>
      </w:r>
      <w:r w:rsidR="007074A3">
        <w:rPr>
          <w:lang w:val="en-CA"/>
        </w:rPr>
        <w:t>beside himself</w:t>
      </w:r>
      <w:r w:rsidRPr="00EA7947">
        <w:rPr>
          <w:lang w:val="en-CA"/>
        </w:rPr>
        <w:t xml:space="preserve"> and ordered the accused to stop or he would report him.</w:t>
      </w:r>
    </w:p>
    <w:p w14:paraId="1650336C" w14:textId="4F04CD7F" w:rsidR="00692225" w:rsidRPr="00EA7947" w:rsidRDefault="00692225" w:rsidP="00692225">
      <w:pPr>
        <w:pStyle w:val="Paragraphe"/>
        <w:tabs>
          <w:tab w:val="clear" w:pos="360"/>
          <w:tab w:val="num" w:pos="709"/>
        </w:tabs>
        <w:spacing w:line="240" w:lineRule="auto"/>
        <w:rPr>
          <w:lang w:val="en-CA"/>
        </w:rPr>
      </w:pPr>
      <w:r w:rsidRPr="00EA7947">
        <w:rPr>
          <w:lang w:val="en-CA"/>
        </w:rPr>
        <w:t>The complainant situate</w:t>
      </w:r>
      <w:r w:rsidR="00246CF9">
        <w:rPr>
          <w:lang w:val="en-CA"/>
        </w:rPr>
        <w:t>d</w:t>
      </w:r>
      <w:r w:rsidRPr="00EA7947">
        <w:rPr>
          <w:lang w:val="en-CA"/>
        </w:rPr>
        <w:t xml:space="preserve"> the incident </w:t>
      </w:r>
      <w:r w:rsidR="00246CF9">
        <w:rPr>
          <w:lang w:val="en-CA"/>
        </w:rPr>
        <w:t xml:space="preserve">in time </w:t>
      </w:r>
      <w:r w:rsidR="007074A3">
        <w:rPr>
          <w:lang w:val="en-CA"/>
        </w:rPr>
        <w:t xml:space="preserve">with </w:t>
      </w:r>
      <w:r w:rsidR="00246CF9">
        <w:rPr>
          <w:lang w:val="en-CA"/>
        </w:rPr>
        <w:t xml:space="preserve">great </w:t>
      </w:r>
      <w:r w:rsidR="007074A3">
        <w:rPr>
          <w:lang w:val="en-CA"/>
        </w:rPr>
        <w:t>precision</w:t>
      </w:r>
      <w:r w:rsidRPr="00EA7947">
        <w:rPr>
          <w:lang w:val="en-CA"/>
        </w:rPr>
        <w:t xml:space="preserve">: June 3, 1993. He </w:t>
      </w:r>
      <w:r w:rsidR="005252FA">
        <w:rPr>
          <w:lang w:val="en-CA"/>
        </w:rPr>
        <w:t>sa</w:t>
      </w:r>
      <w:r w:rsidR="0014170B">
        <w:rPr>
          <w:lang w:val="en-CA"/>
        </w:rPr>
        <w:t>id</w:t>
      </w:r>
      <w:r w:rsidR="005252FA">
        <w:rPr>
          <w:lang w:val="en-CA"/>
        </w:rPr>
        <w:t xml:space="preserve"> </w:t>
      </w:r>
      <w:r w:rsidR="00246CF9">
        <w:rPr>
          <w:lang w:val="en-CA"/>
        </w:rPr>
        <w:t xml:space="preserve">it </w:t>
      </w:r>
      <w:r w:rsidR="005252FA">
        <w:rPr>
          <w:lang w:val="en-CA"/>
        </w:rPr>
        <w:t xml:space="preserve">happened </w:t>
      </w:r>
      <w:r w:rsidR="00246CF9">
        <w:rPr>
          <w:lang w:val="en-CA"/>
        </w:rPr>
        <w:t>on that date</w:t>
      </w:r>
      <w:r w:rsidRPr="00EA7947">
        <w:rPr>
          <w:lang w:val="en-CA"/>
        </w:rPr>
        <w:t xml:space="preserve"> because he </w:t>
      </w:r>
      <w:r w:rsidR="005252FA">
        <w:rPr>
          <w:lang w:val="en-CA"/>
        </w:rPr>
        <w:t xml:space="preserve">clearly </w:t>
      </w:r>
      <w:r w:rsidRPr="00EA7947">
        <w:rPr>
          <w:lang w:val="en-CA"/>
        </w:rPr>
        <w:t xml:space="preserve">remembers that the incident </w:t>
      </w:r>
      <w:r w:rsidR="00246CF9">
        <w:rPr>
          <w:lang w:val="en-CA"/>
        </w:rPr>
        <w:t>occurred</w:t>
      </w:r>
      <w:r w:rsidRPr="00EA7947">
        <w:rPr>
          <w:lang w:val="en-CA"/>
        </w:rPr>
        <w:t xml:space="preserve"> the day before </w:t>
      </w:r>
      <w:r w:rsidR="00246CF9">
        <w:rPr>
          <w:lang w:val="en-CA"/>
        </w:rPr>
        <w:t>he left for a</w:t>
      </w:r>
      <w:r w:rsidRPr="00EA7947">
        <w:rPr>
          <w:lang w:val="en-CA"/>
        </w:rPr>
        <w:t xml:space="preserve"> two-week trip to France. He provided investigators with travel documents </w:t>
      </w:r>
      <w:r w:rsidR="00246CF9">
        <w:rPr>
          <w:lang w:val="en-CA"/>
        </w:rPr>
        <w:t xml:space="preserve">to support </w:t>
      </w:r>
      <w:r w:rsidRPr="00EA7947">
        <w:rPr>
          <w:lang w:val="en-CA"/>
        </w:rPr>
        <w:t>his claims (exhibits D-1 and D-2).</w:t>
      </w:r>
    </w:p>
    <w:p w14:paraId="1DD1801E" w14:textId="14F3CAE8" w:rsidR="00692225" w:rsidRPr="00EA7947" w:rsidRDefault="00692225" w:rsidP="00692225">
      <w:pPr>
        <w:pStyle w:val="Paragraphe"/>
        <w:tabs>
          <w:tab w:val="clear" w:pos="360"/>
          <w:tab w:val="num" w:pos="709"/>
        </w:tabs>
        <w:spacing w:line="240" w:lineRule="auto"/>
        <w:rPr>
          <w:lang w:val="en-CA"/>
        </w:rPr>
      </w:pPr>
      <w:r w:rsidRPr="00EA7947">
        <w:rPr>
          <w:lang w:val="en-CA"/>
        </w:rPr>
        <w:t xml:space="preserve">Crown counsel asked the complainant about this first series of </w:t>
      </w:r>
      <w:r w:rsidR="00246CF9">
        <w:rPr>
          <w:lang w:val="en-CA"/>
        </w:rPr>
        <w:t>incidents</w:t>
      </w:r>
      <w:r w:rsidRPr="00EA7947">
        <w:rPr>
          <w:lang w:val="en-CA"/>
        </w:rPr>
        <w:t xml:space="preserve"> that </w:t>
      </w:r>
      <w:r w:rsidR="005252FA">
        <w:rPr>
          <w:lang w:val="en-CA"/>
        </w:rPr>
        <w:t xml:space="preserve">allegedly </w:t>
      </w:r>
      <w:r w:rsidRPr="00EA7947">
        <w:rPr>
          <w:lang w:val="en-CA"/>
        </w:rPr>
        <w:t xml:space="preserve">took place </w:t>
      </w:r>
      <w:r w:rsidR="00246CF9">
        <w:rPr>
          <w:lang w:val="en-CA"/>
        </w:rPr>
        <w:t>before he left on his</w:t>
      </w:r>
      <w:r w:rsidRPr="00EA7947">
        <w:rPr>
          <w:lang w:val="en-CA"/>
        </w:rPr>
        <w:t xml:space="preserve"> </w:t>
      </w:r>
      <w:r w:rsidR="00246CF9">
        <w:rPr>
          <w:lang w:val="en-CA"/>
        </w:rPr>
        <w:t>trip to</w:t>
      </w:r>
      <w:r w:rsidRPr="00EA7947">
        <w:rPr>
          <w:lang w:val="en-CA"/>
        </w:rPr>
        <w:t xml:space="preserve"> France on June 4, 1993.</w:t>
      </w:r>
      <w:r w:rsidR="005252FA">
        <w:rPr>
          <w:lang w:val="en-CA"/>
        </w:rPr>
        <w:t xml:space="preserve"> The complainant replied as follows:</w:t>
      </w:r>
    </w:p>
    <w:p w14:paraId="13FA68CD" w14:textId="3C738C3C" w:rsidR="005252FA" w:rsidRDefault="005252FA" w:rsidP="00692225">
      <w:pPr>
        <w:pStyle w:val="Paragraphe"/>
        <w:numPr>
          <w:ilvl w:val="0"/>
          <w:numId w:val="0"/>
        </w:numPr>
        <w:tabs>
          <w:tab w:val="left" w:pos="709"/>
        </w:tabs>
        <w:spacing w:line="240" w:lineRule="auto"/>
        <w:ind w:left="1134" w:right="573" w:hanging="420"/>
        <w:rPr>
          <w:sz w:val="22"/>
          <w:szCs w:val="22"/>
          <w:lang w:val="en-CA"/>
        </w:rPr>
      </w:pPr>
      <w:r>
        <w:rPr>
          <w:rFonts w:cs="Arial"/>
          <w:sz w:val="22"/>
          <w:szCs w:val="22"/>
          <w:lang w:val="en-CA"/>
        </w:rPr>
        <w:t>[</w:t>
      </w:r>
      <w:r>
        <w:rPr>
          <w:rFonts w:cs="Arial"/>
          <w:smallCaps/>
          <w:sz w:val="22"/>
          <w:szCs w:val="22"/>
          <w:lang w:val="en-CA"/>
        </w:rPr>
        <w:t>translation</w:t>
      </w:r>
      <w:r>
        <w:rPr>
          <w:rFonts w:cs="Arial"/>
          <w:sz w:val="22"/>
          <w:szCs w:val="22"/>
          <w:lang w:val="en-CA"/>
        </w:rPr>
        <w:t>]</w:t>
      </w:r>
    </w:p>
    <w:p w14:paraId="092CB620" w14:textId="396AC495" w:rsidR="00692225" w:rsidRPr="00EA7947" w:rsidRDefault="00692225" w:rsidP="005252FA">
      <w:pPr>
        <w:pStyle w:val="Paragraphe"/>
        <w:numPr>
          <w:ilvl w:val="0"/>
          <w:numId w:val="0"/>
        </w:numPr>
        <w:tabs>
          <w:tab w:val="left" w:pos="709"/>
        </w:tabs>
        <w:spacing w:line="240" w:lineRule="auto"/>
        <w:ind w:left="993" w:right="573" w:hanging="284"/>
        <w:rPr>
          <w:sz w:val="22"/>
          <w:szCs w:val="22"/>
          <w:lang w:val="en-CA"/>
        </w:rPr>
      </w:pPr>
      <w:r w:rsidRPr="00264201">
        <w:rPr>
          <w:sz w:val="22"/>
          <w:szCs w:val="22"/>
          <w:lang w:val="en-CA"/>
        </w:rPr>
        <w:t>Q.</w:t>
      </w:r>
      <w:r w:rsidRPr="00EA7947">
        <w:rPr>
          <w:sz w:val="22"/>
          <w:szCs w:val="22"/>
          <w:lang w:val="en-CA"/>
        </w:rPr>
        <w:t xml:space="preserve">  </w:t>
      </w:r>
      <w:r w:rsidR="005252FA">
        <w:rPr>
          <w:sz w:val="22"/>
          <w:szCs w:val="22"/>
          <w:lang w:val="en-CA"/>
        </w:rPr>
        <w:t>… Can</w:t>
      </w:r>
      <w:r w:rsidRPr="00EA7947">
        <w:rPr>
          <w:sz w:val="22"/>
          <w:szCs w:val="22"/>
          <w:lang w:val="en-CA"/>
        </w:rPr>
        <w:t xml:space="preserve"> you describe Mr. Salvail’s duties as of April ninety-three (’93)? </w:t>
      </w:r>
      <w:r w:rsidRPr="00264201">
        <w:rPr>
          <w:sz w:val="22"/>
          <w:szCs w:val="22"/>
          <w:lang w:val="en-CA"/>
        </w:rPr>
        <w:t>To your knowledge.</w:t>
      </w:r>
    </w:p>
    <w:p w14:paraId="13539815" w14:textId="77777777" w:rsidR="00692225" w:rsidRPr="00EA7947" w:rsidRDefault="00692225" w:rsidP="00817AF3">
      <w:pPr>
        <w:pStyle w:val="Paragraphe"/>
        <w:numPr>
          <w:ilvl w:val="0"/>
          <w:numId w:val="0"/>
        </w:numPr>
        <w:tabs>
          <w:tab w:val="left" w:pos="993"/>
        </w:tabs>
        <w:spacing w:before="0" w:line="240" w:lineRule="auto"/>
        <w:ind w:left="993" w:right="573" w:hanging="284"/>
        <w:rPr>
          <w:sz w:val="22"/>
          <w:szCs w:val="22"/>
          <w:lang w:val="en-CA"/>
        </w:rPr>
      </w:pPr>
      <w:r w:rsidRPr="00264201">
        <w:rPr>
          <w:sz w:val="22"/>
          <w:szCs w:val="22"/>
          <w:lang w:val="en-CA"/>
        </w:rPr>
        <w:t>A.</w:t>
      </w:r>
      <w:r w:rsidRPr="00EA7947">
        <w:rPr>
          <w:sz w:val="22"/>
          <w:szCs w:val="22"/>
          <w:lang w:val="en-CA"/>
        </w:rPr>
        <w:t xml:space="preserve">  Module 15-18.</w:t>
      </w:r>
    </w:p>
    <w:p w14:paraId="08FE28C9" w14:textId="00E9C66F" w:rsidR="00692225" w:rsidRPr="00EA7947" w:rsidRDefault="00692225" w:rsidP="005252FA">
      <w:pPr>
        <w:pStyle w:val="Paragraphe"/>
        <w:numPr>
          <w:ilvl w:val="0"/>
          <w:numId w:val="0"/>
        </w:numPr>
        <w:spacing w:before="0" w:line="240" w:lineRule="auto"/>
        <w:ind w:left="993" w:right="573" w:hanging="284"/>
        <w:rPr>
          <w:sz w:val="22"/>
          <w:szCs w:val="22"/>
          <w:lang w:val="en-CA"/>
        </w:rPr>
      </w:pPr>
      <w:r w:rsidRPr="00264201">
        <w:rPr>
          <w:sz w:val="22"/>
          <w:szCs w:val="22"/>
          <w:lang w:val="en-CA"/>
        </w:rPr>
        <w:t xml:space="preserve">Q. </w:t>
      </w:r>
      <w:r w:rsidRPr="00EA7947">
        <w:rPr>
          <w:sz w:val="22"/>
          <w:szCs w:val="22"/>
          <w:lang w:val="en-CA"/>
        </w:rPr>
        <w:t xml:space="preserve"> </w:t>
      </w:r>
      <w:r w:rsidRPr="00264201">
        <w:rPr>
          <w:sz w:val="22"/>
          <w:szCs w:val="22"/>
          <w:lang w:val="en-CA"/>
        </w:rPr>
        <w:t>Yes.</w:t>
      </w:r>
      <w:r w:rsidRPr="00EA7947">
        <w:rPr>
          <w:sz w:val="22"/>
          <w:szCs w:val="22"/>
          <w:lang w:val="en-CA"/>
        </w:rPr>
        <w:t xml:space="preserve"> </w:t>
      </w:r>
      <w:r w:rsidRPr="00264201">
        <w:rPr>
          <w:sz w:val="22"/>
          <w:szCs w:val="22"/>
          <w:lang w:val="en-CA"/>
        </w:rPr>
        <w:t>For how long?</w:t>
      </w:r>
    </w:p>
    <w:p w14:paraId="196F619E" w14:textId="44838C05" w:rsidR="00692225" w:rsidRPr="00EA7947" w:rsidRDefault="00692225" w:rsidP="005252FA">
      <w:pPr>
        <w:pStyle w:val="Paragraphe"/>
        <w:numPr>
          <w:ilvl w:val="0"/>
          <w:numId w:val="0"/>
        </w:numPr>
        <w:spacing w:before="0" w:line="240" w:lineRule="auto"/>
        <w:ind w:left="993" w:right="573" w:hanging="284"/>
        <w:rPr>
          <w:sz w:val="22"/>
          <w:szCs w:val="22"/>
          <w:lang w:val="en-CA"/>
        </w:rPr>
      </w:pPr>
      <w:r w:rsidRPr="00264201">
        <w:rPr>
          <w:sz w:val="22"/>
          <w:szCs w:val="22"/>
          <w:lang w:val="en-CA"/>
        </w:rPr>
        <w:t>A.</w:t>
      </w:r>
      <w:r w:rsidRPr="00EA7947">
        <w:rPr>
          <w:sz w:val="22"/>
          <w:szCs w:val="22"/>
          <w:lang w:val="en-CA"/>
        </w:rPr>
        <w:t xml:space="preserve">  Well he did it until at least the month of...</w:t>
      </w:r>
      <w:r w:rsidR="00817AF3">
        <w:rPr>
          <w:sz w:val="22"/>
          <w:szCs w:val="22"/>
          <w:lang w:val="en-CA"/>
        </w:rPr>
        <w:t xml:space="preserve"> </w:t>
      </w:r>
      <w:r w:rsidRPr="00EA7947">
        <w:rPr>
          <w:sz w:val="22"/>
          <w:szCs w:val="22"/>
          <w:lang w:val="en-CA"/>
        </w:rPr>
        <w:t xml:space="preserve">end of May, beginning of June, when my boss </w:t>
      </w:r>
      <w:r w:rsidR="00817AF3">
        <w:rPr>
          <w:sz w:val="22"/>
          <w:szCs w:val="22"/>
          <w:lang w:val="en-CA"/>
        </w:rPr>
        <w:t xml:space="preserve">gave me permission </w:t>
      </w:r>
      <w:r w:rsidRPr="00EA7947">
        <w:rPr>
          <w:sz w:val="22"/>
          <w:szCs w:val="22"/>
          <w:lang w:val="en-CA"/>
        </w:rPr>
        <w:t xml:space="preserve">to take two (2) weeks of vacation to go to Paris. And, unfortunately, Mr. Salvail was again designated to replace me for those two (2) weeks. </w:t>
      </w:r>
      <w:r w:rsidR="00817AF3">
        <w:rPr>
          <w:sz w:val="22"/>
          <w:szCs w:val="22"/>
          <w:lang w:val="en-CA"/>
        </w:rPr>
        <w:t>Therefore</w:t>
      </w:r>
      <w:r w:rsidRPr="00EA7947">
        <w:rPr>
          <w:sz w:val="22"/>
          <w:szCs w:val="22"/>
          <w:lang w:val="en-CA"/>
        </w:rPr>
        <w:t xml:space="preserve">, Mr. Salvail replaced me for two (2) weeks, which, I think, I started training him </w:t>
      </w:r>
      <w:r w:rsidR="00817AF3">
        <w:rPr>
          <w:sz w:val="22"/>
          <w:szCs w:val="22"/>
          <w:lang w:val="en-CA"/>
        </w:rPr>
        <w:t xml:space="preserve">during </w:t>
      </w:r>
      <w:r w:rsidRPr="00EA7947">
        <w:rPr>
          <w:sz w:val="22"/>
          <w:szCs w:val="22"/>
          <w:lang w:val="en-CA"/>
        </w:rPr>
        <w:t>the last week of May, or the first week of June ninety-</w:t>
      </w:r>
      <w:r w:rsidRPr="00EA7947">
        <w:rPr>
          <w:sz w:val="22"/>
          <w:szCs w:val="22"/>
          <w:lang w:val="en-CA"/>
        </w:rPr>
        <w:lastRenderedPageBreak/>
        <w:t xml:space="preserve">three (’93). </w:t>
      </w:r>
      <w:r w:rsidRPr="00264201">
        <w:rPr>
          <w:sz w:val="22"/>
          <w:szCs w:val="22"/>
          <w:lang w:val="en-CA"/>
        </w:rPr>
        <w:t>I left on the fourth (4</w:t>
      </w:r>
      <w:r w:rsidRPr="00E6717F">
        <w:rPr>
          <w:sz w:val="22"/>
          <w:szCs w:val="22"/>
          <w:vertAlign w:val="superscript"/>
          <w:lang w:val="en-CA"/>
        </w:rPr>
        <w:t>th</w:t>
      </w:r>
      <w:r w:rsidRPr="00264201">
        <w:rPr>
          <w:sz w:val="22"/>
          <w:szCs w:val="22"/>
          <w:lang w:val="en-CA"/>
        </w:rPr>
        <w:t>), if I remember correctly, on June fourth (4</w:t>
      </w:r>
      <w:r w:rsidRPr="00E6717F">
        <w:rPr>
          <w:sz w:val="22"/>
          <w:szCs w:val="22"/>
          <w:vertAlign w:val="superscript"/>
          <w:lang w:val="en-CA"/>
        </w:rPr>
        <w:t>th</w:t>
      </w:r>
      <w:r w:rsidRPr="00264201">
        <w:rPr>
          <w:sz w:val="22"/>
          <w:szCs w:val="22"/>
          <w:lang w:val="en-CA"/>
        </w:rPr>
        <w:t xml:space="preserve">), for Paris, and </w:t>
      </w:r>
      <w:r w:rsidR="00817AF3">
        <w:rPr>
          <w:sz w:val="22"/>
          <w:szCs w:val="22"/>
          <w:lang w:val="en-CA"/>
        </w:rPr>
        <w:t xml:space="preserve">he replaced me </w:t>
      </w:r>
      <w:r w:rsidRPr="00264201">
        <w:rPr>
          <w:sz w:val="22"/>
          <w:szCs w:val="22"/>
          <w:lang w:val="en-CA"/>
        </w:rPr>
        <w:t>for two (2) weeks.</w:t>
      </w:r>
      <w:r>
        <w:rPr>
          <w:rStyle w:val="Appelnotedebasdep"/>
          <w:sz w:val="22"/>
          <w:szCs w:val="22"/>
        </w:rPr>
        <w:footnoteReference w:id="3"/>
      </w:r>
    </w:p>
    <w:p w14:paraId="61009F85" w14:textId="059F63C0" w:rsidR="00692225" w:rsidRPr="00EA7947" w:rsidRDefault="00692225" w:rsidP="00692225">
      <w:pPr>
        <w:pStyle w:val="Paragraphe"/>
        <w:tabs>
          <w:tab w:val="clear" w:pos="360"/>
          <w:tab w:val="num" w:pos="709"/>
        </w:tabs>
        <w:spacing w:line="240" w:lineRule="auto"/>
        <w:rPr>
          <w:lang w:val="en-CA"/>
        </w:rPr>
      </w:pPr>
      <w:r w:rsidRPr="00EA7947">
        <w:rPr>
          <w:lang w:val="en-CA"/>
        </w:rPr>
        <w:t xml:space="preserve">Later, she asked him to </w:t>
      </w:r>
      <w:r w:rsidR="0098561B" w:rsidRPr="00EA7947">
        <w:rPr>
          <w:lang w:val="en-CA"/>
        </w:rPr>
        <w:t>describe</w:t>
      </w:r>
      <w:r w:rsidRPr="00EA7947">
        <w:rPr>
          <w:lang w:val="en-CA"/>
        </w:rPr>
        <w:t xml:space="preserve"> what happened with the accused between the incident where he </w:t>
      </w:r>
      <w:r w:rsidR="0098561B">
        <w:rPr>
          <w:lang w:val="en-CA"/>
        </w:rPr>
        <w:t>fondled his own</w:t>
      </w:r>
      <w:r w:rsidRPr="00EA7947">
        <w:rPr>
          <w:lang w:val="en-CA"/>
        </w:rPr>
        <w:t xml:space="preserve"> penis through his trousers and the incident where he ex</w:t>
      </w:r>
      <w:r w:rsidR="00817AF3">
        <w:rPr>
          <w:lang w:val="en-CA"/>
        </w:rPr>
        <w:t>pos</w:t>
      </w:r>
      <w:r w:rsidRPr="00EA7947">
        <w:rPr>
          <w:lang w:val="en-CA"/>
        </w:rPr>
        <w:t>ed his penis on June 3, 1993.</w:t>
      </w:r>
    </w:p>
    <w:p w14:paraId="7CE2FA0D" w14:textId="4B2DBAEB" w:rsidR="00817AF3" w:rsidRDefault="00817AF3" w:rsidP="00692225">
      <w:pPr>
        <w:pStyle w:val="Paragraphe"/>
        <w:numPr>
          <w:ilvl w:val="0"/>
          <w:numId w:val="0"/>
        </w:numPr>
        <w:tabs>
          <w:tab w:val="left" w:pos="714"/>
        </w:tabs>
        <w:spacing w:line="240" w:lineRule="auto"/>
        <w:ind w:left="1134" w:right="573" w:hanging="420"/>
        <w:rPr>
          <w:sz w:val="22"/>
          <w:szCs w:val="22"/>
          <w:lang w:val="en-CA"/>
        </w:rPr>
      </w:pPr>
      <w:r>
        <w:rPr>
          <w:rFonts w:cs="Arial"/>
          <w:sz w:val="22"/>
          <w:szCs w:val="22"/>
          <w:lang w:val="en-CA"/>
        </w:rPr>
        <w:t>[</w:t>
      </w:r>
      <w:r>
        <w:rPr>
          <w:rFonts w:cs="Arial"/>
          <w:smallCaps/>
          <w:sz w:val="22"/>
          <w:szCs w:val="22"/>
          <w:lang w:val="en-CA"/>
        </w:rPr>
        <w:t>translation</w:t>
      </w:r>
      <w:r>
        <w:rPr>
          <w:rFonts w:cs="Arial"/>
          <w:sz w:val="22"/>
          <w:szCs w:val="22"/>
          <w:lang w:val="en-CA"/>
        </w:rPr>
        <w:t>]</w:t>
      </w:r>
    </w:p>
    <w:p w14:paraId="6FF4A933" w14:textId="12C9ED2D" w:rsidR="00692225" w:rsidRPr="00EA7947" w:rsidRDefault="00692225" w:rsidP="00692225">
      <w:pPr>
        <w:pStyle w:val="Paragraphe"/>
        <w:numPr>
          <w:ilvl w:val="0"/>
          <w:numId w:val="0"/>
        </w:numPr>
        <w:tabs>
          <w:tab w:val="left" w:pos="714"/>
        </w:tabs>
        <w:spacing w:line="240" w:lineRule="auto"/>
        <w:ind w:left="1134" w:right="573" w:hanging="420"/>
        <w:rPr>
          <w:sz w:val="22"/>
          <w:szCs w:val="22"/>
          <w:lang w:val="en-CA"/>
        </w:rPr>
      </w:pPr>
      <w:r w:rsidRPr="00264201">
        <w:rPr>
          <w:sz w:val="22"/>
          <w:szCs w:val="22"/>
          <w:lang w:val="en-CA"/>
        </w:rPr>
        <w:t>Q.</w:t>
      </w:r>
      <w:r w:rsidRPr="00EA7947">
        <w:rPr>
          <w:sz w:val="22"/>
          <w:szCs w:val="22"/>
          <w:lang w:val="en-CA"/>
        </w:rPr>
        <w:t xml:space="preserve"> </w:t>
      </w:r>
      <w:r w:rsidR="00833E0E">
        <w:rPr>
          <w:sz w:val="22"/>
          <w:szCs w:val="22"/>
          <w:lang w:val="en-CA"/>
        </w:rPr>
        <w:t xml:space="preserve"> </w:t>
      </w:r>
      <w:r w:rsidRPr="00EA7947">
        <w:rPr>
          <w:sz w:val="22"/>
          <w:szCs w:val="22"/>
          <w:lang w:val="en-CA"/>
        </w:rPr>
        <w:t xml:space="preserve"> Between these two (2) incidents, did anything in particular happen involving Mr. Salvail? What happened?</w:t>
      </w:r>
    </w:p>
    <w:p w14:paraId="180BFB59" w14:textId="66D238BE" w:rsidR="00692225" w:rsidRPr="00EA7947" w:rsidRDefault="00692225" w:rsidP="00817AF3">
      <w:pPr>
        <w:pStyle w:val="Paragraphe"/>
        <w:numPr>
          <w:ilvl w:val="0"/>
          <w:numId w:val="0"/>
        </w:numPr>
        <w:tabs>
          <w:tab w:val="left" w:pos="714"/>
        </w:tabs>
        <w:spacing w:before="0" w:line="240" w:lineRule="auto"/>
        <w:ind w:left="1134" w:right="573" w:hanging="422"/>
        <w:rPr>
          <w:sz w:val="22"/>
          <w:szCs w:val="22"/>
          <w:lang w:val="en-CA"/>
        </w:rPr>
      </w:pPr>
      <w:r w:rsidRPr="00264201">
        <w:rPr>
          <w:sz w:val="22"/>
          <w:szCs w:val="22"/>
          <w:lang w:val="en-CA"/>
        </w:rPr>
        <w:t>A.</w:t>
      </w:r>
      <w:r w:rsidRPr="00EA7947">
        <w:rPr>
          <w:sz w:val="22"/>
          <w:szCs w:val="22"/>
          <w:lang w:val="en-CA"/>
        </w:rPr>
        <w:t xml:space="preserve">  </w:t>
      </w:r>
      <w:r w:rsidR="00833E0E">
        <w:rPr>
          <w:sz w:val="22"/>
          <w:szCs w:val="22"/>
          <w:lang w:val="en-CA"/>
        </w:rPr>
        <w:t xml:space="preserve"> </w:t>
      </w:r>
      <w:r w:rsidRPr="00264201">
        <w:rPr>
          <w:sz w:val="22"/>
          <w:szCs w:val="22"/>
          <w:lang w:val="en-CA"/>
        </w:rPr>
        <w:t xml:space="preserve">I kept my distance, I tried to </w:t>
      </w:r>
      <w:r w:rsidR="00817AF3">
        <w:rPr>
          <w:sz w:val="22"/>
          <w:szCs w:val="22"/>
          <w:lang w:val="en-CA"/>
        </w:rPr>
        <w:t>speak</w:t>
      </w:r>
      <w:r w:rsidR="00817AF3" w:rsidRPr="00264201">
        <w:rPr>
          <w:sz w:val="22"/>
          <w:szCs w:val="22"/>
          <w:lang w:val="en-CA"/>
        </w:rPr>
        <w:t xml:space="preserve"> </w:t>
      </w:r>
      <w:r w:rsidRPr="00264201">
        <w:rPr>
          <w:sz w:val="22"/>
          <w:szCs w:val="22"/>
          <w:lang w:val="en-CA"/>
        </w:rPr>
        <w:t>to him as little as possible, I did not eat with him.</w:t>
      </w:r>
      <w:r w:rsidRPr="00EA7947">
        <w:rPr>
          <w:sz w:val="22"/>
          <w:szCs w:val="22"/>
          <w:lang w:val="en-CA"/>
        </w:rPr>
        <w:t xml:space="preserve"> Things became quite cold, I was training someone, but </w:t>
      </w:r>
      <w:r w:rsidR="00817AF3">
        <w:rPr>
          <w:sz w:val="22"/>
          <w:szCs w:val="22"/>
          <w:lang w:val="en-CA"/>
        </w:rPr>
        <w:t xml:space="preserve">it was </w:t>
      </w:r>
      <w:r w:rsidRPr="00EA7947">
        <w:rPr>
          <w:sz w:val="22"/>
          <w:szCs w:val="22"/>
          <w:lang w:val="en-CA"/>
        </w:rPr>
        <w:t xml:space="preserve">very cold because I never knew what he would do to me, what he would say to me and his remarks were </w:t>
      </w:r>
      <w:r w:rsidR="00817AF3">
        <w:rPr>
          <w:sz w:val="22"/>
          <w:szCs w:val="22"/>
          <w:lang w:val="en-CA"/>
        </w:rPr>
        <w:t xml:space="preserve">always </w:t>
      </w:r>
      <w:r w:rsidRPr="00EA7947">
        <w:rPr>
          <w:sz w:val="22"/>
          <w:szCs w:val="22"/>
          <w:lang w:val="en-CA"/>
        </w:rPr>
        <w:t>inappropriate.</w:t>
      </w:r>
    </w:p>
    <w:p w14:paraId="1EB63583" w14:textId="5FE6A0CF" w:rsidR="00692225" w:rsidRPr="00EA7947" w:rsidRDefault="00692225" w:rsidP="00817AF3">
      <w:pPr>
        <w:pStyle w:val="Paragraphe"/>
        <w:numPr>
          <w:ilvl w:val="0"/>
          <w:numId w:val="0"/>
        </w:numPr>
        <w:tabs>
          <w:tab w:val="left" w:pos="714"/>
        </w:tabs>
        <w:spacing w:before="0" w:line="240" w:lineRule="auto"/>
        <w:ind w:left="1134" w:right="573" w:hanging="422"/>
        <w:rPr>
          <w:sz w:val="22"/>
          <w:szCs w:val="22"/>
          <w:lang w:val="en-CA"/>
        </w:rPr>
      </w:pPr>
      <w:r w:rsidRPr="00264201">
        <w:rPr>
          <w:sz w:val="22"/>
          <w:szCs w:val="22"/>
          <w:lang w:val="en-CA"/>
        </w:rPr>
        <w:t>Q.</w:t>
      </w:r>
      <w:r w:rsidRPr="00EA7947">
        <w:rPr>
          <w:sz w:val="22"/>
          <w:szCs w:val="22"/>
          <w:lang w:val="en-CA"/>
        </w:rPr>
        <w:t xml:space="preserve">  When you say he was </w:t>
      </w:r>
      <w:r w:rsidR="00817AF3">
        <w:rPr>
          <w:sz w:val="22"/>
          <w:szCs w:val="22"/>
          <w:lang w:val="en-CA"/>
        </w:rPr>
        <w:t xml:space="preserve">always </w:t>
      </w:r>
      <w:r w:rsidRPr="00EA7947">
        <w:rPr>
          <w:sz w:val="22"/>
          <w:szCs w:val="22"/>
          <w:lang w:val="en-CA"/>
        </w:rPr>
        <w:t xml:space="preserve">inappropriate, I am going to ask you to explain </w:t>
      </w:r>
      <w:r w:rsidR="00817AF3" w:rsidRPr="00EA7947">
        <w:rPr>
          <w:sz w:val="22"/>
          <w:szCs w:val="22"/>
          <w:lang w:val="en-CA"/>
        </w:rPr>
        <w:t xml:space="preserve">what you mean </w:t>
      </w:r>
      <w:r w:rsidRPr="00EA7947">
        <w:rPr>
          <w:sz w:val="22"/>
          <w:szCs w:val="22"/>
          <w:lang w:val="en-CA"/>
        </w:rPr>
        <w:t>to His Honour (inaudible).</w:t>
      </w:r>
    </w:p>
    <w:p w14:paraId="4F2FB490" w14:textId="5826F249" w:rsidR="00692225" w:rsidRPr="00EA7947" w:rsidRDefault="00692225" w:rsidP="00817AF3">
      <w:pPr>
        <w:pStyle w:val="Paragraphe"/>
        <w:numPr>
          <w:ilvl w:val="0"/>
          <w:numId w:val="0"/>
        </w:numPr>
        <w:tabs>
          <w:tab w:val="left" w:pos="714"/>
        </w:tabs>
        <w:spacing w:before="0" w:line="240" w:lineRule="auto"/>
        <w:ind w:left="1134" w:right="573" w:hanging="422"/>
        <w:rPr>
          <w:sz w:val="22"/>
          <w:szCs w:val="22"/>
          <w:lang w:val="en-CA"/>
        </w:rPr>
      </w:pPr>
      <w:r w:rsidRPr="00264201">
        <w:rPr>
          <w:sz w:val="22"/>
          <w:szCs w:val="22"/>
          <w:lang w:val="en-CA"/>
        </w:rPr>
        <w:t>A.</w:t>
      </w:r>
      <w:r w:rsidRPr="00EA7947">
        <w:rPr>
          <w:sz w:val="22"/>
          <w:szCs w:val="22"/>
          <w:lang w:val="en-CA"/>
        </w:rPr>
        <w:t xml:space="preserve"> </w:t>
      </w:r>
      <w:r w:rsidRPr="00EA7947">
        <w:rPr>
          <w:sz w:val="22"/>
          <w:szCs w:val="22"/>
          <w:lang w:val="en-CA"/>
        </w:rPr>
        <w:tab/>
        <w:t xml:space="preserve">It was always sexual </w:t>
      </w:r>
      <w:r w:rsidR="0086041A">
        <w:rPr>
          <w:sz w:val="22"/>
          <w:szCs w:val="22"/>
          <w:lang w:val="en-CA"/>
        </w:rPr>
        <w:t>propositions</w:t>
      </w:r>
      <w:r w:rsidRPr="00EA7947">
        <w:rPr>
          <w:sz w:val="22"/>
          <w:szCs w:val="22"/>
          <w:lang w:val="en-CA"/>
        </w:rPr>
        <w:t xml:space="preserve">, very </w:t>
      </w:r>
      <w:r w:rsidR="00817AF3">
        <w:rPr>
          <w:sz w:val="22"/>
          <w:szCs w:val="22"/>
          <w:lang w:val="en-CA"/>
        </w:rPr>
        <w:t>openly made</w:t>
      </w:r>
      <w:r w:rsidRPr="00EA7947">
        <w:rPr>
          <w:sz w:val="22"/>
          <w:szCs w:val="22"/>
          <w:lang w:val="en-CA"/>
        </w:rPr>
        <w:t xml:space="preserve">, very direct, things that </w:t>
      </w:r>
      <w:r w:rsidR="00817AF3">
        <w:rPr>
          <w:sz w:val="22"/>
          <w:szCs w:val="22"/>
          <w:lang w:val="en-CA"/>
        </w:rPr>
        <w:t xml:space="preserve">might </w:t>
      </w:r>
      <w:r w:rsidRPr="00EA7947">
        <w:rPr>
          <w:sz w:val="22"/>
          <w:szCs w:val="22"/>
          <w:lang w:val="en-CA"/>
        </w:rPr>
        <w:t xml:space="preserve">happen at three (3) o’clock in the morning, in a </w:t>
      </w:r>
      <w:r w:rsidR="00817AF3">
        <w:rPr>
          <w:sz w:val="22"/>
          <w:szCs w:val="22"/>
          <w:lang w:val="en-CA"/>
        </w:rPr>
        <w:t xml:space="preserve">disreputable </w:t>
      </w:r>
      <w:r w:rsidRPr="00EA7947">
        <w:rPr>
          <w:sz w:val="22"/>
          <w:szCs w:val="22"/>
          <w:lang w:val="en-CA"/>
        </w:rPr>
        <w:t xml:space="preserve">bar, not in a workplace, certainly not at Radio-Canada. </w:t>
      </w:r>
      <w:r w:rsidRPr="00264201">
        <w:rPr>
          <w:sz w:val="22"/>
          <w:szCs w:val="22"/>
          <w:lang w:val="en-CA"/>
        </w:rPr>
        <w:t>It just wasn’t done.</w:t>
      </w:r>
      <w:r w:rsidRPr="00EA7947">
        <w:rPr>
          <w:sz w:val="22"/>
          <w:szCs w:val="22"/>
          <w:lang w:val="en-CA"/>
        </w:rPr>
        <w:t xml:space="preserve"> </w:t>
      </w:r>
    </w:p>
    <w:p w14:paraId="742EC736" w14:textId="622717A4" w:rsidR="00692225" w:rsidRPr="00EA7947" w:rsidRDefault="00692225" w:rsidP="00817AF3">
      <w:pPr>
        <w:pStyle w:val="Paragraphe"/>
        <w:numPr>
          <w:ilvl w:val="0"/>
          <w:numId w:val="0"/>
        </w:numPr>
        <w:tabs>
          <w:tab w:val="left" w:pos="712"/>
        </w:tabs>
        <w:spacing w:before="0" w:line="240" w:lineRule="auto"/>
        <w:ind w:left="1134" w:right="573" w:hanging="422"/>
        <w:rPr>
          <w:sz w:val="22"/>
          <w:szCs w:val="22"/>
          <w:lang w:val="en-CA"/>
        </w:rPr>
      </w:pPr>
      <w:r w:rsidRPr="00264201">
        <w:rPr>
          <w:sz w:val="22"/>
          <w:szCs w:val="22"/>
          <w:lang w:val="en-CA"/>
        </w:rPr>
        <w:t>Q.</w:t>
      </w:r>
      <w:r w:rsidRPr="00EA7947">
        <w:rPr>
          <w:sz w:val="22"/>
          <w:szCs w:val="22"/>
          <w:lang w:val="en-CA"/>
        </w:rPr>
        <w:t xml:space="preserve"> </w:t>
      </w:r>
      <w:r w:rsidR="00833E0E">
        <w:rPr>
          <w:sz w:val="22"/>
          <w:szCs w:val="22"/>
          <w:lang w:val="en-CA"/>
        </w:rPr>
        <w:t xml:space="preserve"> </w:t>
      </w:r>
      <w:r w:rsidRPr="00EA7947">
        <w:rPr>
          <w:sz w:val="22"/>
          <w:szCs w:val="22"/>
          <w:lang w:val="en-CA"/>
        </w:rPr>
        <w:t xml:space="preserve"> Between that time, from May until your departure in June, </w:t>
      </w:r>
      <w:r w:rsidR="00817AF3">
        <w:rPr>
          <w:sz w:val="22"/>
          <w:szCs w:val="22"/>
          <w:lang w:val="en-CA"/>
        </w:rPr>
        <w:t xml:space="preserve">can you estimate </w:t>
      </w:r>
      <w:r w:rsidR="0098561B">
        <w:rPr>
          <w:sz w:val="22"/>
          <w:szCs w:val="22"/>
          <w:lang w:val="en-CA"/>
        </w:rPr>
        <w:t xml:space="preserve">how often these </w:t>
      </w:r>
      <w:r w:rsidRPr="00EA7947">
        <w:rPr>
          <w:sz w:val="22"/>
          <w:szCs w:val="22"/>
          <w:lang w:val="en-CA"/>
        </w:rPr>
        <w:t>comments</w:t>
      </w:r>
      <w:r w:rsidR="0098561B">
        <w:rPr>
          <w:sz w:val="22"/>
          <w:szCs w:val="22"/>
          <w:lang w:val="en-CA"/>
        </w:rPr>
        <w:t xml:space="preserve"> </w:t>
      </w:r>
      <w:r w:rsidR="00817AF3">
        <w:rPr>
          <w:sz w:val="22"/>
          <w:szCs w:val="22"/>
          <w:lang w:val="en-CA"/>
        </w:rPr>
        <w:t xml:space="preserve">were </w:t>
      </w:r>
      <w:r w:rsidR="0098561B">
        <w:rPr>
          <w:sz w:val="22"/>
          <w:szCs w:val="22"/>
          <w:lang w:val="en-CA"/>
        </w:rPr>
        <w:t>made</w:t>
      </w:r>
      <w:r w:rsidRPr="00EA7947">
        <w:rPr>
          <w:sz w:val="22"/>
          <w:szCs w:val="22"/>
          <w:lang w:val="en-CA"/>
        </w:rPr>
        <w:t>?</w:t>
      </w:r>
    </w:p>
    <w:p w14:paraId="419D46B9" w14:textId="77777777" w:rsidR="00692225" w:rsidRPr="00EA7947" w:rsidRDefault="00692225" w:rsidP="00817AF3">
      <w:pPr>
        <w:pStyle w:val="Paragraphe"/>
        <w:numPr>
          <w:ilvl w:val="0"/>
          <w:numId w:val="0"/>
        </w:numPr>
        <w:tabs>
          <w:tab w:val="left" w:pos="714"/>
          <w:tab w:val="left" w:pos="1134"/>
        </w:tabs>
        <w:spacing w:before="0" w:line="240" w:lineRule="auto"/>
        <w:ind w:left="1134" w:right="573" w:hanging="422"/>
        <w:rPr>
          <w:sz w:val="22"/>
          <w:szCs w:val="22"/>
          <w:lang w:val="en-CA"/>
        </w:rPr>
      </w:pPr>
      <w:r w:rsidRPr="00EA7947">
        <w:rPr>
          <w:sz w:val="22"/>
          <w:szCs w:val="22"/>
          <w:lang w:val="en-CA"/>
        </w:rPr>
        <w:tab/>
      </w:r>
      <w:r w:rsidRPr="00264201">
        <w:rPr>
          <w:sz w:val="22"/>
          <w:szCs w:val="22"/>
          <w:lang w:val="en-CA"/>
        </w:rPr>
        <w:t>A.</w:t>
      </w:r>
      <w:r w:rsidRPr="00EA7947">
        <w:rPr>
          <w:sz w:val="22"/>
          <w:szCs w:val="22"/>
          <w:lang w:val="en-CA"/>
        </w:rPr>
        <w:t xml:space="preserve">   </w:t>
      </w:r>
      <w:r w:rsidRPr="00264201">
        <w:rPr>
          <w:sz w:val="22"/>
          <w:szCs w:val="22"/>
          <w:lang w:val="en-CA"/>
        </w:rPr>
        <w:t>Two (2) to three (3) times a week.</w:t>
      </w:r>
    </w:p>
    <w:p w14:paraId="49AEF475" w14:textId="77777777" w:rsidR="00692225" w:rsidRPr="00EA7947" w:rsidRDefault="00692225" w:rsidP="00817AF3">
      <w:pPr>
        <w:pStyle w:val="Paragraphe"/>
        <w:numPr>
          <w:ilvl w:val="0"/>
          <w:numId w:val="0"/>
        </w:numPr>
        <w:tabs>
          <w:tab w:val="left" w:pos="714"/>
        </w:tabs>
        <w:spacing w:before="0" w:line="240" w:lineRule="auto"/>
        <w:ind w:left="1134" w:right="573" w:hanging="422"/>
        <w:rPr>
          <w:sz w:val="22"/>
          <w:szCs w:val="22"/>
          <w:lang w:val="en-CA"/>
        </w:rPr>
      </w:pPr>
      <w:r w:rsidRPr="00264201">
        <w:rPr>
          <w:sz w:val="22"/>
          <w:szCs w:val="22"/>
          <w:lang w:val="en-CA"/>
        </w:rPr>
        <w:t>Q.</w:t>
      </w:r>
      <w:r w:rsidRPr="00EA7947">
        <w:rPr>
          <w:sz w:val="22"/>
          <w:szCs w:val="22"/>
          <w:lang w:val="en-CA"/>
        </w:rPr>
        <w:t xml:space="preserve"> </w:t>
      </w:r>
      <w:r w:rsidRPr="00EA7947">
        <w:rPr>
          <w:sz w:val="22"/>
          <w:szCs w:val="22"/>
          <w:lang w:val="en-CA"/>
        </w:rPr>
        <w:tab/>
        <w:t>Can you describe the context in which they occurred?</w:t>
      </w:r>
    </w:p>
    <w:p w14:paraId="57E510C2" w14:textId="187CEB11" w:rsidR="00692225" w:rsidRPr="00EA7947" w:rsidRDefault="00692225" w:rsidP="00817AF3">
      <w:pPr>
        <w:pStyle w:val="Paragraphe"/>
        <w:numPr>
          <w:ilvl w:val="0"/>
          <w:numId w:val="0"/>
        </w:numPr>
        <w:tabs>
          <w:tab w:val="left" w:pos="714"/>
        </w:tabs>
        <w:spacing w:before="0" w:line="240" w:lineRule="auto"/>
        <w:ind w:left="1134" w:right="573" w:hanging="422"/>
        <w:rPr>
          <w:sz w:val="22"/>
          <w:szCs w:val="22"/>
          <w:lang w:val="en-CA"/>
        </w:rPr>
      </w:pPr>
      <w:r w:rsidRPr="00264201">
        <w:rPr>
          <w:sz w:val="22"/>
          <w:szCs w:val="22"/>
          <w:lang w:val="en-CA"/>
        </w:rPr>
        <w:t>A.</w:t>
      </w:r>
      <w:r w:rsidRPr="00EA7947">
        <w:rPr>
          <w:sz w:val="22"/>
          <w:szCs w:val="22"/>
          <w:lang w:val="en-CA"/>
        </w:rPr>
        <w:t xml:space="preserve"> </w:t>
      </w:r>
      <w:r w:rsidRPr="00EA7947">
        <w:rPr>
          <w:sz w:val="22"/>
          <w:szCs w:val="22"/>
          <w:lang w:val="en-CA"/>
        </w:rPr>
        <w:tab/>
        <w:t>Yes, always when...he always wait</w:t>
      </w:r>
      <w:r w:rsidR="00817AF3">
        <w:rPr>
          <w:sz w:val="22"/>
          <w:szCs w:val="22"/>
          <w:lang w:val="en-CA"/>
        </w:rPr>
        <w:t>ed</w:t>
      </w:r>
      <w:r w:rsidRPr="00EA7947">
        <w:rPr>
          <w:sz w:val="22"/>
          <w:szCs w:val="22"/>
          <w:lang w:val="en-CA"/>
        </w:rPr>
        <w:t xml:space="preserve"> until nobody was around and </w:t>
      </w:r>
      <w:r w:rsidR="0098561B">
        <w:rPr>
          <w:sz w:val="22"/>
          <w:szCs w:val="22"/>
          <w:lang w:val="en-CA"/>
        </w:rPr>
        <w:t>he’d make</w:t>
      </w:r>
      <w:r w:rsidRPr="00EA7947">
        <w:rPr>
          <w:sz w:val="22"/>
          <w:szCs w:val="22"/>
          <w:lang w:val="en-CA"/>
        </w:rPr>
        <w:t xml:space="preserve"> his comment to me </w:t>
      </w:r>
      <w:r w:rsidR="0098561B" w:rsidRPr="00EA7947">
        <w:rPr>
          <w:sz w:val="22"/>
          <w:szCs w:val="22"/>
          <w:lang w:val="en-CA"/>
        </w:rPr>
        <w:t>directly</w:t>
      </w:r>
      <w:r w:rsidRPr="00EA7947">
        <w:rPr>
          <w:sz w:val="22"/>
          <w:szCs w:val="22"/>
          <w:lang w:val="en-CA"/>
        </w:rPr>
        <w:t>. It was as if</w:t>
      </w:r>
      <w:r w:rsidR="00817AF3">
        <w:rPr>
          <w:sz w:val="22"/>
          <w:szCs w:val="22"/>
          <w:lang w:val="en-CA"/>
        </w:rPr>
        <w:t xml:space="preserve">… </w:t>
      </w:r>
      <w:r w:rsidRPr="00EA7947">
        <w:rPr>
          <w:sz w:val="22"/>
          <w:szCs w:val="22"/>
          <w:lang w:val="en-CA"/>
        </w:rPr>
        <w:t>I had invited him out for coffee, but I hadn’t.</w:t>
      </w:r>
    </w:p>
    <w:p w14:paraId="09C0BDAB" w14:textId="27755B3C" w:rsidR="00692225" w:rsidRPr="00EA7947" w:rsidRDefault="00692225" w:rsidP="00817AF3">
      <w:pPr>
        <w:pStyle w:val="Paragraphe"/>
        <w:numPr>
          <w:ilvl w:val="0"/>
          <w:numId w:val="0"/>
        </w:numPr>
        <w:tabs>
          <w:tab w:val="left" w:pos="714"/>
          <w:tab w:val="left" w:pos="1134"/>
        </w:tabs>
        <w:spacing w:before="0" w:line="240" w:lineRule="auto"/>
        <w:ind w:left="1134" w:right="573" w:hanging="422"/>
        <w:rPr>
          <w:sz w:val="22"/>
          <w:szCs w:val="22"/>
          <w:lang w:val="en-CA"/>
        </w:rPr>
      </w:pPr>
      <w:r w:rsidRPr="00EA7947">
        <w:rPr>
          <w:sz w:val="22"/>
          <w:szCs w:val="22"/>
          <w:lang w:val="en-CA"/>
        </w:rPr>
        <w:tab/>
      </w:r>
      <w:r w:rsidRPr="00264201">
        <w:rPr>
          <w:sz w:val="22"/>
          <w:szCs w:val="22"/>
          <w:lang w:val="en-CA"/>
        </w:rPr>
        <w:t>Q.</w:t>
      </w:r>
      <w:r w:rsidRPr="00EA7947">
        <w:rPr>
          <w:sz w:val="22"/>
          <w:szCs w:val="22"/>
          <w:lang w:val="en-CA"/>
        </w:rPr>
        <w:t xml:space="preserve">  </w:t>
      </w:r>
      <w:r w:rsidR="00833E0E">
        <w:rPr>
          <w:sz w:val="22"/>
          <w:szCs w:val="22"/>
          <w:lang w:val="en-CA"/>
        </w:rPr>
        <w:t xml:space="preserve"> </w:t>
      </w:r>
      <w:r w:rsidRPr="00EA7947">
        <w:rPr>
          <w:sz w:val="22"/>
          <w:szCs w:val="22"/>
          <w:lang w:val="en-CA"/>
        </w:rPr>
        <w:t>How did you feel about it?</w:t>
      </w:r>
    </w:p>
    <w:p w14:paraId="4238FEC5" w14:textId="494658D2" w:rsidR="00692225" w:rsidRPr="00EA7947" w:rsidRDefault="00692225" w:rsidP="00817AF3">
      <w:pPr>
        <w:pStyle w:val="Paragraphe"/>
        <w:numPr>
          <w:ilvl w:val="0"/>
          <w:numId w:val="0"/>
        </w:numPr>
        <w:tabs>
          <w:tab w:val="left" w:pos="714"/>
        </w:tabs>
        <w:spacing w:before="0" w:line="240" w:lineRule="auto"/>
        <w:ind w:left="1134" w:right="573" w:hanging="422"/>
        <w:rPr>
          <w:sz w:val="22"/>
          <w:szCs w:val="22"/>
          <w:lang w:val="en-CA"/>
        </w:rPr>
      </w:pPr>
      <w:r w:rsidRPr="00264201">
        <w:rPr>
          <w:sz w:val="22"/>
          <w:szCs w:val="22"/>
          <w:lang w:val="en-CA"/>
        </w:rPr>
        <w:t>A.</w:t>
      </w:r>
      <w:r w:rsidRPr="00EA7947">
        <w:rPr>
          <w:sz w:val="22"/>
          <w:szCs w:val="22"/>
          <w:lang w:val="en-CA"/>
        </w:rPr>
        <w:t xml:space="preserve"> </w:t>
      </w:r>
      <w:r w:rsidRPr="00EA7947">
        <w:rPr>
          <w:sz w:val="22"/>
          <w:szCs w:val="22"/>
          <w:lang w:val="en-CA"/>
        </w:rPr>
        <w:tab/>
        <w:t>Assaulted and I was start</w:t>
      </w:r>
      <w:r w:rsidR="0098561B">
        <w:rPr>
          <w:sz w:val="22"/>
          <w:szCs w:val="22"/>
          <w:lang w:val="en-CA"/>
        </w:rPr>
        <w:t>ing</w:t>
      </w:r>
      <w:r w:rsidRPr="00EA7947">
        <w:rPr>
          <w:sz w:val="22"/>
          <w:szCs w:val="22"/>
          <w:lang w:val="en-CA"/>
        </w:rPr>
        <w:t xml:space="preserve"> to feel a kind of </w:t>
      </w:r>
      <w:r w:rsidR="0098561B" w:rsidRPr="00EA7947">
        <w:rPr>
          <w:sz w:val="22"/>
          <w:szCs w:val="22"/>
          <w:lang w:val="en-CA"/>
        </w:rPr>
        <w:t>harassment</w:t>
      </w:r>
      <w:r w:rsidRPr="00EA7947">
        <w:rPr>
          <w:sz w:val="22"/>
          <w:szCs w:val="22"/>
          <w:lang w:val="en-CA"/>
        </w:rPr>
        <w:t xml:space="preserve"> </w:t>
      </w:r>
      <w:r w:rsidR="0098561B" w:rsidRPr="00EA7947">
        <w:rPr>
          <w:sz w:val="22"/>
          <w:szCs w:val="22"/>
          <w:lang w:val="en-CA"/>
        </w:rPr>
        <w:t>weighing</w:t>
      </w:r>
      <w:r w:rsidRPr="00EA7947">
        <w:rPr>
          <w:sz w:val="22"/>
          <w:szCs w:val="22"/>
          <w:lang w:val="en-CA"/>
        </w:rPr>
        <w:t xml:space="preserve"> me down, making me doubt myself, because I wondered how far it would go, because it </w:t>
      </w:r>
      <w:r w:rsidR="00477CAC">
        <w:rPr>
          <w:sz w:val="22"/>
          <w:szCs w:val="22"/>
          <w:lang w:val="en-CA"/>
        </w:rPr>
        <w:t>kept escalating</w:t>
      </w:r>
      <w:r w:rsidRPr="00EA7947">
        <w:rPr>
          <w:sz w:val="22"/>
          <w:szCs w:val="22"/>
          <w:lang w:val="en-CA"/>
        </w:rPr>
        <w:t>. It went from words to grabbing my behind, or taking out his penis, masturbating in front of someone, like an exhibitionist, I was really wondering how far it would go</w:t>
      </w:r>
      <w:r w:rsidR="0098561B">
        <w:rPr>
          <w:sz w:val="22"/>
          <w:szCs w:val="22"/>
          <w:lang w:val="en-CA"/>
        </w:rPr>
        <w:t>,</w:t>
      </w:r>
      <w:r w:rsidRPr="00EA7947">
        <w:rPr>
          <w:sz w:val="22"/>
          <w:szCs w:val="22"/>
          <w:lang w:val="en-CA"/>
        </w:rPr>
        <w:t xml:space="preserve"> and I tr</w:t>
      </w:r>
      <w:r w:rsidR="00477CAC">
        <w:rPr>
          <w:sz w:val="22"/>
          <w:szCs w:val="22"/>
          <w:lang w:val="en-CA"/>
        </w:rPr>
        <w:t>ied</w:t>
      </w:r>
      <w:r w:rsidRPr="00EA7947">
        <w:rPr>
          <w:sz w:val="22"/>
          <w:szCs w:val="22"/>
          <w:lang w:val="en-CA"/>
        </w:rPr>
        <w:t xml:space="preserve"> to avoid a</w:t>
      </w:r>
      <w:r w:rsidR="00477CAC">
        <w:rPr>
          <w:sz w:val="22"/>
          <w:szCs w:val="22"/>
          <w:lang w:val="en-CA"/>
        </w:rPr>
        <w:t>ll</w:t>
      </w:r>
      <w:r w:rsidRPr="00EA7947">
        <w:rPr>
          <w:sz w:val="22"/>
          <w:szCs w:val="22"/>
          <w:lang w:val="en-CA"/>
        </w:rPr>
        <w:t xml:space="preserve"> contact with him, as much as possible.</w:t>
      </w:r>
      <w:r>
        <w:rPr>
          <w:rStyle w:val="Appelnotedebasdep"/>
          <w:sz w:val="22"/>
          <w:szCs w:val="22"/>
        </w:rPr>
        <w:footnoteReference w:id="4"/>
      </w:r>
    </w:p>
    <w:p w14:paraId="1F92A781" w14:textId="31A76425" w:rsidR="00692225" w:rsidRPr="00EA7947" w:rsidRDefault="00692225" w:rsidP="00692225">
      <w:pPr>
        <w:pStyle w:val="Paragraphe"/>
        <w:tabs>
          <w:tab w:val="clear" w:pos="360"/>
          <w:tab w:val="num" w:pos="709"/>
        </w:tabs>
        <w:spacing w:line="240" w:lineRule="auto"/>
        <w:rPr>
          <w:lang w:val="en-CA"/>
        </w:rPr>
      </w:pPr>
      <w:r w:rsidRPr="00EA7947">
        <w:rPr>
          <w:lang w:val="en-CA"/>
        </w:rPr>
        <w:t xml:space="preserve">As </w:t>
      </w:r>
      <w:r w:rsidR="00477CAC">
        <w:rPr>
          <w:lang w:val="en-CA"/>
        </w:rPr>
        <w:t>stat</w:t>
      </w:r>
      <w:r w:rsidR="00477CAC" w:rsidRPr="00EA7947">
        <w:rPr>
          <w:lang w:val="en-CA"/>
        </w:rPr>
        <w:t xml:space="preserve">ed </w:t>
      </w:r>
      <w:r w:rsidRPr="00EA7947">
        <w:rPr>
          <w:lang w:val="en-CA"/>
        </w:rPr>
        <w:t xml:space="preserve">above, </w:t>
      </w:r>
      <w:r w:rsidR="00477CAC">
        <w:rPr>
          <w:lang w:val="en-CA"/>
        </w:rPr>
        <w:t xml:space="preserve">at times </w:t>
      </w:r>
      <w:r w:rsidRPr="00EA7947">
        <w:rPr>
          <w:lang w:val="en-CA"/>
        </w:rPr>
        <w:t xml:space="preserve">the complainant situates the accused’s training, and therefore </w:t>
      </w:r>
      <w:r w:rsidR="00477CAC">
        <w:rPr>
          <w:lang w:val="en-CA"/>
        </w:rPr>
        <w:t xml:space="preserve">the time </w:t>
      </w:r>
      <w:r w:rsidRPr="00EA7947">
        <w:rPr>
          <w:lang w:val="en-CA"/>
        </w:rPr>
        <w:t>the inappropriate gestures and words</w:t>
      </w:r>
      <w:r w:rsidR="00477CAC">
        <w:rPr>
          <w:lang w:val="en-CA"/>
        </w:rPr>
        <w:t xml:space="preserve"> began</w:t>
      </w:r>
      <w:r w:rsidRPr="00EA7947">
        <w:rPr>
          <w:lang w:val="en-CA"/>
        </w:rPr>
        <w:t xml:space="preserve">, in April 1993. At other times, he situates it </w:t>
      </w:r>
      <w:r w:rsidR="00477CAC">
        <w:rPr>
          <w:lang w:val="en-CA"/>
        </w:rPr>
        <w:t xml:space="preserve">in late </w:t>
      </w:r>
      <w:r w:rsidRPr="00EA7947">
        <w:rPr>
          <w:lang w:val="en-CA"/>
        </w:rPr>
        <w:t xml:space="preserve">May or </w:t>
      </w:r>
      <w:r w:rsidR="00477CAC">
        <w:rPr>
          <w:lang w:val="en-CA"/>
        </w:rPr>
        <w:t>early</w:t>
      </w:r>
      <w:r w:rsidRPr="00EA7947">
        <w:rPr>
          <w:lang w:val="en-CA"/>
        </w:rPr>
        <w:t xml:space="preserve"> June 1993. He even </w:t>
      </w:r>
      <w:r w:rsidR="0014170B">
        <w:rPr>
          <w:lang w:val="en-CA"/>
        </w:rPr>
        <w:t>went</w:t>
      </w:r>
      <w:r w:rsidR="0014170B" w:rsidRPr="00EA7947">
        <w:rPr>
          <w:lang w:val="en-CA"/>
        </w:rPr>
        <w:t xml:space="preserve"> </w:t>
      </w:r>
      <w:r w:rsidRPr="00EA7947">
        <w:rPr>
          <w:lang w:val="en-CA"/>
        </w:rPr>
        <w:t>so far as to state without hesitation that the training took place one week before he left for France, that is, during the last week of May.</w:t>
      </w:r>
    </w:p>
    <w:p w14:paraId="5830D4D5" w14:textId="178F977B" w:rsidR="00692225" w:rsidRPr="00EA7947" w:rsidRDefault="00692225" w:rsidP="00692225">
      <w:pPr>
        <w:pStyle w:val="Paragraphe"/>
        <w:tabs>
          <w:tab w:val="clear" w:pos="360"/>
          <w:tab w:val="num" w:pos="709"/>
        </w:tabs>
        <w:spacing w:line="240" w:lineRule="auto"/>
        <w:rPr>
          <w:lang w:val="en-CA"/>
        </w:rPr>
      </w:pPr>
      <w:r w:rsidRPr="00EA7947">
        <w:rPr>
          <w:lang w:val="en-CA"/>
        </w:rPr>
        <w:lastRenderedPageBreak/>
        <w:t xml:space="preserve">This last claim would mean that between </w:t>
      </w:r>
      <w:r w:rsidR="00477CAC">
        <w:rPr>
          <w:lang w:val="en-CA"/>
        </w:rPr>
        <w:t xml:space="preserve">late </w:t>
      </w:r>
      <w:r w:rsidRPr="00EA7947">
        <w:rPr>
          <w:lang w:val="en-CA"/>
        </w:rPr>
        <w:t>May and the complainant’s departure on vacation on June 4 (that is, over a period of several days)</w:t>
      </w:r>
      <w:r w:rsidR="00477CAC">
        <w:rPr>
          <w:lang w:val="en-CA"/>
        </w:rPr>
        <w:t>,</w:t>
      </w:r>
      <w:r w:rsidRPr="00EA7947">
        <w:rPr>
          <w:lang w:val="en-CA"/>
        </w:rPr>
        <w:t xml:space="preserve"> the accused began making inappropriate remarks and grabbed the complainant’s buttocks while he was in training, </w:t>
      </w:r>
      <w:r w:rsidR="009564E5">
        <w:rPr>
          <w:lang w:val="en-CA"/>
        </w:rPr>
        <w:t xml:space="preserve">he </w:t>
      </w:r>
      <w:r w:rsidRPr="00EA7947">
        <w:rPr>
          <w:lang w:val="en-CA"/>
        </w:rPr>
        <w:t xml:space="preserve">then </w:t>
      </w:r>
      <w:r w:rsidRPr="00EA7947">
        <w:rPr>
          <w:i/>
          <w:lang w:val="en-CA"/>
        </w:rPr>
        <w:t>regularly</w:t>
      </w:r>
      <w:r w:rsidRPr="00EA7947">
        <w:rPr>
          <w:lang w:val="en-CA"/>
        </w:rPr>
        <w:t xml:space="preserve"> (the complainant </w:t>
      </w:r>
      <w:r w:rsidR="009564E5">
        <w:rPr>
          <w:lang w:val="en-CA"/>
        </w:rPr>
        <w:t>mentioned two or three</w:t>
      </w:r>
      <w:r w:rsidRPr="00EA7947">
        <w:rPr>
          <w:lang w:val="en-CA"/>
        </w:rPr>
        <w:t xml:space="preserve"> times a week) </w:t>
      </w:r>
      <w:r w:rsidR="00477CAC">
        <w:rPr>
          <w:lang w:val="en-CA"/>
        </w:rPr>
        <w:t>searched</w:t>
      </w:r>
      <w:r w:rsidRPr="00EA7947">
        <w:rPr>
          <w:lang w:val="en-CA"/>
        </w:rPr>
        <w:t xml:space="preserve"> him </w:t>
      </w:r>
      <w:r w:rsidR="00477CAC">
        <w:rPr>
          <w:lang w:val="en-CA"/>
        </w:rPr>
        <w:t xml:space="preserve">out </w:t>
      </w:r>
      <w:r w:rsidRPr="00EA7947">
        <w:rPr>
          <w:lang w:val="en-CA"/>
        </w:rPr>
        <w:t xml:space="preserve">to make sexual </w:t>
      </w:r>
      <w:r w:rsidR="0086041A">
        <w:rPr>
          <w:lang w:val="en-CA"/>
        </w:rPr>
        <w:t>propositions</w:t>
      </w:r>
      <w:r w:rsidRPr="00EA7947">
        <w:rPr>
          <w:lang w:val="en-CA"/>
        </w:rPr>
        <w:t xml:space="preserve"> when he was alone in the cubicle, and on one of these occasions he did so while </w:t>
      </w:r>
      <w:r w:rsidR="009564E5">
        <w:rPr>
          <w:lang w:val="en-CA"/>
        </w:rPr>
        <w:t xml:space="preserve">fondling </w:t>
      </w:r>
      <w:r w:rsidRPr="00EA7947">
        <w:rPr>
          <w:lang w:val="en-CA"/>
        </w:rPr>
        <w:t xml:space="preserve">his own penis through his trousers, </w:t>
      </w:r>
      <w:r w:rsidR="00477CAC">
        <w:rPr>
          <w:lang w:val="en-CA"/>
        </w:rPr>
        <w:t xml:space="preserve">to </w:t>
      </w:r>
      <w:r w:rsidRPr="00EA7947">
        <w:rPr>
          <w:lang w:val="en-CA"/>
        </w:rPr>
        <w:t>finally ex</w:t>
      </w:r>
      <w:r w:rsidR="00477CAC">
        <w:rPr>
          <w:lang w:val="en-CA"/>
        </w:rPr>
        <w:t>pose</w:t>
      </w:r>
      <w:r w:rsidRPr="00EA7947">
        <w:rPr>
          <w:lang w:val="en-CA"/>
        </w:rPr>
        <w:t xml:space="preserve"> him</w:t>
      </w:r>
      <w:r w:rsidR="00477CAC">
        <w:rPr>
          <w:lang w:val="en-CA"/>
        </w:rPr>
        <w:t>self</w:t>
      </w:r>
      <w:r w:rsidRPr="00EA7947">
        <w:rPr>
          <w:lang w:val="en-CA"/>
        </w:rPr>
        <w:t xml:space="preserve"> the day before he left </w:t>
      </w:r>
      <w:r w:rsidR="009564E5">
        <w:rPr>
          <w:lang w:val="en-CA"/>
        </w:rPr>
        <w:t>on</w:t>
      </w:r>
      <w:r w:rsidRPr="00EA7947">
        <w:rPr>
          <w:lang w:val="en-CA"/>
        </w:rPr>
        <w:t xml:space="preserve"> vacation. The complainant mentioned </w:t>
      </w:r>
      <w:r w:rsidR="007C2C5D">
        <w:rPr>
          <w:lang w:val="en-CA"/>
        </w:rPr>
        <w:t xml:space="preserve">an escalation </w:t>
      </w:r>
      <w:r w:rsidRPr="00EA7947">
        <w:rPr>
          <w:lang w:val="en-CA"/>
        </w:rPr>
        <w:t xml:space="preserve">in the </w:t>
      </w:r>
      <w:r w:rsidR="009564E5">
        <w:rPr>
          <w:lang w:val="en-CA"/>
        </w:rPr>
        <w:t>seriousness</w:t>
      </w:r>
      <w:r w:rsidRPr="00EA7947">
        <w:rPr>
          <w:lang w:val="en-CA"/>
        </w:rPr>
        <w:t xml:space="preserve"> of the acts committed.</w:t>
      </w:r>
    </w:p>
    <w:p w14:paraId="6461C877" w14:textId="446E29E1" w:rsidR="00692225" w:rsidRPr="00EA7947" w:rsidRDefault="007C2C5D" w:rsidP="00692225">
      <w:pPr>
        <w:pStyle w:val="Paragraphe"/>
        <w:tabs>
          <w:tab w:val="clear" w:pos="360"/>
          <w:tab w:val="num" w:pos="709"/>
        </w:tabs>
        <w:spacing w:line="240" w:lineRule="auto"/>
        <w:rPr>
          <w:lang w:val="en-CA"/>
        </w:rPr>
      </w:pPr>
      <w:r>
        <w:rPr>
          <w:lang w:val="en-CA"/>
        </w:rPr>
        <w:t xml:space="preserve">He initially </w:t>
      </w:r>
      <w:r w:rsidR="009564E5">
        <w:rPr>
          <w:lang w:val="en-CA"/>
        </w:rPr>
        <w:t>claim</w:t>
      </w:r>
      <w:r>
        <w:rPr>
          <w:lang w:val="en-CA"/>
        </w:rPr>
        <w:t>ed that</w:t>
      </w:r>
      <w:r w:rsidR="00692225" w:rsidRPr="00EA7947">
        <w:rPr>
          <w:lang w:val="en-CA"/>
        </w:rPr>
        <w:t xml:space="preserve"> this series of </w:t>
      </w:r>
      <w:r>
        <w:rPr>
          <w:lang w:val="en-CA"/>
        </w:rPr>
        <w:t>incidents</w:t>
      </w:r>
      <w:r w:rsidR="00692225" w:rsidRPr="00EA7947">
        <w:rPr>
          <w:lang w:val="en-CA"/>
        </w:rPr>
        <w:t xml:space="preserve"> </w:t>
      </w:r>
      <w:r w:rsidR="00335BF8">
        <w:rPr>
          <w:lang w:val="en-CA"/>
        </w:rPr>
        <w:t>t</w:t>
      </w:r>
      <w:r>
        <w:rPr>
          <w:lang w:val="en-CA"/>
        </w:rPr>
        <w:t>ook</w:t>
      </w:r>
      <w:r w:rsidR="00335BF8">
        <w:rPr>
          <w:lang w:val="en-CA"/>
        </w:rPr>
        <w:t xml:space="preserve"> </w:t>
      </w:r>
      <w:r w:rsidR="00692225" w:rsidRPr="00EA7947">
        <w:rPr>
          <w:lang w:val="en-CA"/>
        </w:rPr>
        <w:t>place between April and June 4, 1993.</w:t>
      </w:r>
    </w:p>
    <w:p w14:paraId="16547C50" w14:textId="44B56A3F" w:rsidR="00692225" w:rsidRPr="00335BF8" w:rsidRDefault="00692225" w:rsidP="00692225">
      <w:pPr>
        <w:pStyle w:val="Paragraphe"/>
        <w:tabs>
          <w:tab w:val="clear" w:pos="360"/>
          <w:tab w:val="num" w:pos="709"/>
        </w:tabs>
        <w:spacing w:line="240" w:lineRule="auto"/>
        <w:rPr>
          <w:lang w:val="en-CA"/>
        </w:rPr>
      </w:pPr>
      <w:r w:rsidRPr="00EA7947">
        <w:rPr>
          <w:lang w:val="en-CA"/>
        </w:rPr>
        <w:t xml:space="preserve">In spite of this discrepancy, the complainant’s testimony includes two </w:t>
      </w:r>
      <w:r w:rsidR="00335BF8">
        <w:rPr>
          <w:lang w:val="en-CA"/>
        </w:rPr>
        <w:t xml:space="preserve">assertions </w:t>
      </w:r>
      <w:r w:rsidRPr="00EA7947">
        <w:rPr>
          <w:lang w:val="en-CA"/>
        </w:rPr>
        <w:t xml:space="preserve">about this first series of </w:t>
      </w:r>
      <w:r w:rsidR="007C2C5D">
        <w:rPr>
          <w:lang w:val="en-CA"/>
        </w:rPr>
        <w:t>incidents</w:t>
      </w:r>
      <w:r w:rsidR="007C2C5D" w:rsidRPr="00EA7947">
        <w:rPr>
          <w:lang w:val="en-CA"/>
        </w:rPr>
        <w:t xml:space="preserve"> </w:t>
      </w:r>
      <w:r w:rsidRPr="00EA7947">
        <w:rPr>
          <w:lang w:val="en-CA"/>
        </w:rPr>
        <w:t xml:space="preserve">that culminates with </w:t>
      </w:r>
      <w:r w:rsidR="007C2C5D">
        <w:rPr>
          <w:lang w:val="en-CA"/>
        </w:rPr>
        <w:t>him exposing his</w:t>
      </w:r>
      <w:r w:rsidRPr="00EA7947">
        <w:rPr>
          <w:lang w:val="en-CA"/>
        </w:rPr>
        <w:t xml:space="preserve"> penis. The first </w:t>
      </w:r>
      <w:r w:rsidR="00335BF8">
        <w:rPr>
          <w:lang w:val="en-CA"/>
        </w:rPr>
        <w:t>assertion</w:t>
      </w:r>
      <w:r w:rsidRPr="00EA7947">
        <w:rPr>
          <w:lang w:val="en-CA"/>
        </w:rPr>
        <w:t xml:space="preserve"> is that it </w:t>
      </w:r>
      <w:r w:rsidR="007C2C5D">
        <w:rPr>
          <w:lang w:val="en-CA"/>
        </w:rPr>
        <w:t xml:space="preserve">took </w:t>
      </w:r>
      <w:r w:rsidRPr="00EA7947">
        <w:rPr>
          <w:lang w:val="en-CA"/>
        </w:rPr>
        <w:t xml:space="preserve">place in the days or weeks prior to </w:t>
      </w:r>
      <w:r w:rsidR="00335BF8">
        <w:rPr>
          <w:lang w:val="en-CA"/>
        </w:rPr>
        <w:t>his trip to</w:t>
      </w:r>
      <w:r w:rsidRPr="00EA7947">
        <w:rPr>
          <w:lang w:val="en-CA"/>
        </w:rPr>
        <w:t xml:space="preserve"> France, which he situates on June 4, 1993. The second </w:t>
      </w:r>
      <w:r w:rsidR="00335BF8">
        <w:rPr>
          <w:lang w:val="en-CA"/>
        </w:rPr>
        <w:t>assertion</w:t>
      </w:r>
      <w:r w:rsidRPr="00EA7947">
        <w:rPr>
          <w:lang w:val="en-CA"/>
        </w:rPr>
        <w:t xml:space="preserve"> is that the accused </w:t>
      </w:r>
      <w:r w:rsidR="00CE3B79">
        <w:rPr>
          <w:lang w:val="en-CA"/>
        </w:rPr>
        <w:t>was replacing</w:t>
      </w:r>
      <w:r w:rsidRPr="00EA7947">
        <w:rPr>
          <w:lang w:val="en-CA"/>
        </w:rPr>
        <w:t xml:space="preserve"> him as </w:t>
      </w:r>
      <w:r w:rsidR="00335BF8">
        <w:rPr>
          <w:lang w:val="en-CA"/>
        </w:rPr>
        <w:t xml:space="preserve">a clerk in the </w:t>
      </w:r>
      <w:r w:rsidRPr="00EA7947">
        <w:rPr>
          <w:lang w:val="en-CA"/>
        </w:rPr>
        <w:t xml:space="preserve">mailroom (module 15-18) when the incidents occurred, whereas he </w:t>
      </w:r>
      <w:r w:rsidR="00CE3B79">
        <w:rPr>
          <w:lang w:val="en-CA"/>
        </w:rPr>
        <w:t xml:space="preserve">was </w:t>
      </w:r>
      <w:r w:rsidRPr="00EA7947">
        <w:rPr>
          <w:lang w:val="en-CA"/>
        </w:rPr>
        <w:t>replac</w:t>
      </w:r>
      <w:r w:rsidR="00CE3B79">
        <w:rPr>
          <w:lang w:val="en-CA"/>
        </w:rPr>
        <w:t xml:space="preserve">ing </w:t>
      </w:r>
      <w:r w:rsidR="00C85591">
        <w:rPr>
          <w:lang w:val="en-CA"/>
        </w:rPr>
        <w:t>A</w:t>
      </w:r>
      <w:r w:rsidRPr="00EA7947">
        <w:rPr>
          <w:lang w:val="en-CA"/>
        </w:rPr>
        <w:t xml:space="preserve">, who had left on maternity leave. </w:t>
      </w:r>
      <w:r w:rsidRPr="00335BF8">
        <w:rPr>
          <w:lang w:val="en-CA"/>
        </w:rPr>
        <w:t xml:space="preserve">The complainant </w:t>
      </w:r>
      <w:r w:rsidR="00CE3B79">
        <w:rPr>
          <w:lang w:val="en-CA"/>
        </w:rPr>
        <w:t xml:space="preserve">was training </w:t>
      </w:r>
      <w:r w:rsidRPr="00335BF8">
        <w:rPr>
          <w:lang w:val="en-CA"/>
        </w:rPr>
        <w:t>the accused for this position.</w:t>
      </w:r>
    </w:p>
    <w:p w14:paraId="4231BEF0" w14:textId="36ACAD29" w:rsidR="00692225" w:rsidRPr="00EA7947" w:rsidRDefault="00692225" w:rsidP="00692225">
      <w:pPr>
        <w:pStyle w:val="Paragraphe"/>
        <w:tabs>
          <w:tab w:val="clear" w:pos="360"/>
          <w:tab w:val="num" w:pos="709"/>
        </w:tabs>
        <w:spacing w:line="240" w:lineRule="auto"/>
        <w:rPr>
          <w:lang w:val="en-CA"/>
        </w:rPr>
      </w:pPr>
      <w:r w:rsidRPr="00EA7947">
        <w:rPr>
          <w:lang w:val="en-CA"/>
        </w:rPr>
        <w:t xml:space="preserve">The complainant was questioned on these </w:t>
      </w:r>
      <w:r w:rsidR="00CE3B79">
        <w:rPr>
          <w:lang w:val="en-CA"/>
        </w:rPr>
        <w:t>assertions on</w:t>
      </w:r>
      <w:r w:rsidRPr="00EA7947">
        <w:rPr>
          <w:lang w:val="en-CA"/>
        </w:rPr>
        <w:t xml:space="preserve"> cross-examination. It was even suggested that he was mistaken. He </w:t>
      </w:r>
      <w:r w:rsidR="00CE3B79">
        <w:rPr>
          <w:lang w:val="en-CA"/>
        </w:rPr>
        <w:t>provided some nuance on</w:t>
      </w:r>
      <w:r w:rsidRPr="00EA7947">
        <w:rPr>
          <w:lang w:val="en-CA"/>
        </w:rPr>
        <w:t xml:space="preserve"> </w:t>
      </w:r>
      <w:r w:rsidR="007C2C5D">
        <w:rPr>
          <w:lang w:val="en-CA"/>
        </w:rPr>
        <w:t xml:space="preserve">the </w:t>
      </w:r>
      <w:r w:rsidRPr="00EA7947">
        <w:rPr>
          <w:lang w:val="en-CA"/>
        </w:rPr>
        <w:t xml:space="preserve">continuity, but remained adamant that the accused was working in the mailroom at </w:t>
      </w:r>
      <w:r w:rsidR="00CE3B79">
        <w:rPr>
          <w:lang w:val="en-CA"/>
        </w:rPr>
        <w:t>specific</w:t>
      </w:r>
      <w:r w:rsidRPr="00EA7947">
        <w:rPr>
          <w:lang w:val="en-CA"/>
        </w:rPr>
        <w:t xml:space="preserve"> times in April, May</w:t>
      </w:r>
      <w:r w:rsidR="007C2C5D">
        <w:rPr>
          <w:lang w:val="en-CA"/>
        </w:rPr>
        <w:t>,</w:t>
      </w:r>
      <w:r w:rsidRPr="00EA7947">
        <w:rPr>
          <w:lang w:val="en-CA"/>
        </w:rPr>
        <w:t xml:space="preserve"> and June 1993.</w:t>
      </w:r>
    </w:p>
    <w:p w14:paraId="2EBF6A35" w14:textId="29A270B2" w:rsidR="007C2C5D" w:rsidRDefault="007C2C5D" w:rsidP="00692225">
      <w:pPr>
        <w:pStyle w:val="Paragraphe"/>
        <w:numPr>
          <w:ilvl w:val="0"/>
          <w:numId w:val="0"/>
        </w:numPr>
        <w:tabs>
          <w:tab w:val="left" w:pos="731"/>
          <w:tab w:val="left" w:pos="1134"/>
        </w:tabs>
        <w:spacing w:line="240" w:lineRule="auto"/>
        <w:ind w:left="1134" w:right="573" w:hanging="403"/>
        <w:rPr>
          <w:sz w:val="22"/>
          <w:szCs w:val="22"/>
          <w:lang w:val="en-CA"/>
        </w:rPr>
      </w:pPr>
      <w:r>
        <w:rPr>
          <w:rFonts w:cs="Arial"/>
          <w:sz w:val="22"/>
          <w:szCs w:val="22"/>
          <w:lang w:val="en-CA"/>
        </w:rPr>
        <w:t>[</w:t>
      </w:r>
      <w:r>
        <w:rPr>
          <w:rFonts w:cs="Arial"/>
          <w:smallCaps/>
          <w:sz w:val="22"/>
          <w:szCs w:val="22"/>
          <w:lang w:val="en-CA"/>
        </w:rPr>
        <w:t>translation</w:t>
      </w:r>
      <w:r>
        <w:rPr>
          <w:rFonts w:cs="Arial"/>
          <w:sz w:val="22"/>
          <w:szCs w:val="22"/>
          <w:lang w:val="en-CA"/>
        </w:rPr>
        <w:t>]</w:t>
      </w:r>
    </w:p>
    <w:p w14:paraId="0976C7AB" w14:textId="08F5ED19" w:rsidR="00692225" w:rsidRPr="00EA7947" w:rsidRDefault="00692225" w:rsidP="00833E0E">
      <w:pPr>
        <w:pStyle w:val="Paragraphe"/>
        <w:numPr>
          <w:ilvl w:val="0"/>
          <w:numId w:val="0"/>
        </w:numPr>
        <w:tabs>
          <w:tab w:val="left" w:pos="731"/>
          <w:tab w:val="left" w:pos="1134"/>
        </w:tabs>
        <w:spacing w:line="240" w:lineRule="auto"/>
        <w:ind w:left="1049" w:right="573" w:hanging="340"/>
        <w:rPr>
          <w:sz w:val="22"/>
          <w:szCs w:val="22"/>
          <w:lang w:val="en-CA"/>
        </w:rPr>
      </w:pPr>
      <w:r w:rsidRPr="00264201">
        <w:rPr>
          <w:sz w:val="22"/>
          <w:szCs w:val="22"/>
          <w:lang w:val="en-CA"/>
        </w:rPr>
        <w:t>Q.</w:t>
      </w:r>
      <w:r w:rsidRPr="00EA7947">
        <w:rPr>
          <w:sz w:val="22"/>
          <w:szCs w:val="22"/>
          <w:lang w:val="en-CA"/>
        </w:rPr>
        <w:t xml:space="preserve">  </w:t>
      </w:r>
      <w:r w:rsidRPr="00264201">
        <w:rPr>
          <w:sz w:val="22"/>
          <w:szCs w:val="22"/>
          <w:lang w:val="en-CA"/>
        </w:rPr>
        <w:t>Okay.</w:t>
      </w:r>
      <w:r w:rsidRPr="00EA7947">
        <w:rPr>
          <w:sz w:val="22"/>
          <w:szCs w:val="22"/>
          <w:lang w:val="en-CA"/>
        </w:rPr>
        <w:t xml:space="preserve"> Now, I suggest to you that </w:t>
      </w:r>
      <w:r w:rsidR="007C2C5D">
        <w:rPr>
          <w:sz w:val="22"/>
          <w:szCs w:val="22"/>
          <w:lang w:val="en-CA"/>
        </w:rPr>
        <w:t>from</w:t>
      </w:r>
      <w:r w:rsidRPr="00EA7947">
        <w:rPr>
          <w:sz w:val="22"/>
          <w:szCs w:val="22"/>
          <w:lang w:val="en-CA"/>
        </w:rPr>
        <w:t xml:space="preserve"> April </w:t>
      </w:r>
      <w:r w:rsidR="007C2C5D">
        <w:rPr>
          <w:sz w:val="22"/>
          <w:szCs w:val="22"/>
          <w:lang w:val="en-CA"/>
        </w:rPr>
        <w:t xml:space="preserve">to </w:t>
      </w:r>
      <w:r w:rsidRPr="00EA7947">
        <w:rPr>
          <w:sz w:val="22"/>
          <w:szCs w:val="22"/>
          <w:lang w:val="en-CA"/>
        </w:rPr>
        <w:t xml:space="preserve">May, even </w:t>
      </w:r>
      <w:r w:rsidR="007C2C5D">
        <w:rPr>
          <w:sz w:val="22"/>
          <w:szCs w:val="22"/>
          <w:lang w:val="en-CA"/>
        </w:rPr>
        <w:t>from</w:t>
      </w:r>
      <w:r w:rsidR="007C2C5D" w:rsidRPr="00EA7947">
        <w:rPr>
          <w:sz w:val="22"/>
          <w:szCs w:val="22"/>
          <w:lang w:val="en-CA"/>
        </w:rPr>
        <w:t xml:space="preserve"> </w:t>
      </w:r>
      <w:r w:rsidRPr="00EA7947">
        <w:rPr>
          <w:sz w:val="22"/>
          <w:szCs w:val="22"/>
          <w:lang w:val="en-CA"/>
        </w:rPr>
        <w:t xml:space="preserve">April </w:t>
      </w:r>
      <w:r w:rsidR="007C2C5D">
        <w:rPr>
          <w:sz w:val="22"/>
          <w:szCs w:val="22"/>
          <w:lang w:val="en-CA"/>
        </w:rPr>
        <w:t xml:space="preserve">to </w:t>
      </w:r>
      <w:r w:rsidR="00CE3B79">
        <w:rPr>
          <w:sz w:val="22"/>
          <w:szCs w:val="22"/>
          <w:lang w:val="en-CA"/>
        </w:rPr>
        <w:t xml:space="preserve">June, Mr. Salvail </w:t>
      </w:r>
      <w:r w:rsidRPr="00EA7947">
        <w:rPr>
          <w:sz w:val="22"/>
          <w:szCs w:val="22"/>
          <w:lang w:val="en-CA"/>
        </w:rPr>
        <w:t xml:space="preserve">was not </w:t>
      </w:r>
      <w:r w:rsidR="007C2C5D">
        <w:rPr>
          <w:sz w:val="22"/>
          <w:szCs w:val="22"/>
          <w:lang w:val="en-CA"/>
        </w:rPr>
        <w:t xml:space="preserve">even </w:t>
      </w:r>
      <w:r w:rsidRPr="00EA7947">
        <w:rPr>
          <w:sz w:val="22"/>
          <w:szCs w:val="22"/>
          <w:lang w:val="en-CA"/>
        </w:rPr>
        <w:t xml:space="preserve">working in the mailroom, do you </w:t>
      </w:r>
      <w:r w:rsidR="007C2C5D">
        <w:rPr>
          <w:sz w:val="22"/>
          <w:szCs w:val="22"/>
          <w:lang w:val="en-CA"/>
        </w:rPr>
        <w:t xml:space="preserve">agree with </w:t>
      </w:r>
      <w:r w:rsidRPr="00EA7947">
        <w:rPr>
          <w:sz w:val="22"/>
          <w:szCs w:val="22"/>
          <w:lang w:val="en-CA"/>
        </w:rPr>
        <w:t>my suggestion?</w:t>
      </w:r>
    </w:p>
    <w:p w14:paraId="2CD6B3BA" w14:textId="010F13AE" w:rsidR="00692225" w:rsidRPr="00EA7947" w:rsidRDefault="00692225" w:rsidP="00624CAD">
      <w:pPr>
        <w:pStyle w:val="Paragraphe"/>
        <w:numPr>
          <w:ilvl w:val="0"/>
          <w:numId w:val="0"/>
        </w:numPr>
        <w:spacing w:before="0" w:line="240" w:lineRule="auto"/>
        <w:ind w:left="1134" w:right="573" w:hanging="425"/>
        <w:rPr>
          <w:sz w:val="22"/>
          <w:szCs w:val="22"/>
          <w:lang w:val="en-CA"/>
        </w:rPr>
      </w:pPr>
      <w:r w:rsidRPr="00264201">
        <w:rPr>
          <w:sz w:val="22"/>
          <w:szCs w:val="22"/>
          <w:lang w:val="en-CA"/>
        </w:rPr>
        <w:t xml:space="preserve">A. </w:t>
      </w:r>
      <w:r w:rsidR="007C2C5D">
        <w:rPr>
          <w:sz w:val="22"/>
          <w:szCs w:val="22"/>
          <w:lang w:val="en-CA"/>
        </w:rPr>
        <w:t xml:space="preserve"> </w:t>
      </w:r>
      <w:r w:rsidRPr="00264201">
        <w:rPr>
          <w:sz w:val="22"/>
          <w:szCs w:val="22"/>
          <w:lang w:val="en-CA"/>
        </w:rPr>
        <w:t>It</w:t>
      </w:r>
      <w:r w:rsidR="007C2C5D">
        <w:rPr>
          <w:sz w:val="22"/>
          <w:szCs w:val="22"/>
          <w:lang w:val="en-CA"/>
        </w:rPr>
        <w:t>’s</w:t>
      </w:r>
      <w:r w:rsidRPr="00264201">
        <w:rPr>
          <w:sz w:val="22"/>
          <w:szCs w:val="22"/>
          <w:lang w:val="en-CA"/>
        </w:rPr>
        <w:t xml:space="preserve"> possible.</w:t>
      </w:r>
    </w:p>
    <w:p w14:paraId="43B9C0C9" w14:textId="77777777" w:rsidR="00692225" w:rsidRPr="00EA7947" w:rsidRDefault="00692225" w:rsidP="007C2C5D">
      <w:pPr>
        <w:pStyle w:val="Paragraphe"/>
        <w:numPr>
          <w:ilvl w:val="0"/>
          <w:numId w:val="0"/>
        </w:numPr>
        <w:tabs>
          <w:tab w:val="left" w:pos="731"/>
          <w:tab w:val="left" w:pos="1134"/>
        </w:tabs>
        <w:spacing w:before="0" w:line="240" w:lineRule="auto"/>
        <w:ind w:left="731" w:right="573" w:hanging="22"/>
        <w:rPr>
          <w:sz w:val="22"/>
          <w:szCs w:val="22"/>
          <w:lang w:val="en-CA"/>
        </w:rPr>
      </w:pPr>
      <w:r w:rsidRPr="00264201">
        <w:rPr>
          <w:sz w:val="22"/>
          <w:szCs w:val="22"/>
          <w:lang w:val="en-CA"/>
        </w:rPr>
        <w:t>Q.</w:t>
      </w:r>
      <w:r w:rsidRPr="00EA7947">
        <w:rPr>
          <w:sz w:val="22"/>
          <w:szCs w:val="22"/>
          <w:lang w:val="en-CA"/>
        </w:rPr>
        <w:t xml:space="preserve">  </w:t>
      </w:r>
      <w:r w:rsidRPr="00264201">
        <w:rPr>
          <w:sz w:val="22"/>
          <w:szCs w:val="22"/>
          <w:lang w:val="en-CA"/>
        </w:rPr>
        <w:t>Wait a minute...</w:t>
      </w:r>
      <w:r w:rsidRPr="00EA7947">
        <w:rPr>
          <w:sz w:val="22"/>
          <w:szCs w:val="22"/>
          <w:lang w:val="en-CA"/>
        </w:rPr>
        <w:t xml:space="preserve"> </w:t>
      </w:r>
    </w:p>
    <w:p w14:paraId="4825AD2B" w14:textId="77777777" w:rsidR="00692225" w:rsidRPr="00EA7947" w:rsidRDefault="00692225" w:rsidP="007C2C5D">
      <w:pPr>
        <w:pStyle w:val="Paragraphe"/>
        <w:numPr>
          <w:ilvl w:val="0"/>
          <w:numId w:val="0"/>
        </w:numPr>
        <w:tabs>
          <w:tab w:val="left" w:pos="731"/>
          <w:tab w:val="left" w:pos="1134"/>
        </w:tabs>
        <w:spacing w:before="0" w:line="240" w:lineRule="auto"/>
        <w:ind w:left="731" w:right="573" w:hanging="22"/>
        <w:rPr>
          <w:sz w:val="22"/>
          <w:szCs w:val="22"/>
          <w:lang w:val="en-CA"/>
        </w:rPr>
      </w:pPr>
      <w:r w:rsidRPr="00264201">
        <w:rPr>
          <w:sz w:val="22"/>
          <w:szCs w:val="22"/>
          <w:lang w:val="en-CA"/>
        </w:rPr>
        <w:t>A.</w:t>
      </w:r>
      <w:r w:rsidRPr="00EA7947">
        <w:rPr>
          <w:sz w:val="22"/>
          <w:szCs w:val="22"/>
          <w:lang w:val="en-CA"/>
        </w:rPr>
        <w:t xml:space="preserve">  </w:t>
      </w:r>
      <w:r w:rsidRPr="00264201">
        <w:rPr>
          <w:sz w:val="22"/>
          <w:szCs w:val="22"/>
          <w:lang w:val="en-CA"/>
        </w:rPr>
        <w:t>If you can prove it.</w:t>
      </w:r>
      <w:r w:rsidRPr="00EA7947">
        <w:rPr>
          <w:sz w:val="22"/>
          <w:szCs w:val="22"/>
          <w:lang w:val="en-CA"/>
        </w:rPr>
        <w:t xml:space="preserve"> </w:t>
      </w:r>
    </w:p>
    <w:p w14:paraId="687135C4" w14:textId="71B84746" w:rsidR="00692225" w:rsidRPr="00EA7947" w:rsidRDefault="00692225" w:rsidP="007C2C5D">
      <w:pPr>
        <w:pStyle w:val="Paragraphe"/>
        <w:numPr>
          <w:ilvl w:val="0"/>
          <w:numId w:val="0"/>
        </w:numPr>
        <w:tabs>
          <w:tab w:val="left" w:pos="731"/>
          <w:tab w:val="left" w:pos="1134"/>
        </w:tabs>
        <w:spacing w:before="0" w:line="240" w:lineRule="auto"/>
        <w:ind w:left="731" w:right="573" w:hanging="22"/>
        <w:rPr>
          <w:sz w:val="22"/>
          <w:szCs w:val="22"/>
          <w:lang w:val="en-CA"/>
        </w:rPr>
      </w:pPr>
      <w:r w:rsidRPr="00264201">
        <w:rPr>
          <w:sz w:val="22"/>
          <w:szCs w:val="22"/>
          <w:lang w:val="en-CA"/>
        </w:rPr>
        <w:t>Q.</w:t>
      </w:r>
      <w:r w:rsidRPr="00EA7947">
        <w:rPr>
          <w:sz w:val="22"/>
          <w:szCs w:val="22"/>
          <w:lang w:val="en-CA"/>
        </w:rPr>
        <w:t xml:space="preserve">  ...you said “</w:t>
      </w:r>
      <w:r w:rsidR="007C2C5D">
        <w:rPr>
          <w:sz w:val="22"/>
          <w:szCs w:val="22"/>
          <w:lang w:val="en-CA"/>
        </w:rPr>
        <w:t>It’s possible</w:t>
      </w:r>
      <w:r w:rsidRPr="00EA7947">
        <w:rPr>
          <w:sz w:val="22"/>
          <w:szCs w:val="22"/>
          <w:lang w:val="en-CA"/>
        </w:rPr>
        <w:t>”?</w:t>
      </w:r>
    </w:p>
    <w:p w14:paraId="5A2896AA" w14:textId="3B34449B" w:rsidR="00692225" w:rsidRPr="00EA7947" w:rsidRDefault="00692225" w:rsidP="00833E0E">
      <w:pPr>
        <w:pStyle w:val="Paragraphe"/>
        <w:numPr>
          <w:ilvl w:val="0"/>
          <w:numId w:val="0"/>
        </w:numPr>
        <w:tabs>
          <w:tab w:val="left" w:pos="731"/>
          <w:tab w:val="left" w:pos="1134"/>
        </w:tabs>
        <w:spacing w:before="0" w:line="240" w:lineRule="auto"/>
        <w:ind w:left="1049" w:right="573" w:hanging="340"/>
        <w:rPr>
          <w:sz w:val="22"/>
          <w:szCs w:val="22"/>
          <w:lang w:val="en-CA"/>
        </w:rPr>
      </w:pPr>
      <w:r w:rsidRPr="00264201">
        <w:rPr>
          <w:sz w:val="22"/>
          <w:szCs w:val="22"/>
          <w:lang w:val="en-CA"/>
        </w:rPr>
        <w:t>A.</w:t>
      </w:r>
      <w:r w:rsidRPr="00EA7947">
        <w:rPr>
          <w:sz w:val="22"/>
          <w:szCs w:val="22"/>
          <w:lang w:val="en-CA"/>
        </w:rPr>
        <w:t xml:space="preserve">  Maybe he </w:t>
      </w:r>
      <w:r w:rsidR="00CE3B79">
        <w:rPr>
          <w:sz w:val="22"/>
          <w:szCs w:val="22"/>
          <w:lang w:val="en-CA"/>
        </w:rPr>
        <w:t>came and went</w:t>
      </w:r>
      <w:r w:rsidRPr="00EA7947">
        <w:rPr>
          <w:sz w:val="22"/>
          <w:szCs w:val="22"/>
          <w:lang w:val="en-CA"/>
        </w:rPr>
        <w:t xml:space="preserve">, I don’t know, I wasn’t </w:t>
      </w:r>
      <w:r w:rsidR="007C2C5D">
        <w:rPr>
          <w:sz w:val="22"/>
          <w:szCs w:val="22"/>
          <w:lang w:val="en-CA"/>
        </w:rPr>
        <w:t xml:space="preserve">necessarily </w:t>
      </w:r>
      <w:r w:rsidRPr="00EA7947">
        <w:rPr>
          <w:sz w:val="22"/>
          <w:szCs w:val="22"/>
          <w:lang w:val="en-CA"/>
        </w:rPr>
        <w:t xml:space="preserve">keeping track of his comings and goings, I wasn’t </w:t>
      </w:r>
      <w:r w:rsidR="007C2C5D">
        <w:rPr>
          <w:sz w:val="22"/>
          <w:szCs w:val="22"/>
          <w:lang w:val="en-CA"/>
        </w:rPr>
        <w:t>his manager</w:t>
      </w:r>
      <w:r w:rsidRPr="00EA7947">
        <w:rPr>
          <w:sz w:val="22"/>
          <w:szCs w:val="22"/>
          <w:lang w:val="en-CA"/>
        </w:rPr>
        <w:t>.</w:t>
      </w:r>
    </w:p>
    <w:p w14:paraId="6228D844" w14:textId="5F38C693" w:rsidR="00692225" w:rsidRPr="00EA7947" w:rsidRDefault="00692225" w:rsidP="007C2C5D">
      <w:pPr>
        <w:pStyle w:val="Paragraphe"/>
        <w:numPr>
          <w:ilvl w:val="0"/>
          <w:numId w:val="0"/>
        </w:numPr>
        <w:tabs>
          <w:tab w:val="left" w:pos="731"/>
          <w:tab w:val="left" w:pos="1134"/>
        </w:tabs>
        <w:spacing w:before="0" w:line="240" w:lineRule="auto"/>
        <w:ind w:left="1134" w:right="573" w:hanging="425"/>
        <w:rPr>
          <w:sz w:val="22"/>
          <w:szCs w:val="22"/>
          <w:lang w:val="en-CA"/>
        </w:rPr>
      </w:pPr>
      <w:r w:rsidRPr="00264201">
        <w:rPr>
          <w:sz w:val="22"/>
          <w:szCs w:val="22"/>
          <w:lang w:val="en-CA"/>
        </w:rPr>
        <w:t>Q.</w:t>
      </w:r>
      <w:r w:rsidRPr="00EA7947">
        <w:rPr>
          <w:sz w:val="22"/>
          <w:szCs w:val="22"/>
          <w:lang w:val="en-CA"/>
        </w:rPr>
        <w:t xml:space="preserve">  Okay. So, now, Mr. Duguay, what you are telling us, today, I am suggesting to you, for the first time, that it is possible that he was not working in the mailroom, whereas before, you consistently maintained that Mr. Salvail was working in the mailroom, during April, May</w:t>
      </w:r>
      <w:r w:rsidR="00EE642F">
        <w:rPr>
          <w:sz w:val="22"/>
          <w:szCs w:val="22"/>
          <w:lang w:val="en-CA"/>
        </w:rPr>
        <w:t>,</w:t>
      </w:r>
      <w:r w:rsidRPr="00EA7947">
        <w:rPr>
          <w:sz w:val="22"/>
          <w:szCs w:val="22"/>
          <w:lang w:val="en-CA"/>
        </w:rPr>
        <w:t xml:space="preserve"> and June. </w:t>
      </w:r>
    </w:p>
    <w:p w14:paraId="53FD80BE" w14:textId="77777777" w:rsidR="00692225" w:rsidRPr="00EA7947" w:rsidRDefault="00692225" w:rsidP="007C2C5D">
      <w:pPr>
        <w:pStyle w:val="Paragraphe"/>
        <w:numPr>
          <w:ilvl w:val="0"/>
          <w:numId w:val="0"/>
        </w:numPr>
        <w:tabs>
          <w:tab w:val="left" w:pos="1134"/>
        </w:tabs>
        <w:spacing w:before="0" w:line="240" w:lineRule="auto"/>
        <w:ind w:left="1134" w:right="573" w:hanging="425"/>
        <w:rPr>
          <w:sz w:val="22"/>
          <w:szCs w:val="22"/>
          <w:lang w:val="en-CA"/>
        </w:rPr>
      </w:pPr>
      <w:r w:rsidRPr="00264201">
        <w:rPr>
          <w:sz w:val="22"/>
          <w:szCs w:val="22"/>
          <w:lang w:val="en-CA"/>
        </w:rPr>
        <w:t>A.</w:t>
      </w:r>
      <w:r w:rsidRPr="00EA7947">
        <w:rPr>
          <w:sz w:val="22"/>
          <w:szCs w:val="22"/>
          <w:lang w:val="en-CA"/>
        </w:rPr>
        <w:t xml:space="preserve">  </w:t>
      </w:r>
      <w:r w:rsidRPr="00264201">
        <w:rPr>
          <w:sz w:val="22"/>
          <w:szCs w:val="22"/>
          <w:lang w:val="en-CA"/>
        </w:rPr>
        <w:t>Yes.</w:t>
      </w:r>
    </w:p>
    <w:p w14:paraId="3F40E346" w14:textId="77777777" w:rsidR="00692225" w:rsidRPr="00EA7947" w:rsidRDefault="00692225" w:rsidP="007C2C5D">
      <w:pPr>
        <w:pStyle w:val="Paragraphe"/>
        <w:numPr>
          <w:ilvl w:val="0"/>
          <w:numId w:val="0"/>
        </w:numPr>
        <w:tabs>
          <w:tab w:val="left" w:pos="1134"/>
        </w:tabs>
        <w:spacing w:before="0" w:line="240" w:lineRule="auto"/>
        <w:ind w:left="1134" w:right="573" w:hanging="425"/>
        <w:rPr>
          <w:sz w:val="22"/>
          <w:szCs w:val="22"/>
          <w:lang w:val="en-CA"/>
        </w:rPr>
      </w:pPr>
      <w:r w:rsidRPr="00264201">
        <w:rPr>
          <w:sz w:val="22"/>
          <w:szCs w:val="22"/>
          <w:lang w:val="en-CA"/>
        </w:rPr>
        <w:t>Q.</w:t>
      </w:r>
      <w:r w:rsidRPr="00EA7947">
        <w:rPr>
          <w:sz w:val="22"/>
          <w:szCs w:val="22"/>
          <w:lang w:val="en-CA"/>
        </w:rPr>
        <w:t xml:space="preserve">  </w:t>
      </w:r>
      <w:r w:rsidRPr="00264201">
        <w:rPr>
          <w:sz w:val="22"/>
          <w:szCs w:val="22"/>
          <w:lang w:val="en-CA"/>
        </w:rPr>
        <w:t>Do we agree?</w:t>
      </w:r>
    </w:p>
    <w:p w14:paraId="375BBDA3" w14:textId="77777777" w:rsidR="00692225" w:rsidRPr="00EA7947" w:rsidRDefault="00692225" w:rsidP="007C2C5D">
      <w:pPr>
        <w:pStyle w:val="Paragraphe"/>
        <w:numPr>
          <w:ilvl w:val="0"/>
          <w:numId w:val="0"/>
        </w:numPr>
        <w:tabs>
          <w:tab w:val="left" w:pos="1134"/>
        </w:tabs>
        <w:spacing w:before="0" w:line="240" w:lineRule="auto"/>
        <w:ind w:left="1134" w:right="573" w:hanging="425"/>
        <w:rPr>
          <w:sz w:val="22"/>
          <w:szCs w:val="22"/>
          <w:lang w:val="en-CA"/>
        </w:rPr>
      </w:pPr>
      <w:r w:rsidRPr="00264201">
        <w:rPr>
          <w:sz w:val="22"/>
          <w:szCs w:val="22"/>
          <w:lang w:val="en-CA"/>
        </w:rPr>
        <w:t>A.</w:t>
      </w:r>
      <w:r w:rsidRPr="00EA7947">
        <w:rPr>
          <w:sz w:val="22"/>
          <w:szCs w:val="22"/>
          <w:lang w:val="en-CA"/>
        </w:rPr>
        <w:t xml:space="preserve">  </w:t>
      </w:r>
      <w:r w:rsidRPr="00264201">
        <w:rPr>
          <w:sz w:val="22"/>
          <w:szCs w:val="22"/>
          <w:lang w:val="en-CA"/>
        </w:rPr>
        <w:t>Yes.</w:t>
      </w:r>
    </w:p>
    <w:p w14:paraId="5586DB73" w14:textId="2026CE32" w:rsidR="00692225" w:rsidRPr="00EA7947" w:rsidRDefault="00692225" w:rsidP="007C2C5D">
      <w:pPr>
        <w:pStyle w:val="Paragraphe"/>
        <w:numPr>
          <w:ilvl w:val="0"/>
          <w:numId w:val="0"/>
        </w:numPr>
        <w:tabs>
          <w:tab w:val="left" w:pos="1134"/>
        </w:tabs>
        <w:spacing w:before="0" w:line="240" w:lineRule="auto"/>
        <w:ind w:left="1134" w:right="573" w:hanging="425"/>
        <w:rPr>
          <w:sz w:val="22"/>
          <w:szCs w:val="22"/>
          <w:lang w:val="en-CA"/>
        </w:rPr>
      </w:pPr>
      <w:r w:rsidRPr="00264201">
        <w:rPr>
          <w:sz w:val="22"/>
          <w:szCs w:val="22"/>
          <w:lang w:val="en-CA"/>
        </w:rPr>
        <w:lastRenderedPageBreak/>
        <w:t>Q.</w:t>
      </w:r>
      <w:r w:rsidRPr="00EA7947">
        <w:rPr>
          <w:sz w:val="22"/>
          <w:szCs w:val="22"/>
          <w:lang w:val="en-CA"/>
        </w:rPr>
        <w:t xml:space="preserve">  So today, you are no</w:t>
      </w:r>
      <w:r w:rsidR="00EE642F">
        <w:rPr>
          <w:sz w:val="22"/>
          <w:szCs w:val="22"/>
          <w:lang w:val="en-CA"/>
        </w:rPr>
        <w:t xml:space="preserve"> longer</w:t>
      </w:r>
      <w:r w:rsidRPr="00EA7947">
        <w:rPr>
          <w:sz w:val="22"/>
          <w:szCs w:val="22"/>
          <w:lang w:val="en-CA"/>
        </w:rPr>
        <w:t xml:space="preserve"> sure? </w:t>
      </w:r>
    </w:p>
    <w:p w14:paraId="319D9E53" w14:textId="77777777" w:rsidR="00692225" w:rsidRPr="00EA7947" w:rsidRDefault="00692225" w:rsidP="007C2C5D">
      <w:pPr>
        <w:pStyle w:val="Paragraphe"/>
        <w:numPr>
          <w:ilvl w:val="0"/>
          <w:numId w:val="0"/>
        </w:numPr>
        <w:tabs>
          <w:tab w:val="left" w:pos="1134"/>
        </w:tabs>
        <w:spacing w:before="0" w:line="240" w:lineRule="auto"/>
        <w:ind w:left="1134" w:right="573" w:hanging="425"/>
        <w:rPr>
          <w:sz w:val="22"/>
          <w:szCs w:val="22"/>
          <w:lang w:val="en-CA"/>
        </w:rPr>
      </w:pPr>
      <w:r w:rsidRPr="00264201">
        <w:rPr>
          <w:sz w:val="22"/>
          <w:szCs w:val="22"/>
          <w:lang w:val="en-CA"/>
        </w:rPr>
        <w:t>A.</w:t>
      </w:r>
      <w:r w:rsidRPr="00EA7947">
        <w:rPr>
          <w:sz w:val="22"/>
          <w:szCs w:val="22"/>
          <w:lang w:val="en-CA"/>
        </w:rPr>
        <w:t xml:space="preserve">  That he was working in the mailroom?</w:t>
      </w:r>
    </w:p>
    <w:p w14:paraId="06CF9DF0" w14:textId="77777777" w:rsidR="00692225" w:rsidRPr="00EA7947" w:rsidRDefault="00692225" w:rsidP="007C2C5D">
      <w:pPr>
        <w:pStyle w:val="Paragraphe"/>
        <w:numPr>
          <w:ilvl w:val="0"/>
          <w:numId w:val="0"/>
        </w:numPr>
        <w:tabs>
          <w:tab w:val="left" w:pos="1134"/>
        </w:tabs>
        <w:spacing w:before="0" w:line="240" w:lineRule="auto"/>
        <w:ind w:left="1134" w:right="573" w:hanging="425"/>
        <w:rPr>
          <w:sz w:val="22"/>
          <w:szCs w:val="22"/>
          <w:lang w:val="en-CA"/>
        </w:rPr>
      </w:pPr>
      <w:r w:rsidRPr="00264201">
        <w:rPr>
          <w:sz w:val="22"/>
          <w:szCs w:val="22"/>
          <w:lang w:val="en-CA"/>
        </w:rPr>
        <w:t>Q.</w:t>
      </w:r>
      <w:r w:rsidRPr="00EA7947">
        <w:rPr>
          <w:sz w:val="22"/>
          <w:szCs w:val="22"/>
          <w:lang w:val="en-CA"/>
        </w:rPr>
        <w:t xml:space="preserve">  </w:t>
      </w:r>
      <w:r w:rsidRPr="00264201">
        <w:rPr>
          <w:sz w:val="22"/>
          <w:szCs w:val="22"/>
          <w:lang w:val="en-CA"/>
        </w:rPr>
        <w:t>Yes.</w:t>
      </w:r>
      <w:r w:rsidRPr="00EA7947">
        <w:rPr>
          <w:sz w:val="22"/>
          <w:szCs w:val="22"/>
          <w:lang w:val="en-CA"/>
        </w:rPr>
        <w:t xml:space="preserve"> </w:t>
      </w:r>
    </w:p>
    <w:p w14:paraId="65EAB41C" w14:textId="63EE5C8E" w:rsidR="00692225" w:rsidRPr="007949D4" w:rsidRDefault="00692225" w:rsidP="005C230D">
      <w:pPr>
        <w:pStyle w:val="Paragraphe"/>
        <w:numPr>
          <w:ilvl w:val="0"/>
          <w:numId w:val="0"/>
        </w:numPr>
        <w:spacing w:before="0" w:line="240" w:lineRule="auto"/>
        <w:ind w:left="1134" w:right="573" w:hanging="425"/>
        <w:rPr>
          <w:sz w:val="22"/>
          <w:szCs w:val="22"/>
          <w:lang w:val="en-CA"/>
        </w:rPr>
      </w:pPr>
      <w:r w:rsidRPr="00264201">
        <w:rPr>
          <w:sz w:val="22"/>
          <w:szCs w:val="22"/>
          <w:lang w:val="en-CA"/>
        </w:rPr>
        <w:t>A.</w:t>
      </w:r>
      <w:r w:rsidRPr="00EA7947">
        <w:rPr>
          <w:sz w:val="22"/>
          <w:szCs w:val="22"/>
          <w:lang w:val="en-CA"/>
        </w:rPr>
        <w:t xml:space="preserve">  </w:t>
      </w:r>
      <w:r w:rsidR="00EE642F">
        <w:rPr>
          <w:sz w:val="22"/>
          <w:szCs w:val="22"/>
          <w:lang w:val="en-CA"/>
        </w:rPr>
        <w:t xml:space="preserve"> </w:t>
      </w:r>
      <w:r w:rsidRPr="00EA7947">
        <w:rPr>
          <w:sz w:val="22"/>
          <w:szCs w:val="22"/>
          <w:lang w:val="en-CA"/>
        </w:rPr>
        <w:t xml:space="preserve">I am convinced that he was working in the mailroom. Did he work in the mailroom </w:t>
      </w:r>
      <w:r w:rsidR="00EE642F">
        <w:rPr>
          <w:sz w:val="22"/>
          <w:szCs w:val="22"/>
          <w:lang w:val="en-CA"/>
        </w:rPr>
        <w:t>continuously</w:t>
      </w:r>
      <w:r w:rsidRPr="00EA7947">
        <w:rPr>
          <w:sz w:val="22"/>
          <w:szCs w:val="22"/>
          <w:lang w:val="en-CA"/>
        </w:rPr>
        <w:t xml:space="preserve">, or did he spend a week in another department and come back? </w:t>
      </w:r>
      <w:r w:rsidRPr="00264201">
        <w:rPr>
          <w:sz w:val="22"/>
          <w:szCs w:val="22"/>
          <w:lang w:val="en-CA"/>
        </w:rPr>
        <w:t xml:space="preserve">I </w:t>
      </w:r>
      <w:r w:rsidR="00EE642F">
        <w:rPr>
          <w:sz w:val="22"/>
          <w:szCs w:val="22"/>
          <w:lang w:val="en-CA"/>
        </w:rPr>
        <w:t>ca</w:t>
      </w:r>
      <w:r w:rsidR="00EE642F" w:rsidRPr="00264201">
        <w:rPr>
          <w:sz w:val="22"/>
          <w:szCs w:val="22"/>
          <w:lang w:val="en-CA"/>
        </w:rPr>
        <w:t xml:space="preserve">n’t </w:t>
      </w:r>
      <w:r w:rsidRPr="00264201">
        <w:rPr>
          <w:sz w:val="22"/>
          <w:szCs w:val="22"/>
          <w:lang w:val="en-CA"/>
        </w:rPr>
        <w:t>say.</w:t>
      </w:r>
    </w:p>
    <w:p w14:paraId="780C91A7" w14:textId="4E84F8F5" w:rsidR="00692225" w:rsidRPr="007949D4" w:rsidRDefault="00CE3B79" w:rsidP="007C2C5D">
      <w:pPr>
        <w:pStyle w:val="Paragraphe"/>
        <w:numPr>
          <w:ilvl w:val="0"/>
          <w:numId w:val="0"/>
        </w:numPr>
        <w:tabs>
          <w:tab w:val="left" w:pos="731"/>
          <w:tab w:val="left" w:pos="1134"/>
        </w:tabs>
        <w:spacing w:before="0" w:line="240" w:lineRule="auto"/>
        <w:ind w:left="1134" w:right="573" w:hanging="425"/>
        <w:rPr>
          <w:sz w:val="22"/>
          <w:szCs w:val="22"/>
          <w:lang w:val="en-CA"/>
        </w:rPr>
      </w:pPr>
      <w:r>
        <w:rPr>
          <w:sz w:val="22"/>
          <w:szCs w:val="22"/>
          <w:lang w:val="en-CA"/>
        </w:rPr>
        <w:t>Q.</w:t>
      </w:r>
      <w:r w:rsidR="00692225" w:rsidRPr="007949D4">
        <w:rPr>
          <w:sz w:val="22"/>
          <w:szCs w:val="22"/>
          <w:lang w:val="en-CA"/>
        </w:rPr>
        <w:t> </w:t>
      </w:r>
      <w:r w:rsidR="00692225" w:rsidRPr="007949D4">
        <w:rPr>
          <w:sz w:val="22"/>
          <w:szCs w:val="22"/>
          <w:lang w:val="en-CA"/>
        </w:rPr>
        <w:tab/>
        <w:t xml:space="preserve">Okay. So, let’s </w:t>
      </w:r>
      <w:r>
        <w:rPr>
          <w:sz w:val="22"/>
          <w:szCs w:val="22"/>
          <w:lang w:val="en-CA"/>
        </w:rPr>
        <w:t>figure this out</w:t>
      </w:r>
      <w:r w:rsidR="00692225" w:rsidRPr="007949D4">
        <w:rPr>
          <w:sz w:val="22"/>
          <w:szCs w:val="22"/>
          <w:lang w:val="en-CA"/>
        </w:rPr>
        <w:t>, according to you, Mr. Salvail worked in the mailroom in May?</w:t>
      </w:r>
    </w:p>
    <w:p w14:paraId="153C9AB3" w14:textId="567F8C0B" w:rsidR="00692225" w:rsidRPr="007949D4" w:rsidRDefault="00692225" w:rsidP="007C2C5D">
      <w:pPr>
        <w:pStyle w:val="Paragraphe"/>
        <w:numPr>
          <w:ilvl w:val="0"/>
          <w:numId w:val="0"/>
        </w:numPr>
        <w:tabs>
          <w:tab w:val="left" w:pos="731"/>
          <w:tab w:val="left" w:pos="1134"/>
        </w:tabs>
        <w:spacing w:before="0" w:line="240" w:lineRule="auto"/>
        <w:ind w:left="1134" w:right="573" w:hanging="425"/>
        <w:rPr>
          <w:sz w:val="22"/>
          <w:szCs w:val="22"/>
          <w:lang w:val="en-CA"/>
        </w:rPr>
      </w:pPr>
      <w:r w:rsidRPr="00264201">
        <w:rPr>
          <w:sz w:val="22"/>
          <w:szCs w:val="22"/>
          <w:lang w:val="en-CA"/>
        </w:rPr>
        <w:t>A.</w:t>
      </w:r>
      <w:r w:rsidRPr="007949D4">
        <w:rPr>
          <w:sz w:val="22"/>
          <w:szCs w:val="22"/>
          <w:lang w:val="en-CA"/>
        </w:rPr>
        <w:t xml:space="preserve">  </w:t>
      </w:r>
      <w:r w:rsidR="00EE642F">
        <w:rPr>
          <w:sz w:val="22"/>
          <w:szCs w:val="22"/>
          <w:lang w:val="en-CA"/>
        </w:rPr>
        <w:t xml:space="preserve"> </w:t>
      </w:r>
      <w:r w:rsidRPr="00264201">
        <w:rPr>
          <w:sz w:val="22"/>
          <w:szCs w:val="22"/>
          <w:lang w:val="en-CA"/>
        </w:rPr>
        <w:t>In May?</w:t>
      </w:r>
      <w:r w:rsidRPr="007949D4">
        <w:rPr>
          <w:sz w:val="22"/>
          <w:szCs w:val="22"/>
          <w:lang w:val="en-CA"/>
        </w:rPr>
        <w:t xml:space="preserve"> Probably, because I trained him on account of replacing </w:t>
      </w:r>
      <w:r w:rsidR="00833E0E">
        <w:rPr>
          <w:sz w:val="22"/>
          <w:szCs w:val="22"/>
          <w:lang w:val="en-CA"/>
        </w:rPr>
        <w:t>A</w:t>
      </w:r>
      <w:r w:rsidRPr="007949D4">
        <w:rPr>
          <w:sz w:val="22"/>
          <w:szCs w:val="22"/>
          <w:lang w:val="en-CA"/>
        </w:rPr>
        <w:t>.</w:t>
      </w:r>
    </w:p>
    <w:p w14:paraId="51076F36" w14:textId="6C76321E" w:rsidR="00692225" w:rsidRPr="007949D4" w:rsidRDefault="00692225" w:rsidP="007C2C5D">
      <w:pPr>
        <w:pStyle w:val="Paragraphe"/>
        <w:numPr>
          <w:ilvl w:val="0"/>
          <w:numId w:val="0"/>
        </w:numPr>
        <w:tabs>
          <w:tab w:val="left" w:pos="731"/>
          <w:tab w:val="left" w:pos="1134"/>
        </w:tabs>
        <w:spacing w:before="0" w:line="240" w:lineRule="auto"/>
        <w:ind w:left="1134" w:right="573" w:hanging="425"/>
        <w:rPr>
          <w:sz w:val="22"/>
          <w:szCs w:val="22"/>
          <w:lang w:val="en-CA"/>
        </w:rPr>
      </w:pPr>
      <w:r w:rsidRPr="00264201">
        <w:rPr>
          <w:sz w:val="22"/>
          <w:szCs w:val="22"/>
          <w:lang w:val="en-CA"/>
        </w:rPr>
        <w:t>Q.</w:t>
      </w:r>
      <w:r w:rsidRPr="007949D4">
        <w:rPr>
          <w:sz w:val="22"/>
          <w:szCs w:val="22"/>
          <w:lang w:val="en-CA"/>
        </w:rPr>
        <w:t xml:space="preserve">  </w:t>
      </w:r>
      <w:r w:rsidR="00EA70DE">
        <w:rPr>
          <w:sz w:val="22"/>
          <w:szCs w:val="22"/>
          <w:lang w:val="en-CA"/>
        </w:rPr>
        <w:t>Alright</w:t>
      </w:r>
      <w:r w:rsidRPr="00264201">
        <w:rPr>
          <w:sz w:val="22"/>
          <w:szCs w:val="22"/>
          <w:lang w:val="en-CA"/>
        </w:rPr>
        <w:t>.</w:t>
      </w:r>
      <w:r w:rsidRPr="007949D4">
        <w:rPr>
          <w:sz w:val="22"/>
          <w:szCs w:val="22"/>
          <w:lang w:val="en-CA"/>
        </w:rPr>
        <w:t xml:space="preserve"> So, when you say you trained him on account of replacing </w:t>
      </w:r>
      <w:r w:rsidR="00833E0E">
        <w:rPr>
          <w:sz w:val="22"/>
          <w:szCs w:val="22"/>
          <w:lang w:val="en-CA"/>
        </w:rPr>
        <w:t>A</w:t>
      </w:r>
      <w:r w:rsidRPr="007949D4">
        <w:rPr>
          <w:sz w:val="22"/>
          <w:szCs w:val="22"/>
          <w:lang w:val="en-CA"/>
        </w:rPr>
        <w:t>. in May, you are sure that he worked in May.</w:t>
      </w:r>
    </w:p>
    <w:p w14:paraId="25424E93" w14:textId="77777777" w:rsidR="00692225" w:rsidRPr="007949D4" w:rsidRDefault="00692225" w:rsidP="00EE642F">
      <w:pPr>
        <w:pStyle w:val="Paragraphe"/>
        <w:numPr>
          <w:ilvl w:val="0"/>
          <w:numId w:val="0"/>
        </w:numPr>
        <w:tabs>
          <w:tab w:val="left" w:pos="1134"/>
        </w:tabs>
        <w:spacing w:before="0" w:line="240" w:lineRule="auto"/>
        <w:ind w:left="1134" w:right="573" w:hanging="425"/>
        <w:rPr>
          <w:sz w:val="22"/>
          <w:szCs w:val="22"/>
          <w:lang w:val="en-CA"/>
        </w:rPr>
      </w:pPr>
      <w:r w:rsidRPr="00264201">
        <w:rPr>
          <w:sz w:val="22"/>
          <w:szCs w:val="22"/>
          <w:lang w:val="en-CA"/>
        </w:rPr>
        <w:t>A.</w:t>
      </w:r>
      <w:r w:rsidRPr="007949D4">
        <w:rPr>
          <w:sz w:val="22"/>
          <w:szCs w:val="22"/>
          <w:lang w:val="en-CA"/>
        </w:rPr>
        <w:t xml:space="preserve">  </w:t>
      </w:r>
      <w:r w:rsidRPr="00264201">
        <w:rPr>
          <w:sz w:val="22"/>
          <w:szCs w:val="22"/>
          <w:lang w:val="en-CA"/>
        </w:rPr>
        <w:t>Yes.</w:t>
      </w:r>
    </w:p>
    <w:p w14:paraId="7BCD1CB7" w14:textId="03AB63A6" w:rsidR="00692225" w:rsidRPr="007949D4" w:rsidRDefault="00692225" w:rsidP="007C2C5D">
      <w:pPr>
        <w:pStyle w:val="Paragraphe"/>
        <w:numPr>
          <w:ilvl w:val="0"/>
          <w:numId w:val="0"/>
        </w:numPr>
        <w:tabs>
          <w:tab w:val="left" w:pos="731"/>
          <w:tab w:val="left" w:pos="1134"/>
        </w:tabs>
        <w:spacing w:before="0" w:line="240" w:lineRule="auto"/>
        <w:ind w:left="1134" w:right="573" w:hanging="425"/>
        <w:rPr>
          <w:sz w:val="22"/>
          <w:szCs w:val="22"/>
          <w:lang w:val="en-CA"/>
        </w:rPr>
      </w:pPr>
      <w:r w:rsidRPr="00264201">
        <w:rPr>
          <w:sz w:val="22"/>
          <w:szCs w:val="22"/>
          <w:lang w:val="en-CA"/>
        </w:rPr>
        <w:t>Q.</w:t>
      </w:r>
      <w:r w:rsidRPr="007949D4">
        <w:rPr>
          <w:sz w:val="22"/>
          <w:szCs w:val="22"/>
          <w:lang w:val="en-CA"/>
        </w:rPr>
        <w:t xml:space="preserve">  And you are sure he worked in May because you have a </w:t>
      </w:r>
      <w:r w:rsidR="00EA70DE" w:rsidRPr="007949D4">
        <w:rPr>
          <w:sz w:val="22"/>
          <w:szCs w:val="22"/>
          <w:lang w:val="en-CA"/>
        </w:rPr>
        <w:t>reference</w:t>
      </w:r>
      <w:r w:rsidR="00EA70DE">
        <w:rPr>
          <w:sz w:val="22"/>
          <w:szCs w:val="22"/>
          <w:lang w:val="en-CA"/>
        </w:rPr>
        <w:t>,</w:t>
      </w:r>
      <w:r w:rsidR="00EA70DE" w:rsidRPr="007949D4">
        <w:rPr>
          <w:sz w:val="22"/>
          <w:szCs w:val="22"/>
          <w:lang w:val="en-CA"/>
        </w:rPr>
        <w:t xml:space="preserve"> that</w:t>
      </w:r>
      <w:r w:rsidRPr="007949D4">
        <w:rPr>
          <w:sz w:val="22"/>
          <w:szCs w:val="22"/>
          <w:lang w:val="en-CA"/>
        </w:rPr>
        <w:t xml:space="preserve"> is</w:t>
      </w:r>
      <w:r w:rsidR="00EA70DE">
        <w:rPr>
          <w:sz w:val="22"/>
          <w:szCs w:val="22"/>
          <w:lang w:val="en-CA"/>
        </w:rPr>
        <w:t>,</w:t>
      </w:r>
      <w:r w:rsidRPr="007949D4">
        <w:rPr>
          <w:sz w:val="22"/>
          <w:szCs w:val="22"/>
          <w:lang w:val="en-CA"/>
        </w:rPr>
        <w:t xml:space="preserve"> that you trained him, is that correct?</w:t>
      </w:r>
    </w:p>
    <w:p w14:paraId="06D384FB" w14:textId="77777777" w:rsidR="00692225" w:rsidRPr="007949D4" w:rsidRDefault="00692225" w:rsidP="005C230D">
      <w:pPr>
        <w:pStyle w:val="Paragraphe"/>
        <w:numPr>
          <w:ilvl w:val="0"/>
          <w:numId w:val="0"/>
        </w:numPr>
        <w:tabs>
          <w:tab w:val="left" w:pos="1134"/>
        </w:tabs>
        <w:spacing w:before="0" w:line="240" w:lineRule="auto"/>
        <w:ind w:left="1134" w:right="573" w:hanging="425"/>
        <w:rPr>
          <w:sz w:val="22"/>
          <w:szCs w:val="22"/>
          <w:lang w:val="en-CA"/>
        </w:rPr>
      </w:pPr>
      <w:r w:rsidRPr="00264201">
        <w:rPr>
          <w:sz w:val="22"/>
          <w:szCs w:val="22"/>
          <w:lang w:val="en-CA"/>
        </w:rPr>
        <w:t>A.</w:t>
      </w:r>
      <w:r w:rsidRPr="007949D4">
        <w:rPr>
          <w:sz w:val="22"/>
          <w:szCs w:val="22"/>
          <w:lang w:val="en-CA"/>
        </w:rPr>
        <w:t xml:space="preserve">  </w:t>
      </w:r>
      <w:r w:rsidRPr="00264201">
        <w:rPr>
          <w:sz w:val="22"/>
          <w:szCs w:val="22"/>
          <w:lang w:val="en-CA"/>
        </w:rPr>
        <w:t>Yes, that’s correct.</w:t>
      </w:r>
    </w:p>
    <w:p w14:paraId="7BA14541" w14:textId="7712FB17" w:rsidR="00692225" w:rsidRPr="007949D4" w:rsidRDefault="00692225" w:rsidP="005C230D">
      <w:pPr>
        <w:pStyle w:val="Paragraphe"/>
        <w:numPr>
          <w:ilvl w:val="0"/>
          <w:numId w:val="0"/>
        </w:numPr>
        <w:tabs>
          <w:tab w:val="left" w:pos="1134"/>
        </w:tabs>
        <w:spacing w:before="0" w:line="240" w:lineRule="auto"/>
        <w:ind w:left="1134" w:right="573" w:hanging="425"/>
        <w:rPr>
          <w:sz w:val="22"/>
          <w:szCs w:val="22"/>
          <w:lang w:val="en-CA"/>
        </w:rPr>
      </w:pPr>
      <w:r w:rsidRPr="00264201">
        <w:rPr>
          <w:sz w:val="22"/>
          <w:szCs w:val="22"/>
          <w:lang w:val="en-CA"/>
        </w:rPr>
        <w:t>Q.</w:t>
      </w:r>
      <w:r w:rsidRPr="007949D4">
        <w:rPr>
          <w:sz w:val="22"/>
          <w:szCs w:val="22"/>
          <w:lang w:val="en-CA"/>
        </w:rPr>
        <w:t xml:space="preserve">  </w:t>
      </w:r>
      <w:r w:rsidR="00EA70DE">
        <w:rPr>
          <w:sz w:val="22"/>
          <w:szCs w:val="22"/>
          <w:lang w:val="en-CA"/>
        </w:rPr>
        <w:t>Alright</w:t>
      </w:r>
      <w:r w:rsidRPr="00264201">
        <w:rPr>
          <w:sz w:val="22"/>
          <w:szCs w:val="22"/>
          <w:lang w:val="en-CA"/>
        </w:rPr>
        <w:t>.</w:t>
      </w:r>
      <w:r w:rsidRPr="007949D4">
        <w:rPr>
          <w:sz w:val="22"/>
          <w:szCs w:val="22"/>
          <w:lang w:val="en-CA"/>
        </w:rPr>
        <w:t xml:space="preserve"> Did he work in the mailroom in April? </w:t>
      </w:r>
    </w:p>
    <w:p w14:paraId="74EAD807" w14:textId="77777777" w:rsidR="00692225" w:rsidRPr="007949D4" w:rsidRDefault="00692225" w:rsidP="007C2C5D">
      <w:pPr>
        <w:pStyle w:val="Paragraphe"/>
        <w:numPr>
          <w:ilvl w:val="0"/>
          <w:numId w:val="0"/>
        </w:numPr>
        <w:tabs>
          <w:tab w:val="left" w:pos="731"/>
          <w:tab w:val="left" w:pos="1134"/>
        </w:tabs>
        <w:spacing w:before="0" w:line="240" w:lineRule="auto"/>
        <w:ind w:left="1134" w:right="573" w:hanging="425"/>
        <w:rPr>
          <w:sz w:val="22"/>
          <w:szCs w:val="22"/>
          <w:lang w:val="en-CA"/>
        </w:rPr>
      </w:pPr>
      <w:r w:rsidRPr="00264201">
        <w:rPr>
          <w:sz w:val="22"/>
          <w:szCs w:val="22"/>
          <w:lang w:val="en-CA"/>
        </w:rPr>
        <w:t>A.</w:t>
      </w:r>
      <w:r w:rsidRPr="007949D4">
        <w:rPr>
          <w:sz w:val="22"/>
          <w:szCs w:val="22"/>
          <w:lang w:val="en-CA"/>
        </w:rPr>
        <w:t xml:space="preserve">  </w:t>
      </w:r>
      <w:r w:rsidRPr="00264201">
        <w:rPr>
          <w:sz w:val="22"/>
          <w:szCs w:val="22"/>
          <w:lang w:val="en-CA"/>
        </w:rPr>
        <w:t>In April?</w:t>
      </w:r>
      <w:r w:rsidRPr="007949D4">
        <w:rPr>
          <w:sz w:val="22"/>
          <w:szCs w:val="22"/>
          <w:lang w:val="en-CA"/>
        </w:rPr>
        <w:t xml:space="preserve"> Logically, unless he was moved...transferred to another department for one (1) week, two (2) weeks, I don’t know.</w:t>
      </w:r>
    </w:p>
    <w:p w14:paraId="706E89D6" w14:textId="4A61A2DB" w:rsidR="00692225" w:rsidRPr="007949D4" w:rsidRDefault="00692225" w:rsidP="007C2C5D">
      <w:pPr>
        <w:pStyle w:val="Paragraphe"/>
        <w:numPr>
          <w:ilvl w:val="0"/>
          <w:numId w:val="0"/>
        </w:numPr>
        <w:tabs>
          <w:tab w:val="left" w:pos="731"/>
          <w:tab w:val="left" w:pos="1134"/>
        </w:tabs>
        <w:spacing w:before="0" w:line="240" w:lineRule="auto"/>
        <w:ind w:left="1134" w:right="573" w:hanging="425"/>
        <w:rPr>
          <w:sz w:val="22"/>
          <w:szCs w:val="22"/>
          <w:lang w:val="en-CA"/>
        </w:rPr>
      </w:pPr>
      <w:r w:rsidRPr="00264201">
        <w:rPr>
          <w:sz w:val="22"/>
          <w:szCs w:val="22"/>
          <w:lang w:val="en-CA"/>
        </w:rPr>
        <w:t>Q.</w:t>
      </w:r>
      <w:r w:rsidRPr="002263DA">
        <w:rPr>
          <w:sz w:val="22"/>
          <w:szCs w:val="22"/>
          <w:lang w:val="en-CA"/>
        </w:rPr>
        <w:t xml:space="preserve">  </w:t>
      </w:r>
      <w:r w:rsidRPr="007949D4">
        <w:rPr>
          <w:sz w:val="22"/>
          <w:szCs w:val="22"/>
          <w:lang w:val="en-CA"/>
        </w:rPr>
        <w:t>So, did he work in the mailroom at any time during April?</w:t>
      </w:r>
    </w:p>
    <w:p w14:paraId="5BAADC57" w14:textId="77777777" w:rsidR="00692225" w:rsidRPr="002263DA" w:rsidRDefault="00692225" w:rsidP="00EE642F">
      <w:pPr>
        <w:pStyle w:val="Paragraphe"/>
        <w:numPr>
          <w:ilvl w:val="0"/>
          <w:numId w:val="0"/>
        </w:numPr>
        <w:tabs>
          <w:tab w:val="left" w:pos="1134"/>
        </w:tabs>
        <w:spacing w:before="0" w:line="240" w:lineRule="auto"/>
        <w:ind w:left="1134" w:right="573" w:hanging="425"/>
        <w:rPr>
          <w:sz w:val="22"/>
          <w:szCs w:val="22"/>
          <w:lang w:val="en-CA"/>
        </w:rPr>
      </w:pPr>
      <w:r w:rsidRPr="00264201">
        <w:rPr>
          <w:sz w:val="22"/>
          <w:szCs w:val="22"/>
          <w:lang w:val="en-CA"/>
        </w:rPr>
        <w:t>A.</w:t>
      </w:r>
      <w:r w:rsidRPr="002263DA">
        <w:rPr>
          <w:sz w:val="22"/>
          <w:szCs w:val="22"/>
          <w:lang w:val="en-CA"/>
        </w:rPr>
        <w:t xml:space="preserve">  </w:t>
      </w:r>
      <w:r w:rsidRPr="00264201">
        <w:rPr>
          <w:sz w:val="22"/>
          <w:szCs w:val="22"/>
          <w:lang w:val="en-CA"/>
        </w:rPr>
        <w:t>Yes.</w:t>
      </w:r>
    </w:p>
    <w:p w14:paraId="44D3CA59" w14:textId="77777777" w:rsidR="00692225" w:rsidRPr="007949D4" w:rsidRDefault="00692225" w:rsidP="00EE642F">
      <w:pPr>
        <w:pStyle w:val="Paragraphe"/>
        <w:numPr>
          <w:ilvl w:val="0"/>
          <w:numId w:val="0"/>
        </w:numPr>
        <w:tabs>
          <w:tab w:val="left" w:pos="1134"/>
        </w:tabs>
        <w:spacing w:before="0" w:line="240" w:lineRule="auto"/>
        <w:ind w:left="1134" w:right="573" w:hanging="425"/>
        <w:rPr>
          <w:sz w:val="22"/>
          <w:szCs w:val="22"/>
          <w:lang w:val="en-CA"/>
        </w:rPr>
      </w:pPr>
      <w:r w:rsidRPr="00264201">
        <w:rPr>
          <w:sz w:val="22"/>
          <w:szCs w:val="22"/>
          <w:lang w:val="en-CA"/>
        </w:rPr>
        <w:t>Q.</w:t>
      </w:r>
      <w:r w:rsidRPr="002263DA">
        <w:rPr>
          <w:sz w:val="22"/>
          <w:szCs w:val="22"/>
          <w:lang w:val="en-CA"/>
        </w:rPr>
        <w:t xml:space="preserve">  </w:t>
      </w:r>
      <w:r w:rsidRPr="00264201">
        <w:rPr>
          <w:sz w:val="22"/>
          <w:szCs w:val="22"/>
          <w:lang w:val="en-CA"/>
        </w:rPr>
        <w:t>Yes.</w:t>
      </w:r>
      <w:r w:rsidRPr="007949D4">
        <w:rPr>
          <w:sz w:val="22"/>
          <w:szCs w:val="22"/>
          <w:lang w:val="en-CA"/>
        </w:rPr>
        <w:t xml:space="preserve"> </w:t>
      </w:r>
      <w:r w:rsidRPr="00264201">
        <w:rPr>
          <w:sz w:val="22"/>
          <w:szCs w:val="22"/>
          <w:lang w:val="en-CA"/>
        </w:rPr>
        <w:t>Are you sure?</w:t>
      </w:r>
    </w:p>
    <w:p w14:paraId="0C06A2E2" w14:textId="77777777" w:rsidR="00692225" w:rsidRPr="007949D4" w:rsidRDefault="00692225" w:rsidP="00EE642F">
      <w:pPr>
        <w:pStyle w:val="Paragraphe"/>
        <w:numPr>
          <w:ilvl w:val="0"/>
          <w:numId w:val="0"/>
        </w:numPr>
        <w:tabs>
          <w:tab w:val="left" w:pos="1134"/>
        </w:tabs>
        <w:spacing w:before="0" w:line="240" w:lineRule="auto"/>
        <w:ind w:left="1134" w:right="573" w:hanging="425"/>
        <w:rPr>
          <w:sz w:val="22"/>
          <w:szCs w:val="22"/>
          <w:lang w:val="en-CA"/>
        </w:rPr>
      </w:pPr>
      <w:r w:rsidRPr="00264201">
        <w:rPr>
          <w:sz w:val="22"/>
          <w:szCs w:val="22"/>
          <w:lang w:val="en-CA"/>
        </w:rPr>
        <w:t>A.</w:t>
      </w:r>
      <w:r w:rsidRPr="007949D4">
        <w:rPr>
          <w:sz w:val="22"/>
          <w:szCs w:val="22"/>
          <w:lang w:val="en-CA"/>
        </w:rPr>
        <w:t xml:space="preserve">  </w:t>
      </w:r>
      <w:r w:rsidRPr="00264201">
        <w:rPr>
          <w:sz w:val="22"/>
          <w:szCs w:val="22"/>
          <w:lang w:val="en-CA"/>
        </w:rPr>
        <w:t>Yes.</w:t>
      </w:r>
    </w:p>
    <w:p w14:paraId="75A376D0" w14:textId="1EB17B49" w:rsidR="00692225" w:rsidRPr="007949D4" w:rsidRDefault="00692225" w:rsidP="00EE642F">
      <w:pPr>
        <w:pStyle w:val="Paragraphe"/>
        <w:numPr>
          <w:ilvl w:val="0"/>
          <w:numId w:val="0"/>
        </w:numPr>
        <w:tabs>
          <w:tab w:val="left" w:pos="1134"/>
        </w:tabs>
        <w:spacing w:before="0" w:line="240" w:lineRule="auto"/>
        <w:ind w:left="1134" w:right="573" w:hanging="425"/>
        <w:rPr>
          <w:sz w:val="22"/>
          <w:szCs w:val="22"/>
          <w:lang w:val="en-CA"/>
        </w:rPr>
      </w:pPr>
      <w:r w:rsidRPr="00264201">
        <w:rPr>
          <w:sz w:val="22"/>
          <w:szCs w:val="22"/>
          <w:lang w:val="en-CA"/>
        </w:rPr>
        <w:t>Q.</w:t>
      </w:r>
      <w:r w:rsidRPr="007949D4">
        <w:rPr>
          <w:sz w:val="22"/>
          <w:szCs w:val="22"/>
          <w:lang w:val="en-CA"/>
        </w:rPr>
        <w:t xml:space="preserve">  Maybe not the entire month of April, but part of April.</w:t>
      </w:r>
    </w:p>
    <w:p w14:paraId="1B120B0B" w14:textId="77777777" w:rsidR="00692225" w:rsidRPr="007949D4" w:rsidRDefault="00692225" w:rsidP="00EE642F">
      <w:pPr>
        <w:pStyle w:val="Paragraphe"/>
        <w:numPr>
          <w:ilvl w:val="0"/>
          <w:numId w:val="0"/>
        </w:numPr>
        <w:tabs>
          <w:tab w:val="left" w:pos="1134"/>
        </w:tabs>
        <w:spacing w:before="0" w:line="240" w:lineRule="auto"/>
        <w:ind w:left="1134" w:right="573" w:hanging="425"/>
        <w:rPr>
          <w:sz w:val="22"/>
          <w:szCs w:val="22"/>
          <w:lang w:val="en-CA"/>
        </w:rPr>
      </w:pPr>
      <w:r w:rsidRPr="00264201">
        <w:rPr>
          <w:sz w:val="22"/>
          <w:szCs w:val="22"/>
          <w:lang w:val="en-CA"/>
        </w:rPr>
        <w:t>A.</w:t>
      </w:r>
      <w:r w:rsidRPr="007949D4">
        <w:rPr>
          <w:sz w:val="22"/>
          <w:szCs w:val="22"/>
          <w:lang w:val="en-CA"/>
        </w:rPr>
        <w:t xml:space="preserve">  </w:t>
      </w:r>
      <w:r w:rsidRPr="00264201">
        <w:rPr>
          <w:sz w:val="22"/>
          <w:szCs w:val="22"/>
          <w:lang w:val="en-CA"/>
        </w:rPr>
        <w:t>Yes.</w:t>
      </w:r>
    </w:p>
    <w:p w14:paraId="1E3E53AE" w14:textId="77777777" w:rsidR="00692225" w:rsidRPr="007949D4" w:rsidRDefault="00692225" w:rsidP="00EE642F">
      <w:pPr>
        <w:pStyle w:val="Paragraphe"/>
        <w:numPr>
          <w:ilvl w:val="0"/>
          <w:numId w:val="0"/>
        </w:numPr>
        <w:tabs>
          <w:tab w:val="left" w:pos="1134"/>
        </w:tabs>
        <w:spacing w:before="0" w:line="240" w:lineRule="auto"/>
        <w:ind w:left="1134" w:right="573" w:hanging="425"/>
        <w:rPr>
          <w:sz w:val="22"/>
          <w:szCs w:val="22"/>
          <w:lang w:val="en-CA"/>
        </w:rPr>
      </w:pPr>
      <w:r w:rsidRPr="00264201">
        <w:rPr>
          <w:sz w:val="22"/>
          <w:szCs w:val="22"/>
          <w:lang w:val="en-CA"/>
        </w:rPr>
        <w:t>Q.</w:t>
      </w:r>
      <w:r w:rsidRPr="007949D4">
        <w:rPr>
          <w:sz w:val="22"/>
          <w:szCs w:val="22"/>
          <w:lang w:val="en-CA"/>
        </w:rPr>
        <w:t xml:space="preserve">  </w:t>
      </w:r>
      <w:r w:rsidRPr="00264201">
        <w:rPr>
          <w:sz w:val="22"/>
          <w:szCs w:val="22"/>
          <w:lang w:val="en-CA"/>
        </w:rPr>
        <w:t>That is what you are telling us today.</w:t>
      </w:r>
      <w:r w:rsidRPr="007949D4">
        <w:rPr>
          <w:sz w:val="22"/>
          <w:szCs w:val="22"/>
          <w:lang w:val="en-CA"/>
        </w:rPr>
        <w:t xml:space="preserve"> </w:t>
      </w:r>
    </w:p>
    <w:p w14:paraId="581CF3E8" w14:textId="77777777" w:rsidR="00692225" w:rsidRPr="007949D4" w:rsidRDefault="00692225" w:rsidP="00EE642F">
      <w:pPr>
        <w:pStyle w:val="Paragraphe"/>
        <w:numPr>
          <w:ilvl w:val="0"/>
          <w:numId w:val="0"/>
        </w:numPr>
        <w:tabs>
          <w:tab w:val="left" w:pos="1134"/>
        </w:tabs>
        <w:spacing w:before="0" w:line="240" w:lineRule="auto"/>
        <w:ind w:left="1134" w:right="573" w:hanging="425"/>
        <w:rPr>
          <w:sz w:val="22"/>
          <w:szCs w:val="22"/>
          <w:lang w:val="en-CA"/>
        </w:rPr>
      </w:pPr>
      <w:r w:rsidRPr="00264201">
        <w:rPr>
          <w:sz w:val="22"/>
          <w:szCs w:val="22"/>
          <w:lang w:val="en-CA"/>
        </w:rPr>
        <w:t>A.</w:t>
      </w:r>
      <w:r w:rsidRPr="007949D4">
        <w:rPr>
          <w:sz w:val="22"/>
          <w:szCs w:val="22"/>
          <w:lang w:val="en-CA"/>
        </w:rPr>
        <w:t xml:space="preserve">  </w:t>
      </w:r>
      <w:r w:rsidRPr="00264201">
        <w:rPr>
          <w:sz w:val="22"/>
          <w:szCs w:val="22"/>
          <w:lang w:val="en-CA"/>
        </w:rPr>
        <w:t>Yes.</w:t>
      </w:r>
    </w:p>
    <w:p w14:paraId="69C5DFE0" w14:textId="19D35D30" w:rsidR="00692225" w:rsidRPr="007949D4" w:rsidRDefault="00692225" w:rsidP="00EE642F">
      <w:pPr>
        <w:pStyle w:val="Paragraphe"/>
        <w:numPr>
          <w:ilvl w:val="0"/>
          <w:numId w:val="0"/>
        </w:numPr>
        <w:tabs>
          <w:tab w:val="left" w:pos="1134"/>
        </w:tabs>
        <w:spacing w:before="0" w:line="240" w:lineRule="auto"/>
        <w:ind w:left="1134" w:right="573" w:hanging="425"/>
        <w:rPr>
          <w:sz w:val="22"/>
          <w:szCs w:val="22"/>
          <w:lang w:val="en-CA"/>
        </w:rPr>
      </w:pPr>
      <w:r w:rsidRPr="00264201">
        <w:rPr>
          <w:sz w:val="22"/>
          <w:szCs w:val="22"/>
          <w:lang w:val="en-CA"/>
        </w:rPr>
        <w:t>Q.</w:t>
      </w:r>
      <w:r w:rsidRPr="007949D4">
        <w:rPr>
          <w:sz w:val="22"/>
          <w:szCs w:val="22"/>
          <w:lang w:val="en-CA"/>
        </w:rPr>
        <w:t xml:space="preserve">  </w:t>
      </w:r>
      <w:r w:rsidRPr="00264201">
        <w:rPr>
          <w:sz w:val="22"/>
          <w:szCs w:val="22"/>
          <w:lang w:val="en-CA"/>
        </w:rPr>
        <w:t>In June...</w:t>
      </w:r>
    </w:p>
    <w:p w14:paraId="672A70FC" w14:textId="77777777" w:rsidR="00692225" w:rsidRPr="007949D4" w:rsidRDefault="00692225" w:rsidP="00EE642F">
      <w:pPr>
        <w:pStyle w:val="Paragraphe"/>
        <w:numPr>
          <w:ilvl w:val="0"/>
          <w:numId w:val="0"/>
        </w:numPr>
        <w:tabs>
          <w:tab w:val="left" w:pos="1134"/>
        </w:tabs>
        <w:spacing w:before="0" w:line="240" w:lineRule="auto"/>
        <w:ind w:left="1134" w:right="573" w:hanging="425"/>
        <w:rPr>
          <w:sz w:val="22"/>
          <w:szCs w:val="22"/>
          <w:lang w:val="en-CA"/>
        </w:rPr>
      </w:pPr>
      <w:r w:rsidRPr="00264201">
        <w:rPr>
          <w:sz w:val="22"/>
          <w:szCs w:val="22"/>
          <w:lang w:val="en-CA"/>
        </w:rPr>
        <w:t>A.</w:t>
      </w:r>
      <w:r w:rsidRPr="007949D4">
        <w:rPr>
          <w:sz w:val="22"/>
          <w:szCs w:val="22"/>
          <w:lang w:val="en-CA"/>
        </w:rPr>
        <w:t xml:space="preserve">  </w:t>
      </w:r>
      <w:r w:rsidRPr="00264201">
        <w:rPr>
          <w:sz w:val="22"/>
          <w:szCs w:val="22"/>
          <w:lang w:val="en-CA"/>
        </w:rPr>
        <w:t>Yes.</w:t>
      </w:r>
    </w:p>
    <w:p w14:paraId="623D60DE" w14:textId="77777777" w:rsidR="00692225" w:rsidRPr="007949D4" w:rsidRDefault="00692225" w:rsidP="00EE642F">
      <w:pPr>
        <w:pStyle w:val="Paragraphe"/>
        <w:numPr>
          <w:ilvl w:val="0"/>
          <w:numId w:val="0"/>
        </w:numPr>
        <w:tabs>
          <w:tab w:val="left" w:pos="1134"/>
        </w:tabs>
        <w:spacing w:before="0" w:line="240" w:lineRule="auto"/>
        <w:ind w:left="1134" w:right="573" w:hanging="425"/>
        <w:rPr>
          <w:sz w:val="22"/>
          <w:szCs w:val="22"/>
          <w:lang w:val="en-CA"/>
        </w:rPr>
      </w:pPr>
      <w:r w:rsidRPr="00264201">
        <w:rPr>
          <w:sz w:val="22"/>
          <w:szCs w:val="22"/>
          <w:lang w:val="en-CA"/>
        </w:rPr>
        <w:t>Q.</w:t>
      </w:r>
      <w:r w:rsidRPr="007949D4">
        <w:rPr>
          <w:sz w:val="22"/>
          <w:szCs w:val="22"/>
          <w:lang w:val="en-CA"/>
        </w:rPr>
        <w:t xml:space="preserve">  ...did he, in your opinion, work in the mailroom?</w:t>
      </w:r>
    </w:p>
    <w:p w14:paraId="67B9FF03" w14:textId="77777777" w:rsidR="00692225" w:rsidRPr="002263DA" w:rsidRDefault="00692225" w:rsidP="00EE642F">
      <w:pPr>
        <w:pStyle w:val="Paragraphe"/>
        <w:numPr>
          <w:ilvl w:val="0"/>
          <w:numId w:val="0"/>
        </w:numPr>
        <w:tabs>
          <w:tab w:val="left" w:pos="1134"/>
        </w:tabs>
        <w:spacing w:before="0" w:line="240" w:lineRule="auto"/>
        <w:ind w:left="1134" w:right="573" w:hanging="425"/>
        <w:rPr>
          <w:sz w:val="22"/>
          <w:szCs w:val="22"/>
          <w:lang w:val="en-CA"/>
        </w:rPr>
      </w:pPr>
      <w:r w:rsidRPr="00264201">
        <w:rPr>
          <w:sz w:val="22"/>
          <w:szCs w:val="22"/>
          <w:lang w:val="en-CA"/>
        </w:rPr>
        <w:t>A.</w:t>
      </w:r>
      <w:r w:rsidRPr="002263DA">
        <w:rPr>
          <w:sz w:val="22"/>
          <w:szCs w:val="22"/>
          <w:lang w:val="en-CA"/>
        </w:rPr>
        <w:t xml:space="preserve">  </w:t>
      </w:r>
      <w:r w:rsidRPr="00264201">
        <w:rPr>
          <w:sz w:val="22"/>
          <w:szCs w:val="22"/>
          <w:lang w:val="en-CA"/>
        </w:rPr>
        <w:t>Yes.</w:t>
      </w:r>
      <w:r w:rsidRPr="002263DA">
        <w:rPr>
          <w:sz w:val="22"/>
          <w:szCs w:val="22"/>
          <w:lang w:val="en-CA"/>
        </w:rPr>
        <w:t xml:space="preserve"> </w:t>
      </w:r>
    </w:p>
    <w:p w14:paraId="6578F22D" w14:textId="77777777" w:rsidR="00692225" w:rsidRPr="007949D4" w:rsidRDefault="00692225" w:rsidP="00EE642F">
      <w:pPr>
        <w:pStyle w:val="Paragraphe"/>
        <w:numPr>
          <w:ilvl w:val="0"/>
          <w:numId w:val="0"/>
        </w:numPr>
        <w:tabs>
          <w:tab w:val="left" w:pos="1134"/>
        </w:tabs>
        <w:spacing w:before="0" w:line="240" w:lineRule="auto"/>
        <w:ind w:left="1134" w:right="573" w:hanging="425"/>
        <w:rPr>
          <w:sz w:val="22"/>
          <w:szCs w:val="22"/>
          <w:lang w:val="en-CA"/>
        </w:rPr>
      </w:pPr>
      <w:r w:rsidRPr="00264201">
        <w:rPr>
          <w:sz w:val="22"/>
          <w:szCs w:val="22"/>
          <w:lang w:val="en-CA"/>
        </w:rPr>
        <w:t>Q.</w:t>
      </w:r>
      <w:r w:rsidRPr="002263DA">
        <w:rPr>
          <w:sz w:val="22"/>
          <w:szCs w:val="22"/>
          <w:lang w:val="en-CA"/>
        </w:rPr>
        <w:t xml:space="preserve">  </w:t>
      </w:r>
      <w:r w:rsidRPr="00264201">
        <w:rPr>
          <w:sz w:val="22"/>
          <w:szCs w:val="22"/>
          <w:lang w:val="en-CA"/>
        </w:rPr>
        <w:t>Yes.</w:t>
      </w:r>
      <w:r w:rsidRPr="007949D4">
        <w:rPr>
          <w:sz w:val="22"/>
          <w:szCs w:val="22"/>
          <w:lang w:val="en-CA"/>
        </w:rPr>
        <w:t xml:space="preserve"> </w:t>
      </w:r>
      <w:r w:rsidRPr="00264201">
        <w:rPr>
          <w:sz w:val="22"/>
          <w:szCs w:val="22"/>
          <w:lang w:val="en-CA"/>
        </w:rPr>
        <w:t>For how long?</w:t>
      </w:r>
    </w:p>
    <w:p w14:paraId="6BEF8B40" w14:textId="1DB03B39" w:rsidR="00692225" w:rsidRPr="007949D4" w:rsidRDefault="00692225" w:rsidP="00EE642F">
      <w:pPr>
        <w:pStyle w:val="Paragraphe"/>
        <w:numPr>
          <w:ilvl w:val="0"/>
          <w:numId w:val="0"/>
        </w:numPr>
        <w:tabs>
          <w:tab w:val="left" w:pos="1134"/>
        </w:tabs>
        <w:spacing w:before="0" w:line="240" w:lineRule="auto"/>
        <w:ind w:left="1134" w:right="573" w:hanging="425"/>
        <w:rPr>
          <w:sz w:val="22"/>
          <w:szCs w:val="22"/>
          <w:lang w:val="en-CA"/>
        </w:rPr>
      </w:pPr>
      <w:r w:rsidRPr="00264201">
        <w:rPr>
          <w:sz w:val="22"/>
          <w:szCs w:val="22"/>
          <w:lang w:val="en-CA"/>
        </w:rPr>
        <w:t>A.</w:t>
      </w:r>
      <w:r w:rsidRPr="007949D4">
        <w:rPr>
          <w:sz w:val="22"/>
          <w:szCs w:val="22"/>
          <w:lang w:val="en-CA"/>
        </w:rPr>
        <w:t xml:space="preserve"> </w:t>
      </w:r>
      <w:r w:rsidRPr="007949D4">
        <w:rPr>
          <w:sz w:val="22"/>
          <w:szCs w:val="22"/>
          <w:lang w:val="en-CA"/>
        </w:rPr>
        <w:tab/>
      </w:r>
      <w:r w:rsidRPr="00264201">
        <w:rPr>
          <w:sz w:val="22"/>
          <w:szCs w:val="22"/>
          <w:lang w:val="en-CA"/>
        </w:rPr>
        <w:t xml:space="preserve">I was on vacation, </w:t>
      </w:r>
      <w:r w:rsidR="00EE642F">
        <w:rPr>
          <w:sz w:val="22"/>
          <w:szCs w:val="22"/>
          <w:lang w:val="en-CA"/>
        </w:rPr>
        <w:t xml:space="preserve">and </w:t>
      </w:r>
      <w:r w:rsidRPr="00264201">
        <w:rPr>
          <w:sz w:val="22"/>
          <w:szCs w:val="22"/>
          <w:lang w:val="en-CA"/>
        </w:rPr>
        <w:t xml:space="preserve">he was still there </w:t>
      </w:r>
      <w:r w:rsidR="00EE642F" w:rsidRPr="00264201">
        <w:rPr>
          <w:sz w:val="22"/>
          <w:szCs w:val="22"/>
          <w:lang w:val="en-CA"/>
        </w:rPr>
        <w:t xml:space="preserve">when I came back </w:t>
      </w:r>
      <w:r w:rsidRPr="00264201">
        <w:rPr>
          <w:sz w:val="22"/>
          <w:szCs w:val="22"/>
          <w:lang w:val="en-CA"/>
        </w:rPr>
        <w:t xml:space="preserve">then, as far as I know, like my boss told me, he left the department </w:t>
      </w:r>
      <w:r w:rsidR="00EA70DE">
        <w:rPr>
          <w:sz w:val="22"/>
          <w:szCs w:val="22"/>
          <w:lang w:val="en-CA"/>
        </w:rPr>
        <w:t xml:space="preserve">about </w:t>
      </w:r>
      <w:r w:rsidRPr="00264201">
        <w:rPr>
          <w:sz w:val="22"/>
          <w:szCs w:val="22"/>
          <w:lang w:val="en-CA"/>
        </w:rPr>
        <w:t>one (1) week later.</w:t>
      </w:r>
    </w:p>
    <w:p w14:paraId="5FBE0D76" w14:textId="77777777" w:rsidR="00692225" w:rsidRPr="007949D4" w:rsidRDefault="00692225" w:rsidP="00EE642F">
      <w:pPr>
        <w:pStyle w:val="Paragraphe"/>
        <w:numPr>
          <w:ilvl w:val="0"/>
          <w:numId w:val="0"/>
        </w:numPr>
        <w:tabs>
          <w:tab w:val="left" w:pos="1134"/>
        </w:tabs>
        <w:spacing w:before="0" w:line="240" w:lineRule="auto"/>
        <w:ind w:left="1134" w:right="573" w:hanging="425"/>
        <w:rPr>
          <w:sz w:val="22"/>
          <w:szCs w:val="22"/>
          <w:lang w:val="en-CA"/>
        </w:rPr>
      </w:pPr>
      <w:r w:rsidRPr="00264201">
        <w:rPr>
          <w:sz w:val="22"/>
          <w:szCs w:val="22"/>
          <w:lang w:val="en-CA"/>
        </w:rPr>
        <w:t>Q.</w:t>
      </w:r>
      <w:r w:rsidRPr="002263DA">
        <w:rPr>
          <w:sz w:val="22"/>
          <w:szCs w:val="22"/>
          <w:lang w:val="en-CA"/>
        </w:rPr>
        <w:t xml:space="preserve">  </w:t>
      </w:r>
      <w:r w:rsidRPr="007949D4">
        <w:rPr>
          <w:sz w:val="22"/>
          <w:szCs w:val="22"/>
          <w:lang w:val="en-CA"/>
        </w:rPr>
        <w:t>Okay. What I want to know is what you, what you remember.</w:t>
      </w:r>
    </w:p>
    <w:p w14:paraId="19174169" w14:textId="56A360C6" w:rsidR="00692225" w:rsidRPr="002263DA" w:rsidRDefault="00692225" w:rsidP="00EE642F">
      <w:pPr>
        <w:pStyle w:val="Paragraphe"/>
        <w:numPr>
          <w:ilvl w:val="0"/>
          <w:numId w:val="0"/>
        </w:numPr>
        <w:tabs>
          <w:tab w:val="left" w:pos="1134"/>
        </w:tabs>
        <w:spacing w:before="0" w:line="240" w:lineRule="auto"/>
        <w:ind w:left="1134" w:right="573" w:hanging="425"/>
        <w:rPr>
          <w:sz w:val="22"/>
          <w:szCs w:val="22"/>
          <w:lang w:val="en-CA"/>
        </w:rPr>
      </w:pPr>
      <w:r w:rsidRPr="00264201">
        <w:rPr>
          <w:sz w:val="22"/>
          <w:szCs w:val="22"/>
          <w:lang w:val="en-CA"/>
        </w:rPr>
        <w:t>A.</w:t>
      </w:r>
      <w:r w:rsidRPr="002263DA">
        <w:rPr>
          <w:sz w:val="22"/>
          <w:szCs w:val="22"/>
          <w:lang w:val="en-CA"/>
        </w:rPr>
        <w:t xml:space="preserve">  </w:t>
      </w:r>
      <w:r w:rsidRPr="00264201">
        <w:rPr>
          <w:sz w:val="22"/>
          <w:szCs w:val="22"/>
          <w:lang w:val="en-CA"/>
        </w:rPr>
        <w:t>Yes.</w:t>
      </w:r>
      <w:r w:rsidRPr="002263DA">
        <w:rPr>
          <w:sz w:val="22"/>
          <w:szCs w:val="22"/>
          <w:lang w:val="en-CA"/>
        </w:rPr>
        <w:t xml:space="preserve"> </w:t>
      </w:r>
    </w:p>
    <w:p w14:paraId="2C350EF2" w14:textId="77777777" w:rsidR="00692225" w:rsidRPr="007949D4" w:rsidRDefault="00692225" w:rsidP="00EE642F">
      <w:pPr>
        <w:pStyle w:val="Paragraphe"/>
        <w:numPr>
          <w:ilvl w:val="0"/>
          <w:numId w:val="0"/>
        </w:numPr>
        <w:tabs>
          <w:tab w:val="left" w:pos="1134"/>
        </w:tabs>
        <w:spacing w:before="0" w:line="240" w:lineRule="auto"/>
        <w:ind w:left="1134" w:right="573" w:hanging="425"/>
        <w:rPr>
          <w:sz w:val="22"/>
          <w:szCs w:val="22"/>
          <w:lang w:val="en-CA"/>
        </w:rPr>
      </w:pPr>
      <w:r w:rsidRPr="00264201">
        <w:rPr>
          <w:sz w:val="22"/>
          <w:szCs w:val="22"/>
          <w:lang w:val="en-CA"/>
        </w:rPr>
        <w:lastRenderedPageBreak/>
        <w:t>Q.</w:t>
      </w:r>
      <w:r w:rsidRPr="002263DA">
        <w:rPr>
          <w:sz w:val="22"/>
          <w:szCs w:val="22"/>
          <w:lang w:val="en-CA"/>
        </w:rPr>
        <w:t xml:space="preserve"> </w:t>
      </w:r>
      <w:r w:rsidRPr="002263DA">
        <w:rPr>
          <w:sz w:val="22"/>
          <w:szCs w:val="22"/>
          <w:lang w:val="en-CA"/>
        </w:rPr>
        <w:tab/>
      </w:r>
      <w:r w:rsidRPr="007949D4">
        <w:rPr>
          <w:sz w:val="22"/>
          <w:szCs w:val="22"/>
          <w:lang w:val="en-CA"/>
        </w:rPr>
        <w:t xml:space="preserve">So, again, in June, according to your own recollection, did Mr. Salvail work in the mailroom? </w:t>
      </w:r>
    </w:p>
    <w:p w14:paraId="0A8B1D6E" w14:textId="7AD3F486" w:rsidR="00692225" w:rsidRPr="002263DA" w:rsidRDefault="00692225" w:rsidP="00EE642F">
      <w:pPr>
        <w:pStyle w:val="Paragraphe"/>
        <w:numPr>
          <w:ilvl w:val="0"/>
          <w:numId w:val="0"/>
        </w:numPr>
        <w:tabs>
          <w:tab w:val="left" w:pos="1134"/>
        </w:tabs>
        <w:spacing w:before="0" w:line="240" w:lineRule="auto"/>
        <w:ind w:left="1134" w:right="573" w:hanging="425"/>
        <w:rPr>
          <w:sz w:val="22"/>
          <w:szCs w:val="22"/>
          <w:lang w:val="en-CA"/>
        </w:rPr>
      </w:pPr>
      <w:r w:rsidRPr="00264201">
        <w:rPr>
          <w:sz w:val="22"/>
          <w:szCs w:val="22"/>
          <w:lang w:val="en-CA"/>
        </w:rPr>
        <w:t>A.</w:t>
      </w:r>
      <w:r w:rsidRPr="002263DA">
        <w:rPr>
          <w:sz w:val="22"/>
          <w:szCs w:val="22"/>
          <w:lang w:val="en-CA"/>
        </w:rPr>
        <w:t xml:space="preserve">  </w:t>
      </w:r>
      <w:r w:rsidRPr="00264201">
        <w:rPr>
          <w:sz w:val="22"/>
          <w:szCs w:val="22"/>
          <w:lang w:val="en-CA"/>
        </w:rPr>
        <w:t>Yes.</w:t>
      </w:r>
      <w:r w:rsidRPr="002263DA">
        <w:rPr>
          <w:sz w:val="22"/>
          <w:szCs w:val="22"/>
          <w:lang w:val="en-CA"/>
        </w:rPr>
        <w:t xml:space="preserve"> </w:t>
      </w:r>
    </w:p>
    <w:p w14:paraId="15F4AB54" w14:textId="77777777" w:rsidR="00692225" w:rsidRPr="007949D4" w:rsidRDefault="00692225" w:rsidP="00EE642F">
      <w:pPr>
        <w:pStyle w:val="Paragraphe"/>
        <w:numPr>
          <w:ilvl w:val="0"/>
          <w:numId w:val="0"/>
        </w:numPr>
        <w:tabs>
          <w:tab w:val="left" w:pos="1134"/>
        </w:tabs>
        <w:spacing w:before="0" w:line="240" w:lineRule="auto"/>
        <w:ind w:left="1134" w:right="573" w:hanging="425"/>
        <w:rPr>
          <w:sz w:val="22"/>
          <w:szCs w:val="22"/>
          <w:lang w:val="en-CA"/>
        </w:rPr>
      </w:pPr>
      <w:r w:rsidRPr="00264201">
        <w:rPr>
          <w:sz w:val="22"/>
          <w:szCs w:val="22"/>
          <w:lang w:val="en-CA"/>
        </w:rPr>
        <w:t>Q.</w:t>
      </w:r>
      <w:r w:rsidRPr="002263DA">
        <w:rPr>
          <w:sz w:val="22"/>
          <w:szCs w:val="22"/>
          <w:lang w:val="en-CA"/>
        </w:rPr>
        <w:t xml:space="preserve">  </w:t>
      </w:r>
      <w:r w:rsidRPr="00264201">
        <w:rPr>
          <w:sz w:val="22"/>
          <w:szCs w:val="22"/>
          <w:lang w:val="en-CA"/>
        </w:rPr>
        <w:t>Alright.</w:t>
      </w:r>
      <w:r w:rsidRPr="007949D4">
        <w:rPr>
          <w:sz w:val="22"/>
          <w:szCs w:val="22"/>
          <w:lang w:val="en-CA"/>
        </w:rPr>
        <w:t xml:space="preserve"> </w:t>
      </w:r>
    </w:p>
    <w:p w14:paraId="665D68FD" w14:textId="63BF467B" w:rsidR="00692225" w:rsidRPr="007949D4" w:rsidRDefault="00692225" w:rsidP="00EE642F">
      <w:pPr>
        <w:pStyle w:val="Paragraphe"/>
        <w:numPr>
          <w:ilvl w:val="0"/>
          <w:numId w:val="0"/>
        </w:numPr>
        <w:tabs>
          <w:tab w:val="left" w:pos="1134"/>
        </w:tabs>
        <w:spacing w:before="0" w:line="240" w:lineRule="auto"/>
        <w:ind w:left="1134" w:right="573" w:hanging="425"/>
        <w:rPr>
          <w:sz w:val="22"/>
          <w:szCs w:val="22"/>
          <w:lang w:val="en-CA"/>
        </w:rPr>
      </w:pPr>
      <w:r w:rsidRPr="00264201">
        <w:rPr>
          <w:sz w:val="22"/>
          <w:szCs w:val="22"/>
          <w:lang w:val="en-CA"/>
        </w:rPr>
        <w:t>THE COURT</w:t>
      </w:r>
      <w:r w:rsidR="00EE642F">
        <w:rPr>
          <w:sz w:val="22"/>
          <w:szCs w:val="22"/>
          <w:lang w:val="en-CA"/>
        </w:rPr>
        <w:t>:</w:t>
      </w:r>
      <w:r w:rsidRPr="007949D4">
        <w:rPr>
          <w:sz w:val="22"/>
          <w:szCs w:val="22"/>
          <w:lang w:val="en-CA"/>
        </w:rPr>
        <w:t xml:space="preserve"> </w:t>
      </w:r>
    </w:p>
    <w:p w14:paraId="2891A9F2" w14:textId="77777777" w:rsidR="00692225" w:rsidRPr="007949D4" w:rsidRDefault="00692225" w:rsidP="00EE642F">
      <w:pPr>
        <w:pStyle w:val="Paragraphe"/>
        <w:numPr>
          <w:ilvl w:val="0"/>
          <w:numId w:val="0"/>
        </w:numPr>
        <w:tabs>
          <w:tab w:val="left" w:pos="1134"/>
        </w:tabs>
        <w:spacing w:before="0" w:line="240" w:lineRule="auto"/>
        <w:ind w:left="1134" w:right="573" w:hanging="425"/>
        <w:rPr>
          <w:sz w:val="22"/>
          <w:szCs w:val="22"/>
          <w:lang w:val="en-CA"/>
        </w:rPr>
      </w:pPr>
      <w:r w:rsidRPr="00264201">
        <w:rPr>
          <w:sz w:val="22"/>
          <w:szCs w:val="22"/>
          <w:lang w:val="en-CA"/>
        </w:rPr>
        <w:t>Q.</w:t>
      </w:r>
      <w:r w:rsidRPr="007949D4">
        <w:rPr>
          <w:sz w:val="22"/>
          <w:szCs w:val="22"/>
          <w:lang w:val="en-CA"/>
        </w:rPr>
        <w:t xml:space="preserve">  How long was your trip? </w:t>
      </w:r>
    </w:p>
    <w:p w14:paraId="7731824D" w14:textId="77777777" w:rsidR="00692225" w:rsidRPr="007949D4" w:rsidRDefault="00692225" w:rsidP="00EE642F">
      <w:pPr>
        <w:pStyle w:val="Paragraphe"/>
        <w:numPr>
          <w:ilvl w:val="0"/>
          <w:numId w:val="0"/>
        </w:numPr>
        <w:tabs>
          <w:tab w:val="left" w:pos="1134"/>
        </w:tabs>
        <w:spacing w:before="0" w:line="240" w:lineRule="auto"/>
        <w:ind w:left="1134" w:right="573" w:hanging="425"/>
        <w:rPr>
          <w:sz w:val="22"/>
          <w:szCs w:val="22"/>
          <w:lang w:val="en-CA"/>
        </w:rPr>
      </w:pPr>
      <w:r w:rsidRPr="00264201">
        <w:rPr>
          <w:sz w:val="22"/>
          <w:szCs w:val="22"/>
          <w:lang w:val="en-CA"/>
        </w:rPr>
        <w:t>A.</w:t>
      </w:r>
      <w:r w:rsidRPr="007949D4">
        <w:rPr>
          <w:sz w:val="22"/>
          <w:szCs w:val="22"/>
          <w:lang w:val="en-CA"/>
        </w:rPr>
        <w:t xml:space="preserve">  My trip? </w:t>
      </w:r>
      <w:r w:rsidRPr="00264201">
        <w:rPr>
          <w:sz w:val="22"/>
          <w:szCs w:val="22"/>
          <w:lang w:val="en-CA"/>
        </w:rPr>
        <w:t>Two (2) weeks.</w:t>
      </w:r>
      <w:r w:rsidRPr="007949D4">
        <w:rPr>
          <w:sz w:val="22"/>
          <w:szCs w:val="22"/>
          <w:lang w:val="en-CA"/>
        </w:rPr>
        <w:t xml:space="preserve"> </w:t>
      </w:r>
    </w:p>
    <w:p w14:paraId="4160B890" w14:textId="77777777" w:rsidR="00692225" w:rsidRPr="007949D4" w:rsidRDefault="00692225" w:rsidP="00EE642F">
      <w:pPr>
        <w:pStyle w:val="Paragraphe"/>
        <w:numPr>
          <w:ilvl w:val="0"/>
          <w:numId w:val="0"/>
        </w:numPr>
        <w:tabs>
          <w:tab w:val="left" w:pos="1134"/>
        </w:tabs>
        <w:spacing w:before="0" w:line="240" w:lineRule="auto"/>
        <w:ind w:left="1134" w:right="573" w:hanging="425"/>
        <w:rPr>
          <w:sz w:val="22"/>
          <w:szCs w:val="22"/>
          <w:lang w:val="en-CA"/>
        </w:rPr>
      </w:pPr>
      <w:r w:rsidRPr="00264201">
        <w:rPr>
          <w:sz w:val="22"/>
          <w:szCs w:val="22"/>
          <w:lang w:val="en-CA"/>
        </w:rPr>
        <w:t>Q.</w:t>
      </w:r>
      <w:r w:rsidRPr="007949D4">
        <w:rPr>
          <w:sz w:val="22"/>
          <w:szCs w:val="22"/>
          <w:lang w:val="en-CA"/>
        </w:rPr>
        <w:t xml:space="preserve">  </w:t>
      </w:r>
      <w:r w:rsidRPr="00264201">
        <w:rPr>
          <w:sz w:val="22"/>
          <w:szCs w:val="22"/>
          <w:lang w:val="en-CA"/>
        </w:rPr>
        <w:t>Two (2) weeks.</w:t>
      </w:r>
      <w:r w:rsidRPr="007949D4">
        <w:rPr>
          <w:sz w:val="22"/>
          <w:szCs w:val="22"/>
          <w:lang w:val="en-CA"/>
        </w:rPr>
        <w:t xml:space="preserve"> </w:t>
      </w:r>
    </w:p>
    <w:p w14:paraId="36953811" w14:textId="77777777" w:rsidR="00692225" w:rsidRPr="007949D4" w:rsidRDefault="00692225" w:rsidP="00EE642F">
      <w:pPr>
        <w:pStyle w:val="Paragraphe"/>
        <w:numPr>
          <w:ilvl w:val="0"/>
          <w:numId w:val="0"/>
        </w:numPr>
        <w:tabs>
          <w:tab w:val="left" w:pos="1134"/>
        </w:tabs>
        <w:spacing w:before="0" w:line="240" w:lineRule="auto"/>
        <w:ind w:left="1134" w:right="573" w:hanging="425"/>
        <w:rPr>
          <w:sz w:val="22"/>
          <w:szCs w:val="22"/>
          <w:lang w:val="en-CA"/>
        </w:rPr>
      </w:pPr>
      <w:r w:rsidRPr="007949D4">
        <w:rPr>
          <w:sz w:val="22"/>
          <w:szCs w:val="22"/>
          <w:lang w:val="en-CA"/>
        </w:rPr>
        <w:t>MTRE MICHEL MASSICOTTE:</w:t>
      </w:r>
    </w:p>
    <w:p w14:paraId="1594B028" w14:textId="24995B47" w:rsidR="00692225" w:rsidRPr="007949D4" w:rsidRDefault="00692225" w:rsidP="007C2C5D">
      <w:pPr>
        <w:pStyle w:val="Paragraphe"/>
        <w:numPr>
          <w:ilvl w:val="0"/>
          <w:numId w:val="0"/>
        </w:numPr>
        <w:tabs>
          <w:tab w:val="left" w:pos="1134"/>
        </w:tabs>
        <w:spacing w:before="0" w:line="240" w:lineRule="auto"/>
        <w:ind w:left="1134" w:right="573" w:hanging="425"/>
        <w:rPr>
          <w:sz w:val="22"/>
          <w:szCs w:val="22"/>
          <w:lang w:val="en-CA"/>
        </w:rPr>
      </w:pPr>
      <w:r w:rsidRPr="00264201">
        <w:rPr>
          <w:sz w:val="22"/>
          <w:szCs w:val="22"/>
          <w:lang w:val="en-CA"/>
        </w:rPr>
        <w:t>Q.</w:t>
      </w:r>
      <w:r w:rsidRPr="007949D4">
        <w:rPr>
          <w:sz w:val="22"/>
          <w:szCs w:val="22"/>
          <w:lang w:val="en-CA"/>
        </w:rPr>
        <w:t xml:space="preserve">  And </w:t>
      </w:r>
      <w:r w:rsidR="00EA70DE">
        <w:rPr>
          <w:sz w:val="22"/>
          <w:szCs w:val="22"/>
          <w:lang w:val="en-CA"/>
        </w:rPr>
        <w:t>Mr. Duguay,</w:t>
      </w:r>
      <w:r w:rsidRPr="007949D4">
        <w:rPr>
          <w:sz w:val="22"/>
          <w:szCs w:val="22"/>
          <w:lang w:val="en-CA"/>
        </w:rPr>
        <w:t xml:space="preserve"> if I suggested to you that Mr. Salvail never worked in the mailroom, </w:t>
      </w:r>
      <w:r w:rsidR="00EE642F">
        <w:rPr>
          <w:sz w:val="22"/>
          <w:szCs w:val="22"/>
          <w:lang w:val="en-CA"/>
        </w:rPr>
        <w:t xml:space="preserve">be it </w:t>
      </w:r>
      <w:r w:rsidRPr="007949D4">
        <w:rPr>
          <w:sz w:val="22"/>
          <w:szCs w:val="22"/>
          <w:lang w:val="en-CA"/>
        </w:rPr>
        <w:t>in April, May</w:t>
      </w:r>
      <w:r w:rsidR="00EE642F">
        <w:rPr>
          <w:sz w:val="22"/>
          <w:szCs w:val="22"/>
          <w:lang w:val="en-CA"/>
        </w:rPr>
        <w:t>,</w:t>
      </w:r>
      <w:r w:rsidRPr="007949D4">
        <w:rPr>
          <w:sz w:val="22"/>
          <w:szCs w:val="22"/>
          <w:lang w:val="en-CA"/>
        </w:rPr>
        <w:t xml:space="preserve"> or June, would you </w:t>
      </w:r>
      <w:r w:rsidR="00EE642F">
        <w:rPr>
          <w:sz w:val="22"/>
          <w:szCs w:val="22"/>
          <w:lang w:val="en-CA"/>
        </w:rPr>
        <w:t xml:space="preserve">agree with </w:t>
      </w:r>
      <w:r w:rsidRPr="007949D4">
        <w:rPr>
          <w:sz w:val="22"/>
          <w:szCs w:val="22"/>
          <w:lang w:val="en-CA"/>
        </w:rPr>
        <w:t>that suggestion?</w:t>
      </w:r>
    </w:p>
    <w:p w14:paraId="0436A90E" w14:textId="77777777" w:rsidR="00692225" w:rsidRPr="007949D4" w:rsidRDefault="00692225" w:rsidP="00E75134">
      <w:pPr>
        <w:pStyle w:val="Paragraphe"/>
        <w:numPr>
          <w:ilvl w:val="0"/>
          <w:numId w:val="0"/>
        </w:numPr>
        <w:tabs>
          <w:tab w:val="left" w:pos="1134"/>
        </w:tabs>
        <w:spacing w:before="0" w:line="240" w:lineRule="auto"/>
        <w:ind w:left="1163" w:right="573" w:hanging="454"/>
        <w:rPr>
          <w:sz w:val="22"/>
          <w:szCs w:val="22"/>
          <w:lang w:val="en-CA"/>
        </w:rPr>
      </w:pPr>
      <w:r w:rsidRPr="00264201">
        <w:rPr>
          <w:sz w:val="22"/>
          <w:szCs w:val="22"/>
          <w:lang w:val="en-CA"/>
        </w:rPr>
        <w:t>A.</w:t>
      </w:r>
      <w:r w:rsidRPr="007949D4">
        <w:rPr>
          <w:sz w:val="22"/>
          <w:szCs w:val="22"/>
          <w:lang w:val="en-CA"/>
        </w:rPr>
        <w:t xml:space="preserve">  </w:t>
      </w:r>
      <w:r w:rsidRPr="00264201">
        <w:rPr>
          <w:sz w:val="22"/>
          <w:szCs w:val="22"/>
          <w:lang w:val="en-CA"/>
        </w:rPr>
        <w:t>No.</w:t>
      </w:r>
    </w:p>
    <w:p w14:paraId="40002C3E" w14:textId="2A4F7A80" w:rsidR="00692225" w:rsidRPr="007949D4" w:rsidRDefault="00692225" w:rsidP="00E75134">
      <w:pPr>
        <w:pStyle w:val="Paragraphe"/>
        <w:numPr>
          <w:ilvl w:val="0"/>
          <w:numId w:val="0"/>
        </w:numPr>
        <w:tabs>
          <w:tab w:val="left" w:pos="1134"/>
        </w:tabs>
        <w:spacing w:before="0" w:line="240" w:lineRule="auto"/>
        <w:ind w:left="1049" w:right="573" w:hanging="340"/>
        <w:rPr>
          <w:sz w:val="22"/>
          <w:szCs w:val="22"/>
          <w:lang w:val="en-CA"/>
        </w:rPr>
      </w:pPr>
      <w:r w:rsidRPr="00264201">
        <w:rPr>
          <w:sz w:val="22"/>
          <w:szCs w:val="22"/>
          <w:lang w:val="en-CA"/>
        </w:rPr>
        <w:t>Q.</w:t>
      </w:r>
      <w:r w:rsidRPr="007949D4">
        <w:rPr>
          <w:sz w:val="22"/>
          <w:szCs w:val="22"/>
          <w:lang w:val="en-CA"/>
        </w:rPr>
        <w:t xml:space="preserve">  </w:t>
      </w:r>
      <w:r w:rsidRPr="00264201">
        <w:rPr>
          <w:sz w:val="22"/>
          <w:szCs w:val="22"/>
          <w:lang w:val="en-CA"/>
        </w:rPr>
        <w:t>No, alright.</w:t>
      </w:r>
      <w:r w:rsidRPr="007949D4">
        <w:rPr>
          <w:sz w:val="22"/>
          <w:szCs w:val="22"/>
          <w:lang w:val="en-CA"/>
        </w:rPr>
        <w:t xml:space="preserve"> So it is very clear</w:t>
      </w:r>
      <w:r w:rsidR="00EE642F">
        <w:rPr>
          <w:sz w:val="22"/>
          <w:szCs w:val="22"/>
          <w:lang w:val="en-CA"/>
        </w:rPr>
        <w:t xml:space="preserve"> that</w:t>
      </w:r>
      <w:r w:rsidRPr="007949D4">
        <w:rPr>
          <w:sz w:val="22"/>
          <w:szCs w:val="22"/>
          <w:lang w:val="en-CA"/>
        </w:rPr>
        <w:t xml:space="preserve"> there is no mistake, he worked in April, although not necessarily all of April, he worked in May, although not necessarily all of May, and he worked in June, although not necessarily all of June, is that correct?</w:t>
      </w:r>
    </w:p>
    <w:p w14:paraId="61AE1C2A" w14:textId="77777777" w:rsidR="00692225" w:rsidRPr="00C42176" w:rsidRDefault="00692225" w:rsidP="00EE642F">
      <w:pPr>
        <w:pStyle w:val="Paragraphe"/>
        <w:numPr>
          <w:ilvl w:val="0"/>
          <w:numId w:val="0"/>
        </w:numPr>
        <w:tabs>
          <w:tab w:val="left" w:pos="1134"/>
        </w:tabs>
        <w:spacing w:before="0" w:line="240" w:lineRule="auto"/>
        <w:ind w:left="1134" w:right="573" w:hanging="425"/>
        <w:rPr>
          <w:sz w:val="22"/>
          <w:szCs w:val="22"/>
        </w:rPr>
      </w:pPr>
      <w:r w:rsidRPr="00264201">
        <w:rPr>
          <w:sz w:val="22"/>
          <w:szCs w:val="22"/>
        </w:rPr>
        <w:t>A.</w:t>
      </w:r>
      <w:r w:rsidRPr="00C42176">
        <w:rPr>
          <w:sz w:val="22"/>
          <w:szCs w:val="22"/>
        </w:rPr>
        <w:t xml:space="preserve">  </w:t>
      </w:r>
      <w:r w:rsidRPr="00264201">
        <w:rPr>
          <w:sz w:val="22"/>
          <w:szCs w:val="22"/>
        </w:rPr>
        <w:t>Correct.</w:t>
      </w:r>
      <w:r>
        <w:rPr>
          <w:rStyle w:val="Appelnotedebasdep"/>
          <w:sz w:val="22"/>
          <w:szCs w:val="22"/>
        </w:rPr>
        <w:footnoteReference w:id="5"/>
      </w:r>
    </w:p>
    <w:p w14:paraId="6F7B68B2" w14:textId="79679BCB" w:rsidR="00692225" w:rsidRPr="005C230D" w:rsidRDefault="00692225" w:rsidP="00692225">
      <w:pPr>
        <w:pStyle w:val="Paragraphe"/>
        <w:tabs>
          <w:tab w:val="clear" w:pos="360"/>
          <w:tab w:val="num" w:pos="709"/>
        </w:tabs>
        <w:spacing w:line="240" w:lineRule="auto"/>
        <w:rPr>
          <w:lang w:val="en-CA"/>
        </w:rPr>
      </w:pPr>
      <w:r w:rsidRPr="007949D4">
        <w:rPr>
          <w:lang w:val="en-CA"/>
        </w:rPr>
        <w:t xml:space="preserve">The complainant categorically </w:t>
      </w:r>
      <w:r w:rsidR="000B11ED" w:rsidRPr="007949D4">
        <w:rPr>
          <w:lang w:val="en-CA"/>
        </w:rPr>
        <w:t xml:space="preserve">stated </w:t>
      </w:r>
      <w:r w:rsidRPr="007949D4">
        <w:rPr>
          <w:lang w:val="en-CA"/>
        </w:rPr>
        <w:t xml:space="preserve">that the accused was working in the mailroom when the </w:t>
      </w:r>
      <w:r w:rsidR="004448A0">
        <w:rPr>
          <w:lang w:val="en-CA"/>
        </w:rPr>
        <w:t>incidents</w:t>
      </w:r>
      <w:r w:rsidR="004448A0" w:rsidRPr="007949D4">
        <w:rPr>
          <w:lang w:val="en-CA"/>
        </w:rPr>
        <w:t xml:space="preserve"> </w:t>
      </w:r>
      <w:r w:rsidRPr="007949D4">
        <w:rPr>
          <w:lang w:val="en-CA"/>
        </w:rPr>
        <w:t xml:space="preserve">of </w:t>
      </w:r>
      <w:r w:rsidR="00EA70DE">
        <w:rPr>
          <w:lang w:val="en-CA"/>
        </w:rPr>
        <w:t xml:space="preserve">this </w:t>
      </w:r>
      <w:r w:rsidRPr="007949D4">
        <w:rPr>
          <w:lang w:val="en-CA"/>
        </w:rPr>
        <w:t>period occurred. He refer</w:t>
      </w:r>
      <w:r w:rsidR="00EA70DE">
        <w:rPr>
          <w:lang w:val="en-CA"/>
        </w:rPr>
        <w:t xml:space="preserve">s </w:t>
      </w:r>
      <w:r w:rsidRPr="007949D4">
        <w:rPr>
          <w:lang w:val="en-CA"/>
        </w:rPr>
        <w:t>to his own replacement within the same department. He add</w:t>
      </w:r>
      <w:r w:rsidR="004448A0">
        <w:rPr>
          <w:lang w:val="en-CA"/>
        </w:rPr>
        <w:t>ed</w:t>
      </w:r>
      <w:r w:rsidRPr="007949D4">
        <w:rPr>
          <w:lang w:val="en-CA"/>
        </w:rPr>
        <w:t xml:space="preserve"> that he had to train the accused because of that replacement. He refer</w:t>
      </w:r>
      <w:r w:rsidR="004448A0">
        <w:rPr>
          <w:lang w:val="en-CA"/>
        </w:rPr>
        <w:t>red</w:t>
      </w:r>
      <w:r w:rsidRPr="007949D4">
        <w:rPr>
          <w:lang w:val="en-CA"/>
        </w:rPr>
        <w:t xml:space="preserve"> to “module 15-18), which designates both a work space within the mail</w:t>
      </w:r>
      <w:r w:rsidR="004448A0">
        <w:rPr>
          <w:lang w:val="en-CA"/>
        </w:rPr>
        <w:t>room</w:t>
      </w:r>
      <w:r w:rsidRPr="007949D4">
        <w:rPr>
          <w:lang w:val="en-CA"/>
        </w:rPr>
        <w:t xml:space="preserve"> on level C and the distribution of mail on those floors. He considers it possible that the accused did </w:t>
      </w:r>
      <w:r>
        <w:rPr>
          <w:rFonts w:cs="Arial"/>
          <w:lang w:val="en-CA"/>
        </w:rPr>
        <w:t>[</w:t>
      </w:r>
      <w:r w:rsidRPr="007949D4">
        <w:rPr>
          <w:smallCaps/>
          <w:lang w:val="en-CA"/>
        </w:rPr>
        <w:t>translation</w:t>
      </w:r>
      <w:r>
        <w:rPr>
          <w:rFonts w:cs="Arial"/>
          <w:smallCaps/>
          <w:lang w:val="en-CA"/>
        </w:rPr>
        <w:t>]</w:t>
      </w:r>
      <w:r w:rsidRPr="007949D4">
        <w:rPr>
          <w:lang w:val="en-CA"/>
        </w:rPr>
        <w:t xml:space="preserve"> “one week in another department” and returned to the mailroom. His testimony never </w:t>
      </w:r>
      <w:r w:rsidR="004448A0">
        <w:rPr>
          <w:lang w:val="en-CA"/>
        </w:rPr>
        <w:t xml:space="preserve">considers </w:t>
      </w:r>
      <w:r w:rsidRPr="007949D4">
        <w:rPr>
          <w:lang w:val="en-CA"/>
        </w:rPr>
        <w:t xml:space="preserve">that the accused </w:t>
      </w:r>
      <w:r w:rsidR="004448A0">
        <w:rPr>
          <w:lang w:val="en-CA"/>
        </w:rPr>
        <w:t xml:space="preserve">might have </w:t>
      </w:r>
      <w:r w:rsidRPr="007949D4">
        <w:rPr>
          <w:lang w:val="en-CA"/>
        </w:rPr>
        <w:t xml:space="preserve">worked as a clerk in other departments </w:t>
      </w:r>
      <w:r w:rsidR="004448A0">
        <w:rPr>
          <w:lang w:val="en-CA"/>
        </w:rPr>
        <w:t xml:space="preserve">throughout </w:t>
      </w:r>
      <w:r w:rsidRPr="007949D4">
        <w:rPr>
          <w:lang w:val="en-CA"/>
        </w:rPr>
        <w:t>the period at issue and that those positions had him handling the mail or going to the mail</w:t>
      </w:r>
      <w:r w:rsidR="004448A0">
        <w:rPr>
          <w:lang w:val="en-CA"/>
        </w:rPr>
        <w:t>room</w:t>
      </w:r>
      <w:r w:rsidRPr="007949D4">
        <w:rPr>
          <w:lang w:val="en-CA"/>
        </w:rPr>
        <w:t xml:space="preserve">. </w:t>
      </w:r>
      <w:r w:rsidRPr="005C230D">
        <w:rPr>
          <w:lang w:val="en-CA"/>
        </w:rPr>
        <w:t>That is absolutely not the</w:t>
      </w:r>
      <w:r w:rsidR="00EA70DE" w:rsidRPr="005C230D">
        <w:rPr>
          <w:lang w:val="en-CA"/>
        </w:rPr>
        <w:t xml:space="preserve"> essence</w:t>
      </w:r>
      <w:r w:rsidRPr="005C230D">
        <w:rPr>
          <w:lang w:val="en-CA"/>
        </w:rPr>
        <w:t xml:space="preserve"> of his testimony.</w:t>
      </w:r>
    </w:p>
    <w:p w14:paraId="6C6C7504" w14:textId="16D0ADFD" w:rsidR="00692225" w:rsidRPr="007949D4" w:rsidRDefault="00692225" w:rsidP="00692225">
      <w:pPr>
        <w:pStyle w:val="Paragraphe"/>
        <w:tabs>
          <w:tab w:val="clear" w:pos="360"/>
          <w:tab w:val="num" w:pos="709"/>
        </w:tabs>
        <w:spacing w:line="240" w:lineRule="auto"/>
        <w:rPr>
          <w:lang w:val="en-CA"/>
        </w:rPr>
      </w:pPr>
      <w:r w:rsidRPr="007949D4">
        <w:rPr>
          <w:lang w:val="en-CA"/>
        </w:rPr>
        <w:t>The accused’s employee record</w:t>
      </w:r>
      <w:r w:rsidR="00930216">
        <w:rPr>
          <w:lang w:val="en-CA"/>
        </w:rPr>
        <w:t xml:space="preserve"> at Radio-Canada (exhibit D-6) </w:t>
      </w:r>
      <w:r w:rsidRPr="007949D4">
        <w:rPr>
          <w:lang w:val="en-CA"/>
        </w:rPr>
        <w:t>establishes</w:t>
      </w:r>
      <w:r w:rsidR="00930216">
        <w:rPr>
          <w:lang w:val="en-CA"/>
        </w:rPr>
        <w:t>, however,</w:t>
      </w:r>
      <w:r w:rsidRPr="007949D4">
        <w:rPr>
          <w:lang w:val="en-CA"/>
        </w:rPr>
        <w:t xml:space="preserve"> that he did not work in the mailroom in April, May</w:t>
      </w:r>
      <w:r w:rsidR="004448A0">
        <w:rPr>
          <w:lang w:val="en-CA"/>
        </w:rPr>
        <w:t>,</w:t>
      </w:r>
      <w:r w:rsidRPr="007949D4">
        <w:rPr>
          <w:lang w:val="en-CA"/>
        </w:rPr>
        <w:t xml:space="preserve"> </w:t>
      </w:r>
      <w:r w:rsidR="004448A0">
        <w:rPr>
          <w:lang w:val="en-CA"/>
        </w:rPr>
        <w:t xml:space="preserve">or </w:t>
      </w:r>
      <w:r w:rsidRPr="007949D4">
        <w:rPr>
          <w:lang w:val="en-CA"/>
        </w:rPr>
        <w:t xml:space="preserve">June 1993. </w:t>
      </w:r>
    </w:p>
    <w:p w14:paraId="17D1FA24" w14:textId="0E79ED54" w:rsidR="00692225" w:rsidRPr="007949D4" w:rsidRDefault="00692225" w:rsidP="00692225">
      <w:pPr>
        <w:pStyle w:val="Paragraphe"/>
        <w:tabs>
          <w:tab w:val="clear" w:pos="360"/>
          <w:tab w:val="num" w:pos="709"/>
        </w:tabs>
        <w:spacing w:line="240" w:lineRule="auto"/>
        <w:rPr>
          <w:lang w:val="en-CA"/>
        </w:rPr>
      </w:pPr>
      <w:r w:rsidRPr="007949D4">
        <w:rPr>
          <w:lang w:val="en-CA"/>
        </w:rPr>
        <w:t>The first time the accused worked in the mailroom was</w:t>
      </w:r>
      <w:r>
        <w:rPr>
          <w:lang w:val="en-CA"/>
        </w:rPr>
        <w:t xml:space="preserve"> from August 20 to October 14, 1</w:t>
      </w:r>
      <w:r w:rsidRPr="007949D4">
        <w:rPr>
          <w:lang w:val="en-CA"/>
        </w:rPr>
        <w:t>991.</w:t>
      </w:r>
      <w:r>
        <w:rPr>
          <w:rStyle w:val="Appelnotedebasdep"/>
        </w:rPr>
        <w:footnoteReference w:id="6"/>
      </w:r>
      <w:r w:rsidRPr="007949D4">
        <w:rPr>
          <w:lang w:val="en-CA"/>
        </w:rPr>
        <w:t xml:space="preserve"> The complainant was not yet working at Radio-Canada during that period. </w:t>
      </w:r>
      <w:r w:rsidR="00486E50" w:rsidRPr="007949D4">
        <w:rPr>
          <w:lang w:val="en-CA"/>
        </w:rPr>
        <w:t>Therefore</w:t>
      </w:r>
      <w:r w:rsidR="00486E50">
        <w:rPr>
          <w:lang w:val="en-CA"/>
        </w:rPr>
        <w:t>,</w:t>
      </w:r>
      <w:r w:rsidR="00486E50" w:rsidRPr="007949D4">
        <w:rPr>
          <w:lang w:val="en-CA"/>
        </w:rPr>
        <w:t xml:space="preserve"> </w:t>
      </w:r>
      <w:r w:rsidR="00486E50">
        <w:rPr>
          <w:lang w:val="en-CA"/>
        </w:rPr>
        <w:t>t</w:t>
      </w:r>
      <w:r w:rsidRPr="007949D4">
        <w:rPr>
          <w:lang w:val="en-CA"/>
        </w:rPr>
        <w:t xml:space="preserve">he </w:t>
      </w:r>
      <w:r w:rsidR="004448A0">
        <w:rPr>
          <w:lang w:val="en-CA"/>
        </w:rPr>
        <w:t xml:space="preserve">incidents </w:t>
      </w:r>
      <w:r w:rsidRPr="007949D4">
        <w:rPr>
          <w:lang w:val="en-CA"/>
        </w:rPr>
        <w:t xml:space="preserve">he described </w:t>
      </w:r>
      <w:r w:rsidR="00486E50">
        <w:rPr>
          <w:lang w:val="en-CA"/>
        </w:rPr>
        <w:t>could not have occurred at that time</w:t>
      </w:r>
      <w:r w:rsidRPr="007949D4">
        <w:rPr>
          <w:lang w:val="en-CA"/>
        </w:rPr>
        <w:t>.</w:t>
      </w:r>
    </w:p>
    <w:p w14:paraId="6D75E8E7" w14:textId="76925B0C" w:rsidR="00692225" w:rsidRPr="007949D4" w:rsidRDefault="00486E50" w:rsidP="00692225">
      <w:pPr>
        <w:pStyle w:val="Paragraphe"/>
        <w:tabs>
          <w:tab w:val="clear" w:pos="360"/>
          <w:tab w:val="num" w:pos="709"/>
        </w:tabs>
        <w:spacing w:line="240" w:lineRule="auto"/>
        <w:rPr>
          <w:lang w:val="en-CA"/>
        </w:rPr>
      </w:pPr>
      <w:r>
        <w:rPr>
          <w:lang w:val="en-CA"/>
        </w:rPr>
        <w:t>Thereafter</w:t>
      </w:r>
      <w:r w:rsidR="00692225" w:rsidRPr="00264201">
        <w:rPr>
          <w:lang w:val="en-CA"/>
        </w:rPr>
        <w:t xml:space="preserve"> the accused worked in various </w:t>
      </w:r>
      <w:r w:rsidR="004448A0">
        <w:rPr>
          <w:lang w:val="en-CA"/>
        </w:rPr>
        <w:t xml:space="preserve">positions </w:t>
      </w:r>
      <w:r w:rsidR="00692225" w:rsidRPr="00264201">
        <w:rPr>
          <w:lang w:val="en-CA"/>
        </w:rPr>
        <w:t>in other departments.</w:t>
      </w:r>
      <w:r w:rsidR="00692225" w:rsidRPr="007949D4">
        <w:rPr>
          <w:lang w:val="en-CA"/>
        </w:rPr>
        <w:t xml:space="preserve"> </w:t>
      </w:r>
    </w:p>
    <w:p w14:paraId="5F74DE1A" w14:textId="5EEE15F5" w:rsidR="00692225" w:rsidRPr="007949D4" w:rsidRDefault="00692225" w:rsidP="00692225">
      <w:pPr>
        <w:pStyle w:val="Paragraphe"/>
        <w:tabs>
          <w:tab w:val="clear" w:pos="360"/>
          <w:tab w:val="num" w:pos="709"/>
        </w:tabs>
        <w:spacing w:line="240" w:lineRule="auto"/>
        <w:rPr>
          <w:lang w:val="en-CA"/>
        </w:rPr>
      </w:pPr>
      <w:r w:rsidRPr="007949D4">
        <w:rPr>
          <w:lang w:val="en-CA"/>
        </w:rPr>
        <w:lastRenderedPageBreak/>
        <w:t>He returned to the mail</w:t>
      </w:r>
      <w:r w:rsidR="000E5B76">
        <w:rPr>
          <w:lang w:val="en-CA"/>
        </w:rPr>
        <w:t>room</w:t>
      </w:r>
      <w:r w:rsidRPr="007949D4">
        <w:rPr>
          <w:lang w:val="en-CA"/>
        </w:rPr>
        <w:t xml:space="preserve"> for a period of three weeks from January 15 to February 5, 1993.</w:t>
      </w:r>
      <w:r>
        <w:rPr>
          <w:rStyle w:val="Appelnotedebasdep"/>
        </w:rPr>
        <w:footnoteReference w:id="7"/>
      </w:r>
      <w:r w:rsidRPr="007949D4">
        <w:rPr>
          <w:lang w:val="en-CA"/>
        </w:rPr>
        <w:t xml:space="preserve"> At that time, </w:t>
      </w:r>
      <w:r w:rsidR="00486E50">
        <w:rPr>
          <w:lang w:val="en-CA"/>
        </w:rPr>
        <w:t xml:space="preserve">the complainant </w:t>
      </w:r>
      <w:r w:rsidRPr="007949D4">
        <w:rPr>
          <w:lang w:val="en-CA"/>
        </w:rPr>
        <w:t>had been working in the mail</w:t>
      </w:r>
      <w:r w:rsidR="000E5B76">
        <w:rPr>
          <w:lang w:val="en-CA"/>
        </w:rPr>
        <w:t>room</w:t>
      </w:r>
      <w:r w:rsidRPr="007949D4">
        <w:rPr>
          <w:lang w:val="en-CA"/>
        </w:rPr>
        <w:t xml:space="preserve"> since November 1992</w:t>
      </w:r>
      <w:r w:rsidR="00486E50">
        <w:rPr>
          <w:lang w:val="en-CA"/>
        </w:rPr>
        <w:t>, according to his testimony</w:t>
      </w:r>
      <w:r w:rsidRPr="007949D4">
        <w:rPr>
          <w:lang w:val="en-CA"/>
        </w:rPr>
        <w:t xml:space="preserve">. The accused’s employee record therefore confirms the complainant’s testimony that they worked in the mailroom </w:t>
      </w:r>
      <w:r w:rsidR="00930216" w:rsidRPr="007949D4">
        <w:rPr>
          <w:lang w:val="en-CA"/>
        </w:rPr>
        <w:t xml:space="preserve">together </w:t>
      </w:r>
      <w:r w:rsidRPr="007949D4">
        <w:rPr>
          <w:lang w:val="en-CA"/>
        </w:rPr>
        <w:t>at one point. The document contradicts</w:t>
      </w:r>
      <w:r w:rsidR="00930216">
        <w:rPr>
          <w:lang w:val="en-CA"/>
        </w:rPr>
        <w:t xml:space="preserve"> him</w:t>
      </w:r>
      <w:r w:rsidR="000E5B76">
        <w:rPr>
          <w:lang w:val="en-CA"/>
        </w:rPr>
        <w:t>,</w:t>
      </w:r>
      <w:r w:rsidRPr="007949D4">
        <w:rPr>
          <w:lang w:val="en-CA"/>
        </w:rPr>
        <w:t xml:space="preserve"> however</w:t>
      </w:r>
      <w:r w:rsidR="000E5B76">
        <w:rPr>
          <w:lang w:val="en-CA"/>
        </w:rPr>
        <w:t>,</w:t>
      </w:r>
      <w:r w:rsidRPr="007949D4">
        <w:rPr>
          <w:lang w:val="en-CA"/>
        </w:rPr>
        <w:t xml:space="preserve"> on the period when that happened. </w:t>
      </w:r>
      <w:r w:rsidR="00F52237">
        <w:rPr>
          <w:lang w:val="en-CA"/>
        </w:rPr>
        <w:t>The</w:t>
      </w:r>
      <w:r w:rsidRPr="007949D4">
        <w:rPr>
          <w:lang w:val="en-CA"/>
        </w:rPr>
        <w:t xml:space="preserve"> </w:t>
      </w:r>
      <w:r w:rsidR="00F52237">
        <w:rPr>
          <w:lang w:val="en-CA"/>
        </w:rPr>
        <w:t xml:space="preserve">record </w:t>
      </w:r>
      <w:r w:rsidRPr="007949D4">
        <w:rPr>
          <w:lang w:val="en-CA"/>
        </w:rPr>
        <w:t>indicate</w:t>
      </w:r>
      <w:r w:rsidR="00F52237">
        <w:rPr>
          <w:lang w:val="en-CA"/>
        </w:rPr>
        <w:t>s</w:t>
      </w:r>
      <w:r w:rsidRPr="007949D4">
        <w:rPr>
          <w:lang w:val="en-CA"/>
        </w:rPr>
        <w:t xml:space="preserve"> that the accused was given the position </w:t>
      </w:r>
      <w:r>
        <w:rPr>
          <w:rFonts w:cs="Arial"/>
          <w:lang w:val="en-CA"/>
        </w:rPr>
        <w:t>[</w:t>
      </w:r>
      <w:r w:rsidRPr="007949D4">
        <w:rPr>
          <w:smallCaps/>
          <w:lang w:val="en-CA"/>
        </w:rPr>
        <w:t>translation</w:t>
      </w:r>
      <w:r>
        <w:rPr>
          <w:rFonts w:cs="Arial"/>
          <w:smallCaps/>
          <w:lang w:val="en-CA"/>
        </w:rPr>
        <w:t>]</w:t>
      </w:r>
      <w:r w:rsidRPr="007949D4">
        <w:rPr>
          <w:lang w:val="en-CA"/>
        </w:rPr>
        <w:t xml:space="preserve"> “to replace” </w:t>
      </w:r>
      <w:r w:rsidR="000E5B76">
        <w:rPr>
          <w:lang w:val="en-CA"/>
        </w:rPr>
        <w:t xml:space="preserve">one </w:t>
      </w:r>
      <w:r w:rsidR="00F52237" w:rsidRPr="007949D4">
        <w:rPr>
          <w:lang w:val="en-CA"/>
        </w:rPr>
        <w:t>[</w:t>
      </w:r>
      <w:r w:rsidRPr="007949D4">
        <w:rPr>
          <w:smallCaps/>
          <w:lang w:val="en-CA"/>
        </w:rPr>
        <w:t>translation</w:t>
      </w:r>
      <w:r>
        <w:rPr>
          <w:rFonts w:cs="Arial"/>
          <w:smallCaps/>
          <w:lang w:val="en-CA"/>
        </w:rPr>
        <w:t>]</w:t>
      </w:r>
      <w:r w:rsidRPr="007949D4">
        <w:rPr>
          <w:lang w:val="en-CA"/>
        </w:rPr>
        <w:t xml:space="preserve"> “</w:t>
      </w:r>
      <w:r w:rsidR="00C85591">
        <w:rPr>
          <w:lang w:val="en-CA"/>
        </w:rPr>
        <w:t>B</w:t>
      </w:r>
      <w:r w:rsidRPr="007949D4">
        <w:rPr>
          <w:lang w:val="en-CA"/>
        </w:rPr>
        <w:t xml:space="preserve">, </w:t>
      </w:r>
      <w:r w:rsidR="00800ED7">
        <w:rPr>
          <w:lang w:val="en-CA"/>
        </w:rPr>
        <w:t xml:space="preserve">temporarily </w:t>
      </w:r>
      <w:r w:rsidRPr="007949D4">
        <w:rPr>
          <w:lang w:val="en-CA"/>
        </w:rPr>
        <w:t xml:space="preserve">promoted”. For the period described by the complainant, he indicates that the accused replaced him because he himself had </w:t>
      </w:r>
      <w:r w:rsidR="00486E50">
        <w:rPr>
          <w:lang w:val="en-CA"/>
        </w:rPr>
        <w:t xml:space="preserve">been </w:t>
      </w:r>
      <w:r w:rsidRPr="007949D4">
        <w:rPr>
          <w:lang w:val="en-CA"/>
        </w:rPr>
        <w:t>temporar</w:t>
      </w:r>
      <w:r w:rsidR="000E5B76">
        <w:rPr>
          <w:lang w:val="en-CA"/>
        </w:rPr>
        <w:t>il</w:t>
      </w:r>
      <w:r w:rsidRPr="007949D4">
        <w:rPr>
          <w:lang w:val="en-CA"/>
        </w:rPr>
        <w:t>y promot</w:t>
      </w:r>
      <w:r w:rsidR="000E5B76">
        <w:rPr>
          <w:lang w:val="en-CA"/>
        </w:rPr>
        <w:t>ed</w:t>
      </w:r>
      <w:r w:rsidRPr="007949D4">
        <w:rPr>
          <w:lang w:val="en-CA"/>
        </w:rPr>
        <w:t>.</w:t>
      </w:r>
    </w:p>
    <w:p w14:paraId="217972C6" w14:textId="0BD0CF94" w:rsidR="00692225" w:rsidRPr="007949D4" w:rsidRDefault="00692225" w:rsidP="00692225">
      <w:pPr>
        <w:pStyle w:val="Paragraphe"/>
        <w:tabs>
          <w:tab w:val="clear" w:pos="360"/>
          <w:tab w:val="num" w:pos="709"/>
        </w:tabs>
        <w:spacing w:line="240" w:lineRule="auto"/>
        <w:rPr>
          <w:lang w:val="en-CA"/>
        </w:rPr>
      </w:pPr>
      <w:r w:rsidRPr="007949D4">
        <w:rPr>
          <w:lang w:val="en-CA"/>
        </w:rPr>
        <w:t>From February 8 to July 11, 1993, the accused worked as a clerk in various departmen</w:t>
      </w:r>
      <w:r w:rsidR="00F52237">
        <w:rPr>
          <w:lang w:val="en-CA"/>
        </w:rPr>
        <w:t xml:space="preserve">ts, </w:t>
      </w:r>
      <w:r w:rsidR="00800ED7">
        <w:rPr>
          <w:lang w:val="en-CA"/>
        </w:rPr>
        <w:t>but not</w:t>
      </w:r>
      <w:r w:rsidR="00F52237">
        <w:rPr>
          <w:lang w:val="en-CA"/>
        </w:rPr>
        <w:t xml:space="preserve"> in the mailroom.</w:t>
      </w:r>
      <w:r>
        <w:rPr>
          <w:rStyle w:val="Appelnotedebasdep"/>
        </w:rPr>
        <w:footnoteReference w:id="8"/>
      </w:r>
      <w:r w:rsidRPr="007949D4">
        <w:rPr>
          <w:lang w:val="en-CA"/>
        </w:rPr>
        <w:t xml:space="preserve">  </w:t>
      </w:r>
    </w:p>
    <w:p w14:paraId="4B34DBEA" w14:textId="673DC336" w:rsidR="00692225" w:rsidRPr="007949D4" w:rsidRDefault="00692225" w:rsidP="00692225">
      <w:pPr>
        <w:pStyle w:val="Paragraphe"/>
        <w:tabs>
          <w:tab w:val="clear" w:pos="360"/>
          <w:tab w:val="num" w:pos="709"/>
        </w:tabs>
        <w:spacing w:line="240" w:lineRule="auto"/>
        <w:rPr>
          <w:lang w:val="en-CA"/>
        </w:rPr>
      </w:pPr>
      <w:r w:rsidRPr="007949D4">
        <w:rPr>
          <w:lang w:val="en-CA"/>
        </w:rPr>
        <w:t xml:space="preserve">He was reassigned to the mailroom from July 12 to August 13, 1993, the date </w:t>
      </w:r>
      <w:r w:rsidR="000E5B76">
        <w:rPr>
          <w:lang w:val="en-CA"/>
        </w:rPr>
        <w:t xml:space="preserve">on which </w:t>
      </w:r>
      <w:r w:rsidRPr="007949D4">
        <w:rPr>
          <w:lang w:val="en-CA"/>
        </w:rPr>
        <w:t xml:space="preserve">his temporary </w:t>
      </w:r>
      <w:r w:rsidR="000E5B76">
        <w:rPr>
          <w:lang w:val="en-CA"/>
        </w:rPr>
        <w:t xml:space="preserve">employment </w:t>
      </w:r>
      <w:r w:rsidRPr="007949D4">
        <w:rPr>
          <w:lang w:val="en-CA"/>
        </w:rPr>
        <w:t>with Radio-Canada</w:t>
      </w:r>
      <w:r w:rsidR="00800ED7">
        <w:rPr>
          <w:lang w:val="en-CA"/>
        </w:rPr>
        <w:t xml:space="preserve"> ended</w:t>
      </w:r>
      <w:r w:rsidRPr="007949D4">
        <w:rPr>
          <w:lang w:val="en-CA"/>
        </w:rPr>
        <w:t>. He then work</w:t>
      </w:r>
      <w:r w:rsidR="000E5B76">
        <w:rPr>
          <w:lang w:val="en-CA"/>
        </w:rPr>
        <w:t>ed</w:t>
      </w:r>
      <w:r w:rsidRPr="007949D4">
        <w:rPr>
          <w:lang w:val="en-CA"/>
        </w:rPr>
        <w:t xml:space="preserve"> part time. </w:t>
      </w:r>
      <w:r w:rsidR="00486E50">
        <w:rPr>
          <w:lang w:val="en-CA"/>
        </w:rPr>
        <w:t>From July 12 to 16, 1993, however, he was away.</w:t>
      </w:r>
      <w:r>
        <w:rPr>
          <w:rStyle w:val="Appelnotedebasdep"/>
        </w:rPr>
        <w:footnoteReference w:id="9"/>
      </w:r>
      <w:r w:rsidRPr="007949D4">
        <w:rPr>
          <w:lang w:val="en-CA"/>
        </w:rPr>
        <w:t xml:space="preserve"> </w:t>
      </w:r>
    </w:p>
    <w:p w14:paraId="45E56C82" w14:textId="22FC6DAA" w:rsidR="00692225" w:rsidRPr="007949D4" w:rsidRDefault="00692225" w:rsidP="00692225">
      <w:pPr>
        <w:pStyle w:val="Paragraphe"/>
        <w:tabs>
          <w:tab w:val="clear" w:pos="360"/>
          <w:tab w:val="num" w:pos="709"/>
        </w:tabs>
        <w:spacing w:line="240" w:lineRule="auto"/>
        <w:rPr>
          <w:lang w:val="en-CA"/>
        </w:rPr>
      </w:pPr>
      <w:r w:rsidRPr="007949D4">
        <w:rPr>
          <w:lang w:val="en-CA"/>
        </w:rPr>
        <w:t>At no time, in April, May</w:t>
      </w:r>
      <w:r w:rsidR="000E5B76">
        <w:rPr>
          <w:lang w:val="en-CA"/>
        </w:rPr>
        <w:t>,</w:t>
      </w:r>
      <w:r w:rsidRPr="007949D4">
        <w:rPr>
          <w:lang w:val="en-CA"/>
        </w:rPr>
        <w:t xml:space="preserve"> or June 1993, was the accused assigned to the m</w:t>
      </w:r>
      <w:r w:rsidR="00486E50">
        <w:rPr>
          <w:lang w:val="en-CA"/>
        </w:rPr>
        <w:t>ailroom, as the complainant claims</w:t>
      </w:r>
      <w:r w:rsidRPr="007949D4">
        <w:rPr>
          <w:lang w:val="en-CA"/>
        </w:rPr>
        <w:t xml:space="preserve">. Since the accused did not replace the complainant in a position in the mailroom during this period, the complainant cannot have trained him on mail distribution to floors 15 to 18 during that same period, as he </w:t>
      </w:r>
      <w:r w:rsidR="00486E50">
        <w:rPr>
          <w:lang w:val="en-CA"/>
        </w:rPr>
        <w:t>claims</w:t>
      </w:r>
      <w:r w:rsidRPr="007949D4">
        <w:rPr>
          <w:lang w:val="en-CA"/>
        </w:rPr>
        <w:t>.</w:t>
      </w:r>
    </w:p>
    <w:p w14:paraId="0D80A287" w14:textId="34BEB011" w:rsidR="00692225" w:rsidRPr="002D7A20" w:rsidRDefault="00692225" w:rsidP="00692225">
      <w:pPr>
        <w:pStyle w:val="Paragraphe"/>
        <w:tabs>
          <w:tab w:val="clear" w:pos="360"/>
          <w:tab w:val="num" w:pos="709"/>
        </w:tabs>
        <w:spacing w:line="240" w:lineRule="auto"/>
        <w:rPr>
          <w:lang w:val="en-CA"/>
        </w:rPr>
      </w:pPr>
      <w:r w:rsidRPr="007949D4">
        <w:rPr>
          <w:lang w:val="en-CA"/>
        </w:rPr>
        <w:t xml:space="preserve">The evidence provided by the employee record is contradicted </w:t>
      </w:r>
      <w:r w:rsidR="00486E50" w:rsidRPr="007949D4">
        <w:rPr>
          <w:lang w:val="en-CA"/>
        </w:rPr>
        <w:t xml:space="preserve">only </w:t>
      </w:r>
      <w:r w:rsidRPr="007949D4">
        <w:rPr>
          <w:lang w:val="en-CA"/>
        </w:rPr>
        <w:t xml:space="preserve">by the complainant’s testimony. The document, established in the normal course of business, was admitted with the Crown’s consent as proof of its contents. </w:t>
      </w:r>
      <w:r w:rsidRPr="002D7A20">
        <w:rPr>
          <w:lang w:val="en-CA"/>
        </w:rPr>
        <w:t>There is no reason to doubt the truth and accuracy of its content</w:t>
      </w:r>
      <w:r w:rsidR="000E5B76">
        <w:rPr>
          <w:lang w:val="en-CA"/>
        </w:rPr>
        <w:t>s</w:t>
      </w:r>
      <w:r w:rsidRPr="002D7A20">
        <w:rPr>
          <w:lang w:val="en-CA"/>
        </w:rPr>
        <w:t>.</w:t>
      </w:r>
    </w:p>
    <w:p w14:paraId="1AE7CCB8" w14:textId="362864F1" w:rsidR="00692225" w:rsidRPr="002D7A20" w:rsidRDefault="00692225" w:rsidP="00692225">
      <w:pPr>
        <w:pStyle w:val="Paragraphe"/>
        <w:tabs>
          <w:tab w:val="clear" w:pos="360"/>
          <w:tab w:val="num" w:pos="709"/>
        </w:tabs>
        <w:spacing w:line="240" w:lineRule="auto"/>
        <w:rPr>
          <w:lang w:val="en-CA"/>
        </w:rPr>
      </w:pPr>
      <w:r w:rsidRPr="00264201">
        <w:rPr>
          <w:lang w:val="en-CA"/>
        </w:rPr>
        <w:t xml:space="preserve">As a result, there </w:t>
      </w:r>
      <w:r w:rsidR="00486E50">
        <w:rPr>
          <w:lang w:val="en-CA"/>
        </w:rPr>
        <w:t>is</w:t>
      </w:r>
      <w:r w:rsidRPr="00264201">
        <w:rPr>
          <w:lang w:val="en-CA"/>
        </w:rPr>
        <w:t xml:space="preserve"> every indication that it is impossible that the </w:t>
      </w:r>
      <w:r w:rsidR="00877AA1">
        <w:rPr>
          <w:lang w:val="en-CA"/>
        </w:rPr>
        <w:t xml:space="preserve">incidents </w:t>
      </w:r>
      <w:r w:rsidRPr="00264201">
        <w:rPr>
          <w:lang w:val="en-CA"/>
        </w:rPr>
        <w:t xml:space="preserve">described by the complainant took place during the period he identified and in the context he </w:t>
      </w:r>
      <w:r w:rsidR="00877AA1">
        <w:rPr>
          <w:lang w:val="en-CA"/>
        </w:rPr>
        <w:t>detailed</w:t>
      </w:r>
      <w:r w:rsidRPr="00264201">
        <w:rPr>
          <w:lang w:val="en-CA"/>
        </w:rPr>
        <w:t>, that is, the</w:t>
      </w:r>
      <w:r w:rsidR="00451CCF">
        <w:rPr>
          <w:lang w:val="en-CA"/>
        </w:rPr>
        <w:t xml:space="preserve"> </w:t>
      </w:r>
      <w:r w:rsidR="00877AA1">
        <w:rPr>
          <w:lang w:val="en-CA"/>
        </w:rPr>
        <w:t xml:space="preserve">accused’s </w:t>
      </w:r>
      <w:r w:rsidR="00451CCF">
        <w:rPr>
          <w:lang w:val="en-CA"/>
        </w:rPr>
        <w:t xml:space="preserve">arrival </w:t>
      </w:r>
      <w:r w:rsidRPr="00264201">
        <w:rPr>
          <w:lang w:val="en-CA"/>
        </w:rPr>
        <w:t xml:space="preserve">in the mailroom, </w:t>
      </w:r>
      <w:r w:rsidR="00451CCF">
        <w:rPr>
          <w:lang w:val="en-CA"/>
        </w:rPr>
        <w:t>his replacement</w:t>
      </w:r>
      <w:r w:rsidRPr="00264201">
        <w:rPr>
          <w:lang w:val="en-CA"/>
        </w:rPr>
        <w:t xml:space="preserve"> in </w:t>
      </w:r>
      <w:r w:rsidR="00451CCF">
        <w:rPr>
          <w:lang w:val="en-CA"/>
        </w:rPr>
        <w:t>the complainant’s job</w:t>
      </w:r>
      <w:r w:rsidR="00877AA1">
        <w:rPr>
          <w:lang w:val="en-CA"/>
        </w:rPr>
        <w:t>,</w:t>
      </w:r>
      <w:r w:rsidRPr="00264201">
        <w:rPr>
          <w:lang w:val="en-CA"/>
        </w:rPr>
        <w:t xml:space="preserve"> and </w:t>
      </w:r>
      <w:r w:rsidR="00451CCF">
        <w:rPr>
          <w:lang w:val="en-CA"/>
        </w:rPr>
        <w:t>his training</w:t>
      </w:r>
      <w:r w:rsidRPr="00264201">
        <w:rPr>
          <w:lang w:val="en-CA"/>
        </w:rPr>
        <w:t xml:space="preserve">, all of which took place in the days or weeks before </w:t>
      </w:r>
      <w:r w:rsidR="00451CCF">
        <w:rPr>
          <w:lang w:val="en-CA"/>
        </w:rPr>
        <w:t>the complainant</w:t>
      </w:r>
      <w:r w:rsidRPr="00264201">
        <w:rPr>
          <w:lang w:val="en-CA"/>
        </w:rPr>
        <w:t xml:space="preserve"> left for France on June 4, 1993.</w:t>
      </w:r>
    </w:p>
    <w:p w14:paraId="49A560BF" w14:textId="325F60EB" w:rsidR="00692225" w:rsidRPr="002D7A20" w:rsidRDefault="00692225" w:rsidP="00692225">
      <w:pPr>
        <w:pStyle w:val="Paragraphe"/>
        <w:tabs>
          <w:tab w:val="clear" w:pos="360"/>
          <w:tab w:val="num" w:pos="709"/>
        </w:tabs>
        <w:spacing w:line="240" w:lineRule="auto"/>
        <w:rPr>
          <w:lang w:val="en-CA"/>
        </w:rPr>
      </w:pPr>
      <w:r w:rsidRPr="002D7A20">
        <w:rPr>
          <w:lang w:val="en-CA"/>
        </w:rPr>
        <w:t xml:space="preserve">With respect to the </w:t>
      </w:r>
      <w:r w:rsidR="00877AA1">
        <w:rPr>
          <w:lang w:val="en-CA"/>
        </w:rPr>
        <w:t>incidents</w:t>
      </w:r>
      <w:r w:rsidR="00877AA1" w:rsidRPr="002D7A20">
        <w:rPr>
          <w:lang w:val="en-CA"/>
        </w:rPr>
        <w:t xml:space="preserve"> </w:t>
      </w:r>
      <w:r w:rsidRPr="002D7A20">
        <w:rPr>
          <w:lang w:val="en-CA"/>
        </w:rPr>
        <w:t xml:space="preserve">that occurred before this date, the complainant explained that the previously described </w:t>
      </w:r>
      <w:r w:rsidR="00877AA1">
        <w:rPr>
          <w:lang w:val="en-CA"/>
        </w:rPr>
        <w:t xml:space="preserve">escalation </w:t>
      </w:r>
      <w:r w:rsidRPr="002D7A20">
        <w:rPr>
          <w:lang w:val="en-CA"/>
        </w:rPr>
        <w:t xml:space="preserve">made him </w:t>
      </w:r>
      <w:r>
        <w:rPr>
          <w:rFonts w:cs="Arial"/>
          <w:lang w:val="en-CA"/>
        </w:rPr>
        <w:t>[</w:t>
      </w:r>
      <w:r w:rsidRPr="002D7A20">
        <w:rPr>
          <w:smallCaps/>
          <w:lang w:val="en-CA"/>
        </w:rPr>
        <w:t>translation</w:t>
      </w:r>
      <w:r>
        <w:rPr>
          <w:rFonts w:cs="Arial"/>
          <w:smallCaps/>
          <w:lang w:val="en-CA"/>
        </w:rPr>
        <w:t>]</w:t>
      </w:r>
      <w:r w:rsidRPr="002D7A20">
        <w:rPr>
          <w:lang w:val="en-CA"/>
        </w:rPr>
        <w:t xml:space="preserve"> “</w:t>
      </w:r>
      <w:r w:rsidR="00795892">
        <w:rPr>
          <w:lang w:val="en-CA"/>
        </w:rPr>
        <w:t>start</w:t>
      </w:r>
      <w:r w:rsidR="00795892" w:rsidRPr="00795892">
        <w:rPr>
          <w:lang w:val="en-CA"/>
        </w:rPr>
        <w:t xml:space="preserve"> to feel a kind of harassment weighing me down</w:t>
      </w:r>
      <w:r w:rsidRPr="002D7A20">
        <w:rPr>
          <w:lang w:val="en-CA"/>
        </w:rPr>
        <w:t xml:space="preserve">”. </w:t>
      </w:r>
      <w:r>
        <w:rPr>
          <w:lang w:val="en-CA"/>
        </w:rPr>
        <w:t>He wondered how far it would go.</w:t>
      </w:r>
    </w:p>
    <w:p w14:paraId="687D582D" w14:textId="2DBE1625" w:rsidR="00692225" w:rsidRPr="002D7A20" w:rsidRDefault="00692225" w:rsidP="00692225">
      <w:pPr>
        <w:pStyle w:val="Paragraphe"/>
        <w:tabs>
          <w:tab w:val="clear" w:pos="360"/>
          <w:tab w:val="num" w:pos="709"/>
        </w:tabs>
        <w:spacing w:line="240" w:lineRule="auto"/>
        <w:rPr>
          <w:lang w:val="en-CA"/>
        </w:rPr>
      </w:pPr>
      <w:r w:rsidRPr="002D7A20">
        <w:rPr>
          <w:lang w:val="en-CA"/>
        </w:rPr>
        <w:t>He was very uncomfortable with what had happened, and, according to him, the day before he left on his trip, he asked his supervisor</w:t>
      </w:r>
      <w:r w:rsidR="00CF7067">
        <w:rPr>
          <w:lang w:val="en-CA"/>
        </w:rPr>
        <w:t>,</w:t>
      </w:r>
      <w:r w:rsidRPr="002D7A20">
        <w:rPr>
          <w:lang w:val="en-CA"/>
        </w:rPr>
        <w:t xml:space="preserve"> </w:t>
      </w:r>
      <w:r w:rsidR="00C85591">
        <w:rPr>
          <w:lang w:val="en-CA"/>
        </w:rPr>
        <w:t>C</w:t>
      </w:r>
      <w:r w:rsidRPr="002D7A20">
        <w:rPr>
          <w:lang w:val="en-CA"/>
        </w:rPr>
        <w:t xml:space="preserve">, not to </w:t>
      </w:r>
      <w:r w:rsidR="00877AA1">
        <w:rPr>
          <w:lang w:val="en-CA"/>
        </w:rPr>
        <w:t xml:space="preserve">pair him </w:t>
      </w:r>
      <w:r w:rsidRPr="002D7A20">
        <w:rPr>
          <w:lang w:val="en-CA"/>
        </w:rPr>
        <w:t xml:space="preserve">with the accused, </w:t>
      </w:r>
      <w:r w:rsidRPr="002D7A20">
        <w:rPr>
          <w:lang w:val="en-CA"/>
        </w:rPr>
        <w:lastRenderedPageBreak/>
        <w:t>although he did not provide any</w:t>
      </w:r>
      <w:r w:rsidR="00795892">
        <w:rPr>
          <w:lang w:val="en-CA"/>
        </w:rPr>
        <w:t xml:space="preserve"> reason</w:t>
      </w:r>
      <w:r w:rsidRPr="002D7A20">
        <w:rPr>
          <w:lang w:val="en-CA"/>
        </w:rPr>
        <w:t>. He mention</w:t>
      </w:r>
      <w:r w:rsidR="00795892">
        <w:rPr>
          <w:lang w:val="en-CA"/>
        </w:rPr>
        <w:t>ed</w:t>
      </w:r>
      <w:r w:rsidRPr="002D7A20">
        <w:rPr>
          <w:lang w:val="en-CA"/>
        </w:rPr>
        <w:t xml:space="preserve"> misunderstandings and altercations and that he was no longer comfortable working with the accused. She informed him that in a week or two the accused was leaving their “department</w:t>
      </w:r>
      <w:r w:rsidR="00F37C6F" w:rsidRPr="002D7A20">
        <w:rPr>
          <w:lang w:val="en-CA"/>
        </w:rPr>
        <w:t>”,</w:t>
      </w:r>
      <w:r w:rsidRPr="002D7A20">
        <w:rPr>
          <w:lang w:val="en-CA"/>
        </w:rPr>
        <w:t xml:space="preserve"> which </w:t>
      </w:r>
      <w:r w:rsidR="00877AA1">
        <w:rPr>
          <w:lang w:val="en-CA"/>
        </w:rPr>
        <w:t xml:space="preserve">is </w:t>
      </w:r>
      <w:r w:rsidRPr="002D7A20">
        <w:rPr>
          <w:lang w:val="en-CA"/>
        </w:rPr>
        <w:t>underst</w:t>
      </w:r>
      <w:r w:rsidR="00877AA1">
        <w:rPr>
          <w:lang w:val="en-CA"/>
        </w:rPr>
        <w:t>oo</w:t>
      </w:r>
      <w:r w:rsidRPr="002D7A20">
        <w:rPr>
          <w:lang w:val="en-CA"/>
        </w:rPr>
        <w:t xml:space="preserve">d </w:t>
      </w:r>
      <w:r w:rsidR="00877AA1">
        <w:rPr>
          <w:lang w:val="en-CA"/>
        </w:rPr>
        <w:t xml:space="preserve">to be </w:t>
      </w:r>
      <w:r w:rsidRPr="002D7A20">
        <w:rPr>
          <w:lang w:val="en-CA"/>
        </w:rPr>
        <w:t>the mailroom.</w:t>
      </w:r>
    </w:p>
    <w:p w14:paraId="2BAC998E" w14:textId="56FD7E6A" w:rsidR="00692225" w:rsidRPr="00264201" w:rsidRDefault="00C85591" w:rsidP="00692225">
      <w:pPr>
        <w:pStyle w:val="Paragraphe"/>
        <w:tabs>
          <w:tab w:val="clear" w:pos="360"/>
          <w:tab w:val="num" w:pos="709"/>
        </w:tabs>
        <w:spacing w:line="240" w:lineRule="auto"/>
        <w:rPr>
          <w:lang w:val="en-CA"/>
        </w:rPr>
      </w:pPr>
      <w:r>
        <w:rPr>
          <w:lang w:val="en-CA"/>
        </w:rPr>
        <w:t>C</w:t>
      </w:r>
      <w:r w:rsidR="00692225" w:rsidRPr="00264201">
        <w:rPr>
          <w:lang w:val="en-CA"/>
        </w:rPr>
        <w:t xml:space="preserve"> did not testify.</w:t>
      </w:r>
    </w:p>
    <w:p w14:paraId="178BA2F2" w14:textId="33B4850F" w:rsidR="00692225" w:rsidRPr="002D7A20" w:rsidRDefault="00621337" w:rsidP="00692225">
      <w:pPr>
        <w:pStyle w:val="Paragraphe"/>
        <w:tabs>
          <w:tab w:val="clear" w:pos="360"/>
          <w:tab w:val="num" w:pos="709"/>
        </w:tabs>
        <w:spacing w:line="240" w:lineRule="auto"/>
        <w:rPr>
          <w:lang w:val="en-CA"/>
        </w:rPr>
      </w:pPr>
      <w:r>
        <w:rPr>
          <w:lang w:val="en-CA"/>
        </w:rPr>
        <w:t>D</w:t>
      </w:r>
      <w:r w:rsidR="00692225" w:rsidRPr="00264201">
        <w:rPr>
          <w:lang w:val="en-CA"/>
        </w:rPr>
        <w:t>’s testimony, however,</w:t>
      </w:r>
      <w:r w:rsidR="00692225" w:rsidRPr="002D7A20">
        <w:rPr>
          <w:lang w:val="en-CA"/>
        </w:rPr>
        <w:t> had certain similarities with that of the complainant.</w:t>
      </w:r>
    </w:p>
    <w:p w14:paraId="62F6E6E4" w14:textId="5DBC6F56" w:rsidR="00692225" w:rsidRPr="002D7A20" w:rsidRDefault="00692225" w:rsidP="00692225">
      <w:pPr>
        <w:pStyle w:val="Paragraphe"/>
        <w:tabs>
          <w:tab w:val="clear" w:pos="360"/>
          <w:tab w:val="num" w:pos="709"/>
        </w:tabs>
        <w:spacing w:line="240" w:lineRule="auto"/>
        <w:rPr>
          <w:lang w:val="en-CA"/>
        </w:rPr>
      </w:pPr>
      <w:r w:rsidRPr="002D7A20">
        <w:rPr>
          <w:lang w:val="en-CA"/>
        </w:rPr>
        <w:t xml:space="preserve">She explained that in 1992 and 1993, she was </w:t>
      </w:r>
      <w:r w:rsidR="00795892">
        <w:rPr>
          <w:lang w:val="en-CA"/>
        </w:rPr>
        <w:t>a head clerk</w:t>
      </w:r>
      <w:r w:rsidRPr="002D7A20">
        <w:rPr>
          <w:lang w:val="en-CA"/>
        </w:rPr>
        <w:t xml:space="preserve">, coordinator in the mailroom. </w:t>
      </w:r>
      <w:r>
        <w:rPr>
          <w:lang w:val="en-CA"/>
        </w:rPr>
        <w:t>She was also responsible for the multiservice counter.</w:t>
      </w:r>
    </w:p>
    <w:p w14:paraId="3504B5E2" w14:textId="77777777" w:rsidR="00692225" w:rsidRPr="002D7A20" w:rsidRDefault="00692225" w:rsidP="00692225">
      <w:pPr>
        <w:pStyle w:val="Paragraphe"/>
        <w:tabs>
          <w:tab w:val="clear" w:pos="360"/>
          <w:tab w:val="num" w:pos="709"/>
        </w:tabs>
        <w:spacing w:line="240" w:lineRule="auto"/>
        <w:rPr>
          <w:lang w:val="en-CA"/>
        </w:rPr>
      </w:pPr>
      <w:r w:rsidRPr="002D7A20">
        <w:rPr>
          <w:lang w:val="en-CA"/>
        </w:rPr>
        <w:t>The mailroom workspace was on level C and the multiservice counter was on level A.</w:t>
      </w:r>
    </w:p>
    <w:p w14:paraId="10C27F03" w14:textId="77777777" w:rsidR="00692225" w:rsidRPr="002D7A20" w:rsidRDefault="00692225" w:rsidP="00692225">
      <w:pPr>
        <w:pStyle w:val="Paragraphe"/>
        <w:tabs>
          <w:tab w:val="clear" w:pos="360"/>
          <w:tab w:val="num" w:pos="709"/>
        </w:tabs>
        <w:spacing w:line="240" w:lineRule="auto"/>
        <w:rPr>
          <w:lang w:val="en-CA"/>
        </w:rPr>
      </w:pPr>
      <w:r w:rsidRPr="002D7A20">
        <w:rPr>
          <w:lang w:val="en-CA"/>
        </w:rPr>
        <w:t>She remembers that during those years, the complainant worked in both places.</w:t>
      </w:r>
    </w:p>
    <w:p w14:paraId="108F5CC0" w14:textId="77777777" w:rsidR="00692225" w:rsidRPr="002D7A20" w:rsidRDefault="00692225" w:rsidP="00692225">
      <w:pPr>
        <w:pStyle w:val="Paragraphe"/>
        <w:tabs>
          <w:tab w:val="clear" w:pos="360"/>
          <w:tab w:val="num" w:pos="709"/>
        </w:tabs>
        <w:spacing w:line="240" w:lineRule="auto"/>
        <w:rPr>
          <w:lang w:val="en-CA"/>
        </w:rPr>
      </w:pPr>
      <w:r w:rsidRPr="002D7A20">
        <w:rPr>
          <w:lang w:val="en-CA"/>
        </w:rPr>
        <w:t>She also remembers that at one point the complainant and the accused worked in the mailroom at the same time.</w:t>
      </w:r>
    </w:p>
    <w:p w14:paraId="66E5F03D" w14:textId="2619AA7D" w:rsidR="00692225" w:rsidRPr="002D7A20" w:rsidRDefault="00877AA1" w:rsidP="00692225">
      <w:pPr>
        <w:pStyle w:val="Paragraphe"/>
        <w:tabs>
          <w:tab w:val="clear" w:pos="360"/>
          <w:tab w:val="num" w:pos="709"/>
        </w:tabs>
        <w:spacing w:line="240" w:lineRule="auto"/>
        <w:rPr>
          <w:lang w:val="en-CA"/>
        </w:rPr>
      </w:pPr>
      <w:r>
        <w:rPr>
          <w:lang w:val="en-CA"/>
        </w:rPr>
        <w:t xml:space="preserve">At some point </w:t>
      </w:r>
      <w:r w:rsidR="00795892" w:rsidRPr="002D7A20">
        <w:rPr>
          <w:lang w:val="en-CA"/>
        </w:rPr>
        <w:t>in 1993</w:t>
      </w:r>
      <w:r w:rsidR="00795892">
        <w:rPr>
          <w:lang w:val="en-CA"/>
        </w:rPr>
        <w:t>, t</w:t>
      </w:r>
      <w:r w:rsidR="00692225" w:rsidRPr="002D7A20">
        <w:rPr>
          <w:lang w:val="en-CA"/>
        </w:rPr>
        <w:t>he complainant confided in her about the accused.</w:t>
      </w:r>
    </w:p>
    <w:p w14:paraId="1E3E40BC" w14:textId="41AE3BAD" w:rsidR="00692225" w:rsidRPr="002D7A20" w:rsidRDefault="00877AA1" w:rsidP="00692225">
      <w:pPr>
        <w:pStyle w:val="Paragraphe"/>
        <w:tabs>
          <w:tab w:val="clear" w:pos="360"/>
          <w:tab w:val="num" w:pos="709"/>
        </w:tabs>
        <w:spacing w:line="240" w:lineRule="auto"/>
        <w:rPr>
          <w:lang w:val="en-CA"/>
        </w:rPr>
      </w:pPr>
      <w:r>
        <w:rPr>
          <w:lang w:val="en-CA"/>
        </w:rPr>
        <w:t>In this regard</w:t>
      </w:r>
      <w:r w:rsidR="00692225" w:rsidRPr="002D7A20">
        <w:rPr>
          <w:lang w:val="en-CA"/>
        </w:rPr>
        <w:t xml:space="preserve">, she remembers going down to the mailroom with her team leader, whose name she does not remember. </w:t>
      </w:r>
    </w:p>
    <w:p w14:paraId="55462757" w14:textId="54343383" w:rsidR="00692225" w:rsidRPr="002D7A20" w:rsidRDefault="00692225" w:rsidP="00692225">
      <w:pPr>
        <w:pStyle w:val="Paragraphe"/>
        <w:tabs>
          <w:tab w:val="clear" w:pos="360"/>
          <w:tab w:val="num" w:pos="709"/>
        </w:tabs>
        <w:spacing w:line="240" w:lineRule="auto"/>
        <w:rPr>
          <w:lang w:val="en-CA"/>
        </w:rPr>
      </w:pPr>
      <w:r w:rsidRPr="002D7A20">
        <w:rPr>
          <w:lang w:val="en-CA"/>
        </w:rPr>
        <w:t xml:space="preserve">She cannot remember </w:t>
      </w:r>
      <w:r w:rsidR="00877AA1">
        <w:rPr>
          <w:lang w:val="en-CA"/>
        </w:rPr>
        <w:t xml:space="preserve">whether </w:t>
      </w:r>
      <w:r w:rsidRPr="002D7A20">
        <w:rPr>
          <w:lang w:val="en-CA"/>
        </w:rPr>
        <w:t>the complainant and the accused were both working in the mailroom that day, but she is certain that both of them were present.</w:t>
      </w:r>
    </w:p>
    <w:p w14:paraId="7F601389" w14:textId="7ECBA53B" w:rsidR="00692225" w:rsidRPr="002D7A20" w:rsidRDefault="00692225" w:rsidP="00692225">
      <w:pPr>
        <w:pStyle w:val="Paragraphe"/>
        <w:tabs>
          <w:tab w:val="clear" w:pos="360"/>
          <w:tab w:val="num" w:pos="709"/>
        </w:tabs>
        <w:spacing w:line="240" w:lineRule="auto"/>
        <w:rPr>
          <w:lang w:val="en-CA"/>
        </w:rPr>
      </w:pPr>
      <w:r w:rsidRPr="002D7A20">
        <w:rPr>
          <w:lang w:val="en-CA"/>
        </w:rPr>
        <w:t xml:space="preserve">In that </w:t>
      </w:r>
      <w:r w:rsidR="00795892">
        <w:rPr>
          <w:lang w:val="en-CA"/>
        </w:rPr>
        <w:t>place</w:t>
      </w:r>
      <w:r w:rsidRPr="002D7A20">
        <w:rPr>
          <w:lang w:val="en-CA"/>
        </w:rPr>
        <w:t xml:space="preserve">, that day, she saw the complainant </w:t>
      </w:r>
      <w:r w:rsidR="00877AA1">
        <w:rPr>
          <w:lang w:val="en-CA"/>
        </w:rPr>
        <w:t xml:space="preserve">exit </w:t>
      </w:r>
      <w:r w:rsidRPr="002D7A20">
        <w:rPr>
          <w:lang w:val="en-CA"/>
        </w:rPr>
        <w:t xml:space="preserve">his workspace, which was “semi-isolated”. </w:t>
      </w:r>
      <w:r w:rsidRPr="00264201">
        <w:rPr>
          <w:lang w:val="en-CA"/>
        </w:rPr>
        <w:t>He was walking fast.</w:t>
      </w:r>
      <w:r w:rsidRPr="002D7A20">
        <w:rPr>
          <w:lang w:val="en-CA"/>
        </w:rPr>
        <w:t xml:space="preserve"> </w:t>
      </w:r>
      <w:r w:rsidRPr="00264201">
        <w:rPr>
          <w:lang w:val="en-CA"/>
        </w:rPr>
        <w:t>He was nervous and worried.</w:t>
      </w:r>
      <w:r w:rsidRPr="002D7A20">
        <w:rPr>
          <w:lang w:val="en-CA"/>
        </w:rPr>
        <w:t xml:space="preserve"> He told her that there had been an incident involving the accused. He had allegedly </w:t>
      </w:r>
      <w:r w:rsidRPr="002D7A20">
        <w:rPr>
          <w:rFonts w:cs="Arial"/>
          <w:lang w:val="en-CA"/>
        </w:rPr>
        <w:t>[</w:t>
      </w:r>
      <w:r w:rsidRPr="002D7A20">
        <w:rPr>
          <w:smallCaps/>
          <w:lang w:val="en-CA"/>
        </w:rPr>
        <w:t>translation</w:t>
      </w:r>
      <w:r w:rsidRPr="002D7A20">
        <w:rPr>
          <w:rFonts w:cs="Arial"/>
          <w:smallCaps/>
          <w:lang w:val="en-CA"/>
        </w:rPr>
        <w:t>]</w:t>
      </w:r>
      <w:r w:rsidR="00F37C6F">
        <w:rPr>
          <w:lang w:val="en-CA"/>
        </w:rPr>
        <w:t xml:space="preserve"> “</w:t>
      </w:r>
      <w:r w:rsidR="006C50BA">
        <w:rPr>
          <w:lang w:val="en-CA"/>
        </w:rPr>
        <w:t>shown him</w:t>
      </w:r>
      <w:r w:rsidR="00F37C6F">
        <w:rPr>
          <w:lang w:val="en-CA"/>
        </w:rPr>
        <w:t xml:space="preserve"> his private parts”.</w:t>
      </w:r>
      <w:r>
        <w:rPr>
          <w:rStyle w:val="Appelnotedebasdep"/>
        </w:rPr>
        <w:footnoteReference w:id="10"/>
      </w:r>
      <w:r w:rsidRPr="002D7A20">
        <w:rPr>
          <w:lang w:val="en-CA"/>
        </w:rPr>
        <w:t xml:space="preserve"> She told </w:t>
      </w:r>
      <w:r w:rsidR="0014170B">
        <w:rPr>
          <w:lang w:val="en-CA"/>
        </w:rPr>
        <w:t xml:space="preserve">the </w:t>
      </w:r>
      <w:r w:rsidRPr="002D7A20">
        <w:rPr>
          <w:lang w:val="en-CA"/>
        </w:rPr>
        <w:t xml:space="preserve">investigators, and she repeated her remarks at the hearing, that the complainant was </w:t>
      </w:r>
      <w:r w:rsidRPr="002D7A20">
        <w:rPr>
          <w:rFonts w:cs="Arial"/>
          <w:lang w:val="en-CA"/>
        </w:rPr>
        <w:t>[</w:t>
      </w:r>
      <w:r w:rsidRPr="002D7A20">
        <w:rPr>
          <w:smallCaps/>
          <w:lang w:val="en-CA"/>
        </w:rPr>
        <w:t>translation</w:t>
      </w:r>
      <w:r w:rsidRPr="002D7A20">
        <w:rPr>
          <w:rFonts w:cs="Arial"/>
          <w:smallCaps/>
          <w:lang w:val="en-CA"/>
        </w:rPr>
        <w:t>]</w:t>
      </w:r>
      <w:r w:rsidRPr="002D7A20">
        <w:rPr>
          <w:lang w:val="en-CA"/>
        </w:rPr>
        <w:t xml:space="preserve"> “pretty emotional about the situation...”.</w:t>
      </w:r>
    </w:p>
    <w:p w14:paraId="23DA744B" w14:textId="419A10B6" w:rsidR="00692225" w:rsidRPr="002D7A20" w:rsidRDefault="00621337" w:rsidP="00692225">
      <w:pPr>
        <w:pStyle w:val="Paragraphe"/>
        <w:tabs>
          <w:tab w:val="clear" w:pos="360"/>
          <w:tab w:val="num" w:pos="709"/>
        </w:tabs>
        <w:spacing w:line="240" w:lineRule="auto"/>
        <w:rPr>
          <w:lang w:val="en-CA"/>
        </w:rPr>
      </w:pPr>
      <w:r>
        <w:rPr>
          <w:lang w:val="en-CA"/>
        </w:rPr>
        <w:t>D</w:t>
      </w:r>
      <w:r w:rsidR="00692225" w:rsidRPr="002D7A20">
        <w:rPr>
          <w:lang w:val="en-CA"/>
        </w:rPr>
        <w:t xml:space="preserve"> cannot remember </w:t>
      </w:r>
      <w:r w:rsidR="0014170B">
        <w:rPr>
          <w:lang w:val="en-CA"/>
        </w:rPr>
        <w:t>whether</w:t>
      </w:r>
      <w:r w:rsidR="0014170B" w:rsidRPr="002D7A20">
        <w:rPr>
          <w:lang w:val="en-CA"/>
        </w:rPr>
        <w:t xml:space="preserve"> </w:t>
      </w:r>
      <w:r w:rsidR="00692225" w:rsidRPr="002D7A20">
        <w:rPr>
          <w:lang w:val="en-CA"/>
        </w:rPr>
        <w:t>any steps were taken in response to these revelations.</w:t>
      </w:r>
    </w:p>
    <w:p w14:paraId="0EAC2F1A" w14:textId="232C3487" w:rsidR="00692225" w:rsidRPr="002D7A20" w:rsidRDefault="00692225" w:rsidP="00692225">
      <w:pPr>
        <w:pStyle w:val="Paragraphe"/>
        <w:numPr>
          <w:ilvl w:val="0"/>
          <w:numId w:val="0"/>
        </w:numPr>
        <w:spacing w:before="100" w:after="100" w:line="240" w:lineRule="auto"/>
        <w:ind w:left="734"/>
        <w:rPr>
          <w:b/>
          <w:lang w:val="en-CA"/>
        </w:rPr>
      </w:pPr>
      <w:r w:rsidRPr="002D7A20">
        <w:rPr>
          <w:b/>
          <w:lang w:val="en-CA"/>
        </w:rPr>
        <w:t>The events after the complainant returned from a trip in mid-June 1993.</w:t>
      </w:r>
    </w:p>
    <w:p w14:paraId="7E97A15A" w14:textId="51B3A797" w:rsidR="00692225" w:rsidRPr="002D7A20" w:rsidRDefault="00692225" w:rsidP="00692225">
      <w:pPr>
        <w:pStyle w:val="Paragraphe"/>
        <w:tabs>
          <w:tab w:val="clear" w:pos="360"/>
          <w:tab w:val="num" w:pos="709"/>
        </w:tabs>
        <w:spacing w:line="240" w:lineRule="auto"/>
        <w:rPr>
          <w:lang w:val="en-CA"/>
        </w:rPr>
      </w:pPr>
      <w:r w:rsidRPr="002D7A20">
        <w:rPr>
          <w:lang w:val="en-CA"/>
        </w:rPr>
        <w:t>The complainant situates his return to work in the third week of June 1993. Exhibit D-1 appears indeed to indicate a return from Paris on June 20, 1993.</w:t>
      </w:r>
    </w:p>
    <w:p w14:paraId="1A1600A5" w14:textId="2A5971B1" w:rsidR="00692225" w:rsidRPr="002263DA" w:rsidRDefault="00692225" w:rsidP="00692225">
      <w:pPr>
        <w:pStyle w:val="Paragraphe"/>
        <w:tabs>
          <w:tab w:val="clear" w:pos="360"/>
          <w:tab w:val="num" w:pos="709"/>
        </w:tabs>
        <w:spacing w:line="240" w:lineRule="auto"/>
        <w:rPr>
          <w:lang w:val="en-CA"/>
        </w:rPr>
      </w:pPr>
      <w:r w:rsidRPr="002D7A20">
        <w:rPr>
          <w:lang w:val="en-CA"/>
        </w:rPr>
        <w:lastRenderedPageBreak/>
        <w:t xml:space="preserve">He added that when he returned, the accused was still working in the mailroom, but that he left in the following weeks to work </w:t>
      </w:r>
      <w:r w:rsidR="00B56E02">
        <w:rPr>
          <w:lang w:val="en-CA"/>
        </w:rPr>
        <w:t>somewhere else</w:t>
      </w:r>
      <w:r w:rsidRPr="002D7A20">
        <w:rPr>
          <w:lang w:val="en-CA"/>
        </w:rPr>
        <w:t xml:space="preserve">. He first indicated that he thought it was in the costume department, </w:t>
      </w:r>
      <w:r w:rsidR="00F37C6F" w:rsidRPr="002D7A20">
        <w:rPr>
          <w:lang w:val="en-CA"/>
        </w:rPr>
        <w:t>and then</w:t>
      </w:r>
      <w:r w:rsidRPr="002D7A20">
        <w:rPr>
          <w:lang w:val="en-CA"/>
        </w:rPr>
        <w:t xml:space="preserve"> he mentioned the possibility that the accused started working as a </w:t>
      </w:r>
      <w:r w:rsidR="00AE2FD4">
        <w:rPr>
          <w:lang w:val="en-CA"/>
        </w:rPr>
        <w:t>warm-up announcer</w:t>
      </w:r>
      <w:r w:rsidRPr="002D7A20">
        <w:rPr>
          <w:lang w:val="en-CA"/>
        </w:rPr>
        <w:t xml:space="preserve">. </w:t>
      </w:r>
      <w:r w:rsidRPr="00264201">
        <w:rPr>
          <w:lang w:val="en-CA"/>
        </w:rPr>
        <w:t xml:space="preserve">He is not sure. </w:t>
      </w:r>
      <w:r w:rsidRPr="002263DA">
        <w:rPr>
          <w:lang w:val="en-CA"/>
        </w:rPr>
        <w:t xml:space="preserve">That is not information that he </w:t>
      </w:r>
      <w:r w:rsidRPr="002263DA">
        <w:rPr>
          <w:rFonts w:cs="Arial"/>
          <w:lang w:val="en-CA"/>
        </w:rPr>
        <w:t>[</w:t>
      </w:r>
      <w:r w:rsidRPr="002263DA">
        <w:rPr>
          <w:smallCaps/>
          <w:lang w:val="en-CA"/>
        </w:rPr>
        <w:t>translation</w:t>
      </w:r>
      <w:r w:rsidRPr="002263DA">
        <w:rPr>
          <w:rFonts w:cs="Arial"/>
          <w:smallCaps/>
          <w:lang w:val="en-CA"/>
        </w:rPr>
        <w:t>]</w:t>
      </w:r>
      <w:r w:rsidRPr="002263DA">
        <w:rPr>
          <w:lang w:val="en-CA"/>
        </w:rPr>
        <w:t xml:space="preserve"> “</w:t>
      </w:r>
      <w:r w:rsidR="00AE2FD4" w:rsidRPr="002263DA">
        <w:rPr>
          <w:lang w:val="en-CA"/>
        </w:rPr>
        <w:t xml:space="preserve">necessarily </w:t>
      </w:r>
      <w:r w:rsidRPr="002263DA">
        <w:rPr>
          <w:lang w:val="en-CA"/>
        </w:rPr>
        <w:t>recorded”.</w:t>
      </w:r>
    </w:p>
    <w:p w14:paraId="592372A9" w14:textId="2A29BB3A" w:rsidR="00692225" w:rsidRPr="002D7A20" w:rsidRDefault="00692225" w:rsidP="00692225">
      <w:pPr>
        <w:pStyle w:val="Paragraphe"/>
        <w:tabs>
          <w:tab w:val="clear" w:pos="360"/>
          <w:tab w:val="num" w:pos="709"/>
        </w:tabs>
        <w:spacing w:line="240" w:lineRule="auto"/>
        <w:rPr>
          <w:lang w:val="en-CA"/>
        </w:rPr>
      </w:pPr>
      <w:r w:rsidRPr="002D7A20">
        <w:rPr>
          <w:lang w:val="en-CA"/>
        </w:rPr>
        <w:t xml:space="preserve">What the complainant refers to as the </w:t>
      </w:r>
      <w:r w:rsidRPr="002D7A20">
        <w:rPr>
          <w:rFonts w:cs="Arial"/>
          <w:lang w:val="en-CA"/>
        </w:rPr>
        <w:t>[</w:t>
      </w:r>
      <w:r w:rsidRPr="002D7A20">
        <w:rPr>
          <w:smallCaps/>
          <w:lang w:val="en-CA"/>
        </w:rPr>
        <w:t>translation</w:t>
      </w:r>
      <w:r w:rsidRPr="002D7A20">
        <w:rPr>
          <w:rFonts w:cs="Arial"/>
          <w:smallCaps/>
          <w:lang w:val="en-CA"/>
        </w:rPr>
        <w:t>]</w:t>
      </w:r>
      <w:r w:rsidRPr="002D7A20">
        <w:rPr>
          <w:lang w:val="en-CA"/>
        </w:rPr>
        <w:t xml:space="preserve"> “summer of </w:t>
      </w:r>
      <w:r w:rsidR="00F37C6F" w:rsidRPr="002D7A20">
        <w:rPr>
          <w:lang w:val="en-CA"/>
        </w:rPr>
        <w:t>harassment</w:t>
      </w:r>
      <w:r w:rsidRPr="002D7A20">
        <w:rPr>
          <w:lang w:val="en-CA"/>
        </w:rPr>
        <w:t xml:space="preserve">” began when he returned from his trip. He explained that the accused </w:t>
      </w:r>
      <w:r w:rsidR="00F37C6F" w:rsidRPr="002D7A20">
        <w:rPr>
          <w:lang w:val="en-CA"/>
        </w:rPr>
        <w:t>harassed</w:t>
      </w:r>
      <w:r w:rsidRPr="002D7A20">
        <w:rPr>
          <w:lang w:val="en-CA"/>
        </w:rPr>
        <w:t xml:space="preserve"> him continuously, followed him on</w:t>
      </w:r>
      <w:r w:rsidR="00B56E02">
        <w:rPr>
          <w:lang w:val="en-CA"/>
        </w:rPr>
        <w:t>to</w:t>
      </w:r>
      <w:r w:rsidRPr="002D7A20">
        <w:rPr>
          <w:lang w:val="en-CA"/>
        </w:rPr>
        <w:t xml:space="preserve"> the escalator and in</w:t>
      </w:r>
      <w:r w:rsidR="00B56E02">
        <w:rPr>
          <w:lang w:val="en-CA"/>
        </w:rPr>
        <w:t>to</w:t>
      </w:r>
      <w:r w:rsidRPr="002D7A20">
        <w:rPr>
          <w:lang w:val="en-CA"/>
        </w:rPr>
        <w:t xml:space="preserve"> th</w:t>
      </w:r>
      <w:r w:rsidR="00F37C6F">
        <w:rPr>
          <w:lang w:val="en-CA"/>
        </w:rPr>
        <w:t>e elevator, grabbed his buttock</w:t>
      </w:r>
      <w:r w:rsidRPr="002D7A20">
        <w:rPr>
          <w:lang w:val="en-CA"/>
        </w:rPr>
        <w:t>s whenever he could</w:t>
      </w:r>
      <w:r w:rsidR="00AE2FD4">
        <w:rPr>
          <w:lang w:val="en-CA"/>
        </w:rPr>
        <w:t>,</w:t>
      </w:r>
      <w:r w:rsidRPr="002D7A20">
        <w:rPr>
          <w:lang w:val="en-CA"/>
        </w:rPr>
        <w:t xml:space="preserve"> and repeatedly made sexual remarks and </w:t>
      </w:r>
      <w:r w:rsidR="0086041A">
        <w:rPr>
          <w:lang w:val="en-CA"/>
        </w:rPr>
        <w:t>propositions</w:t>
      </w:r>
      <w:r w:rsidRPr="002D7A20">
        <w:rPr>
          <w:lang w:val="en-CA"/>
        </w:rPr>
        <w:t xml:space="preserve">. He estimates that </w:t>
      </w:r>
      <w:r w:rsidR="00B56E02">
        <w:rPr>
          <w:lang w:val="en-CA"/>
        </w:rPr>
        <w:t>the</w:t>
      </w:r>
      <w:r w:rsidR="00AE2FD4">
        <w:rPr>
          <w:lang w:val="en-CA"/>
        </w:rPr>
        <w:t>s</w:t>
      </w:r>
      <w:r w:rsidR="00B56E02">
        <w:rPr>
          <w:lang w:val="en-CA"/>
        </w:rPr>
        <w:t xml:space="preserve">e </w:t>
      </w:r>
      <w:r w:rsidRPr="002D7A20">
        <w:rPr>
          <w:lang w:val="en-CA"/>
        </w:rPr>
        <w:t xml:space="preserve">episodes of </w:t>
      </w:r>
      <w:r w:rsidR="003503AC" w:rsidRPr="002D7A20">
        <w:rPr>
          <w:lang w:val="en-CA"/>
        </w:rPr>
        <w:t>harassment</w:t>
      </w:r>
      <w:r w:rsidR="00B56E02">
        <w:rPr>
          <w:lang w:val="en-CA"/>
        </w:rPr>
        <w:t xml:space="preserve"> </w:t>
      </w:r>
      <w:r w:rsidR="00AE2FD4">
        <w:rPr>
          <w:lang w:val="en-CA"/>
        </w:rPr>
        <w:t xml:space="preserve">occurred </w:t>
      </w:r>
      <w:r w:rsidRPr="002D7A20">
        <w:rPr>
          <w:lang w:val="en-CA"/>
        </w:rPr>
        <w:t xml:space="preserve">two or three times a week. He estimates that in July and August 1993, the accused grabbed his buttocks </w:t>
      </w:r>
      <w:r w:rsidR="00AE2FD4">
        <w:rPr>
          <w:lang w:val="en-CA"/>
        </w:rPr>
        <w:t xml:space="preserve">20 </w:t>
      </w:r>
      <w:r w:rsidRPr="002D7A20">
        <w:rPr>
          <w:lang w:val="en-CA"/>
        </w:rPr>
        <w:t>times and made rude or sexual remarks</w:t>
      </w:r>
      <w:r w:rsidR="00AE2FD4">
        <w:rPr>
          <w:lang w:val="en-CA"/>
        </w:rPr>
        <w:t xml:space="preserve"> 40 times</w:t>
      </w:r>
      <w:r w:rsidRPr="002D7A20">
        <w:rPr>
          <w:lang w:val="en-CA"/>
        </w:rPr>
        <w:t>.</w:t>
      </w:r>
    </w:p>
    <w:p w14:paraId="3FF2AA7E" w14:textId="66DAF920" w:rsidR="00692225" w:rsidRPr="002D7A20" w:rsidRDefault="00692225" w:rsidP="00692225">
      <w:pPr>
        <w:pStyle w:val="Paragraphe"/>
        <w:tabs>
          <w:tab w:val="clear" w:pos="360"/>
          <w:tab w:val="num" w:pos="709"/>
        </w:tabs>
        <w:spacing w:line="240" w:lineRule="auto"/>
        <w:rPr>
          <w:lang w:val="en-CA"/>
        </w:rPr>
      </w:pPr>
      <w:r w:rsidRPr="002D7A20">
        <w:rPr>
          <w:lang w:val="en-CA"/>
        </w:rPr>
        <w:t xml:space="preserve">He thinks the accused was no longer working with him in the mailroom </w:t>
      </w:r>
      <w:r w:rsidR="00BA318E">
        <w:rPr>
          <w:lang w:val="en-CA"/>
        </w:rPr>
        <w:t>by then</w:t>
      </w:r>
      <w:r w:rsidRPr="002D7A20">
        <w:rPr>
          <w:lang w:val="en-CA"/>
        </w:rPr>
        <w:t xml:space="preserve"> because the events occurred outside the workspace of that department.</w:t>
      </w:r>
    </w:p>
    <w:p w14:paraId="5B83693B" w14:textId="1E005EB6" w:rsidR="00692225" w:rsidRPr="002D7A20" w:rsidRDefault="00692225" w:rsidP="00692225">
      <w:pPr>
        <w:pStyle w:val="Paragraphe"/>
        <w:tabs>
          <w:tab w:val="clear" w:pos="360"/>
          <w:tab w:val="num" w:pos="709"/>
        </w:tabs>
        <w:spacing w:line="240" w:lineRule="auto"/>
        <w:rPr>
          <w:lang w:val="en-CA"/>
        </w:rPr>
      </w:pPr>
      <w:r w:rsidRPr="002D7A20">
        <w:rPr>
          <w:lang w:val="en-CA"/>
        </w:rPr>
        <w:t xml:space="preserve">According to him, the </w:t>
      </w:r>
      <w:r w:rsidR="003503AC" w:rsidRPr="002D7A20">
        <w:rPr>
          <w:lang w:val="en-CA"/>
        </w:rPr>
        <w:t>harassment</w:t>
      </w:r>
      <w:r w:rsidRPr="002D7A20">
        <w:rPr>
          <w:lang w:val="en-CA"/>
        </w:rPr>
        <w:t xml:space="preserve"> took place </w:t>
      </w:r>
      <w:r w:rsidR="00AE2FD4">
        <w:rPr>
          <w:lang w:val="en-CA"/>
        </w:rPr>
        <w:t xml:space="preserve">primarily </w:t>
      </w:r>
      <w:r w:rsidRPr="002D7A20">
        <w:rPr>
          <w:lang w:val="en-CA"/>
        </w:rPr>
        <w:t>in the afternoon.</w:t>
      </w:r>
    </w:p>
    <w:p w14:paraId="5B68E4E2" w14:textId="735331F9" w:rsidR="00692225" w:rsidRPr="002D7A20" w:rsidRDefault="00692225" w:rsidP="00692225">
      <w:pPr>
        <w:pStyle w:val="Paragraphe"/>
        <w:tabs>
          <w:tab w:val="clear" w:pos="360"/>
          <w:tab w:val="num" w:pos="709"/>
        </w:tabs>
        <w:spacing w:line="240" w:lineRule="auto"/>
        <w:rPr>
          <w:lang w:val="en-CA"/>
        </w:rPr>
      </w:pPr>
      <w:r w:rsidRPr="002D7A20">
        <w:rPr>
          <w:lang w:val="en-CA"/>
        </w:rPr>
        <w:t xml:space="preserve">As mentioned, the accused’s employee record (exhibit D-6) indicates that he </w:t>
      </w:r>
      <w:r w:rsidR="00AE2FD4">
        <w:rPr>
          <w:lang w:val="en-CA"/>
        </w:rPr>
        <w:t xml:space="preserve">was </w:t>
      </w:r>
      <w:r w:rsidRPr="002D7A20">
        <w:rPr>
          <w:lang w:val="en-CA"/>
        </w:rPr>
        <w:t>work</w:t>
      </w:r>
      <w:r w:rsidR="00AE2FD4">
        <w:rPr>
          <w:lang w:val="en-CA"/>
        </w:rPr>
        <w:t>ing</w:t>
      </w:r>
      <w:r w:rsidRPr="002D7A20">
        <w:rPr>
          <w:lang w:val="en-CA"/>
        </w:rPr>
        <w:t xml:space="preserve"> part time in the mailroom f</w:t>
      </w:r>
      <w:r w:rsidR="003503AC">
        <w:rPr>
          <w:lang w:val="en-CA"/>
        </w:rPr>
        <w:t>rom July 19 to August 13, 1993.</w:t>
      </w:r>
      <w:r>
        <w:rPr>
          <w:rStyle w:val="Appelnotedebasdep"/>
        </w:rPr>
        <w:footnoteReference w:id="11"/>
      </w:r>
      <w:r w:rsidRPr="002D7A20">
        <w:rPr>
          <w:lang w:val="en-CA"/>
        </w:rPr>
        <w:t xml:space="preserve"> This </w:t>
      </w:r>
      <w:r w:rsidR="00AE2FD4">
        <w:rPr>
          <w:lang w:val="en-CA"/>
        </w:rPr>
        <w:t xml:space="preserve">appears </w:t>
      </w:r>
      <w:r w:rsidRPr="002D7A20">
        <w:rPr>
          <w:lang w:val="en-CA"/>
        </w:rPr>
        <w:t xml:space="preserve">to contradict the complainant, who first claimed that the accused left the mailroom shortly after he returned from </w:t>
      </w:r>
      <w:r w:rsidR="00BA318E">
        <w:rPr>
          <w:lang w:val="en-CA"/>
        </w:rPr>
        <w:t>his trip. He corrected himself o</w:t>
      </w:r>
      <w:r w:rsidRPr="002D7A20">
        <w:rPr>
          <w:lang w:val="en-CA"/>
        </w:rPr>
        <w:t xml:space="preserve">n cross-examination when he stated that it was possible that the accused was working in the mailroom during this period. He stated categorically, however, that the events </w:t>
      </w:r>
      <w:r w:rsidR="00BA318E" w:rsidRPr="002D7A20">
        <w:rPr>
          <w:lang w:val="en-CA"/>
        </w:rPr>
        <w:t xml:space="preserve">described </w:t>
      </w:r>
      <w:r w:rsidRPr="002D7A20">
        <w:rPr>
          <w:lang w:val="en-CA"/>
        </w:rPr>
        <w:t>took place outside the mailroom.</w:t>
      </w:r>
    </w:p>
    <w:p w14:paraId="622193E2" w14:textId="77777777" w:rsidR="00692225" w:rsidRPr="002D7A20" w:rsidRDefault="00692225" w:rsidP="00692225">
      <w:pPr>
        <w:pStyle w:val="Paragraphe"/>
        <w:tabs>
          <w:tab w:val="clear" w:pos="360"/>
          <w:tab w:val="num" w:pos="709"/>
        </w:tabs>
        <w:spacing w:line="240" w:lineRule="auto"/>
        <w:rPr>
          <w:lang w:val="en-CA"/>
        </w:rPr>
      </w:pPr>
      <w:r w:rsidRPr="002D7A20">
        <w:rPr>
          <w:lang w:val="en-CA"/>
        </w:rPr>
        <w:t>The complainant also described two specific events that, according to him, occurred in the summer of 1993.</w:t>
      </w:r>
    </w:p>
    <w:p w14:paraId="3D332084" w14:textId="4BE1C14E" w:rsidR="00692225" w:rsidRPr="002D7A20" w:rsidRDefault="00692225" w:rsidP="00692225">
      <w:pPr>
        <w:pStyle w:val="Paragraphe"/>
        <w:tabs>
          <w:tab w:val="clear" w:pos="360"/>
          <w:tab w:val="num" w:pos="709"/>
        </w:tabs>
        <w:spacing w:line="240" w:lineRule="auto"/>
        <w:rPr>
          <w:lang w:val="en-CA"/>
        </w:rPr>
      </w:pPr>
      <w:r w:rsidRPr="002D7A20">
        <w:rPr>
          <w:lang w:val="en-CA"/>
        </w:rPr>
        <w:t xml:space="preserve">One of them he </w:t>
      </w:r>
      <w:r w:rsidR="00BA318E">
        <w:rPr>
          <w:lang w:val="en-CA"/>
        </w:rPr>
        <w:t>situates</w:t>
      </w:r>
      <w:r w:rsidRPr="002D7A20">
        <w:rPr>
          <w:lang w:val="en-CA"/>
        </w:rPr>
        <w:t xml:space="preserve"> </w:t>
      </w:r>
      <w:r w:rsidR="00AE2FD4">
        <w:rPr>
          <w:lang w:val="en-CA"/>
        </w:rPr>
        <w:t xml:space="preserve">in early </w:t>
      </w:r>
      <w:r w:rsidRPr="002D7A20">
        <w:rPr>
          <w:lang w:val="en-CA"/>
        </w:rPr>
        <w:t>July, right before the accused left the mail</w:t>
      </w:r>
      <w:r w:rsidR="00AE2FD4">
        <w:rPr>
          <w:lang w:val="en-CA"/>
        </w:rPr>
        <w:t>room</w:t>
      </w:r>
      <w:r w:rsidRPr="002D7A20">
        <w:rPr>
          <w:lang w:val="en-CA"/>
        </w:rPr>
        <w:t xml:space="preserve">. </w:t>
      </w:r>
    </w:p>
    <w:p w14:paraId="6D733281" w14:textId="77777777" w:rsidR="00692225" w:rsidRPr="002D7A20" w:rsidRDefault="00692225" w:rsidP="00692225">
      <w:pPr>
        <w:pStyle w:val="Paragraphe"/>
        <w:tabs>
          <w:tab w:val="clear" w:pos="360"/>
          <w:tab w:val="num" w:pos="709"/>
        </w:tabs>
        <w:spacing w:line="240" w:lineRule="auto"/>
        <w:rPr>
          <w:lang w:val="en-CA"/>
        </w:rPr>
      </w:pPr>
      <w:r w:rsidRPr="002D7A20">
        <w:rPr>
          <w:lang w:val="en-CA"/>
        </w:rPr>
        <w:t>The complainant explained that he told his supervisor he would come in on a Saturday to clean the sorting modules. She accepted and told the other employees to remove their personal effects from the sorting modules so that the complainant could clean them the following weekend.</w:t>
      </w:r>
    </w:p>
    <w:p w14:paraId="776574CC" w14:textId="542652D1" w:rsidR="00692225" w:rsidRPr="002D7A20" w:rsidRDefault="00692225" w:rsidP="00692225">
      <w:pPr>
        <w:pStyle w:val="Paragraphe"/>
        <w:tabs>
          <w:tab w:val="clear" w:pos="360"/>
          <w:tab w:val="num" w:pos="709"/>
        </w:tabs>
        <w:spacing w:line="240" w:lineRule="auto"/>
        <w:rPr>
          <w:lang w:val="en-CA"/>
        </w:rPr>
      </w:pPr>
      <w:r w:rsidRPr="002D7A20">
        <w:rPr>
          <w:lang w:val="en-CA"/>
        </w:rPr>
        <w:t>The accused was present and heard the supervisor. He went up to the complainant and told him that he would join him on the following Saturday, saying</w:t>
      </w:r>
      <w:r w:rsidR="005976AD">
        <w:rPr>
          <w:lang w:val="en-CA"/>
        </w:rPr>
        <w:t>:</w:t>
      </w:r>
      <w:r>
        <w:rPr>
          <w:lang w:val="en-CA"/>
        </w:rPr>
        <w:t xml:space="preserve"> </w:t>
      </w:r>
      <w:r w:rsidRPr="002D7A20">
        <w:rPr>
          <w:rFonts w:cs="Arial"/>
          <w:lang w:val="en-CA"/>
        </w:rPr>
        <w:t>[</w:t>
      </w:r>
      <w:r w:rsidRPr="002D7A20">
        <w:rPr>
          <w:smallCaps/>
          <w:lang w:val="en-CA"/>
        </w:rPr>
        <w:t>translation</w:t>
      </w:r>
      <w:r w:rsidRPr="002D7A20">
        <w:rPr>
          <w:rFonts w:cs="Arial"/>
          <w:smallCaps/>
          <w:lang w:val="en-CA"/>
        </w:rPr>
        <w:t>]</w:t>
      </w:r>
      <w:r w:rsidRPr="002D7A20">
        <w:rPr>
          <w:lang w:val="en-CA"/>
        </w:rPr>
        <w:t xml:space="preserve"> “</w:t>
      </w:r>
      <w:r w:rsidR="00ED76E3">
        <w:rPr>
          <w:lang w:val="en-CA"/>
        </w:rPr>
        <w:t>W</w:t>
      </w:r>
      <w:r w:rsidRPr="002D7A20">
        <w:rPr>
          <w:lang w:val="en-CA"/>
        </w:rPr>
        <w:t>e’ll have some fun together”.</w:t>
      </w:r>
    </w:p>
    <w:p w14:paraId="0A3EB2B8" w14:textId="5D43EC53" w:rsidR="00692225" w:rsidRPr="002D7A20" w:rsidRDefault="00692225" w:rsidP="00692225">
      <w:pPr>
        <w:pStyle w:val="Paragraphe"/>
        <w:tabs>
          <w:tab w:val="clear" w:pos="360"/>
          <w:tab w:val="num" w:pos="709"/>
        </w:tabs>
        <w:spacing w:line="240" w:lineRule="auto"/>
        <w:rPr>
          <w:lang w:val="en-CA"/>
        </w:rPr>
      </w:pPr>
      <w:r w:rsidRPr="002D7A20">
        <w:rPr>
          <w:lang w:val="en-CA"/>
        </w:rPr>
        <w:t xml:space="preserve">The complainant felt trapped and in danger. The idea of being alone with the accused in the basement of the Radio-Canada building on the weekend made him </w:t>
      </w:r>
      <w:r w:rsidRPr="002D7A20">
        <w:rPr>
          <w:rFonts w:cs="Arial"/>
          <w:lang w:val="en-CA"/>
        </w:rPr>
        <w:lastRenderedPageBreak/>
        <w:t>[</w:t>
      </w:r>
      <w:r w:rsidRPr="002D7A20">
        <w:rPr>
          <w:smallCaps/>
          <w:lang w:val="en-CA"/>
        </w:rPr>
        <w:t>translation</w:t>
      </w:r>
      <w:r w:rsidRPr="002D7A20">
        <w:rPr>
          <w:rFonts w:cs="Arial"/>
          <w:smallCaps/>
          <w:lang w:val="en-CA"/>
        </w:rPr>
        <w:t>]</w:t>
      </w:r>
      <w:r w:rsidRPr="002D7A20">
        <w:rPr>
          <w:lang w:val="en-CA"/>
        </w:rPr>
        <w:t xml:space="preserve"> “extremely scared”. He feared a sexual assault because of the previously described </w:t>
      </w:r>
      <w:r w:rsidR="005976AD">
        <w:rPr>
          <w:lang w:val="en-CA"/>
        </w:rPr>
        <w:t>escalation</w:t>
      </w:r>
      <w:r w:rsidRPr="002D7A20">
        <w:rPr>
          <w:lang w:val="en-CA"/>
        </w:rPr>
        <w:t>.</w:t>
      </w:r>
    </w:p>
    <w:p w14:paraId="225AF305" w14:textId="77777777" w:rsidR="00692225" w:rsidRPr="002D7A20" w:rsidRDefault="00692225" w:rsidP="00692225">
      <w:pPr>
        <w:pStyle w:val="Paragraphe"/>
        <w:tabs>
          <w:tab w:val="clear" w:pos="360"/>
          <w:tab w:val="num" w:pos="709"/>
        </w:tabs>
        <w:spacing w:line="240" w:lineRule="auto"/>
        <w:rPr>
          <w:lang w:val="en-CA"/>
        </w:rPr>
      </w:pPr>
      <w:r w:rsidRPr="002D7A20">
        <w:rPr>
          <w:lang w:val="en-CA"/>
        </w:rPr>
        <w:t>He therefore decided to bring his 12-year-old sister with him that day. He told himself that the accused would not dare to do anything in front of a child.</w:t>
      </w:r>
    </w:p>
    <w:p w14:paraId="1629C6CF" w14:textId="086C1FE9" w:rsidR="00692225" w:rsidRPr="002D7A20" w:rsidRDefault="00692225" w:rsidP="00692225">
      <w:pPr>
        <w:pStyle w:val="Paragraphe"/>
        <w:tabs>
          <w:tab w:val="clear" w:pos="360"/>
          <w:tab w:val="num" w:pos="709"/>
        </w:tabs>
        <w:spacing w:line="240" w:lineRule="auto"/>
        <w:rPr>
          <w:lang w:val="en-CA"/>
        </w:rPr>
      </w:pPr>
      <w:r w:rsidRPr="002D7A20">
        <w:rPr>
          <w:lang w:val="en-CA"/>
        </w:rPr>
        <w:t>According to the complainant, the accused did in</w:t>
      </w:r>
      <w:r w:rsidR="0063609D">
        <w:rPr>
          <w:lang w:val="en-CA"/>
        </w:rPr>
        <w:t xml:space="preserve">deed show up at Radio-Canada </w:t>
      </w:r>
      <w:r w:rsidRPr="002D7A20">
        <w:rPr>
          <w:lang w:val="en-CA"/>
        </w:rPr>
        <w:t xml:space="preserve">that Saturday. He knocked very loudly at the mailroom door and asked the complainant to open it. The complainant’s sister was </w:t>
      </w:r>
      <w:r w:rsidR="0063609D">
        <w:rPr>
          <w:lang w:val="en-CA"/>
        </w:rPr>
        <w:t>scared</w:t>
      </w:r>
      <w:r w:rsidRPr="002D7A20">
        <w:rPr>
          <w:lang w:val="en-CA"/>
        </w:rPr>
        <w:t xml:space="preserve">. He himself was very worried about what would happen if they left the room. </w:t>
      </w:r>
    </w:p>
    <w:p w14:paraId="5BBCAB52" w14:textId="69E7FD26" w:rsidR="00692225" w:rsidRPr="002D7A20" w:rsidRDefault="00692225" w:rsidP="00692225">
      <w:pPr>
        <w:pStyle w:val="Paragraphe"/>
        <w:tabs>
          <w:tab w:val="clear" w:pos="360"/>
          <w:tab w:val="num" w:pos="709"/>
        </w:tabs>
        <w:spacing w:line="240" w:lineRule="auto"/>
        <w:rPr>
          <w:lang w:val="en-CA"/>
        </w:rPr>
      </w:pPr>
      <w:r w:rsidRPr="002D7A20">
        <w:rPr>
          <w:lang w:val="en-CA"/>
        </w:rPr>
        <w:t xml:space="preserve">Two hours later, after he had finished cleaning, they left the room and </w:t>
      </w:r>
      <w:r w:rsidR="006C50BA">
        <w:rPr>
          <w:lang w:val="en-CA"/>
        </w:rPr>
        <w:t>bumped into</w:t>
      </w:r>
      <w:r w:rsidR="0063609D">
        <w:rPr>
          <w:lang w:val="en-CA"/>
        </w:rPr>
        <w:t xml:space="preserve"> </w:t>
      </w:r>
      <w:r w:rsidRPr="002D7A20">
        <w:rPr>
          <w:lang w:val="en-CA"/>
        </w:rPr>
        <w:t>the accused in a corridor. The complainant introduced him to his sister. The accused said</w:t>
      </w:r>
      <w:r w:rsidR="00A74D61">
        <w:rPr>
          <w:lang w:val="en-CA"/>
        </w:rPr>
        <w:t>:</w:t>
      </w:r>
      <w:r w:rsidRPr="002D7A20">
        <w:rPr>
          <w:lang w:val="en-CA"/>
        </w:rPr>
        <w:t xml:space="preserve"> </w:t>
      </w:r>
      <w:r w:rsidR="00A74D61" w:rsidRPr="002D7A20">
        <w:rPr>
          <w:rFonts w:cs="Arial"/>
          <w:lang w:val="en-CA"/>
        </w:rPr>
        <w:t>[</w:t>
      </w:r>
      <w:r w:rsidR="00A74D61" w:rsidRPr="002D7A20">
        <w:rPr>
          <w:smallCaps/>
          <w:lang w:val="en-CA"/>
        </w:rPr>
        <w:t>translation</w:t>
      </w:r>
      <w:r w:rsidR="00A74D61" w:rsidRPr="002D7A20">
        <w:rPr>
          <w:rFonts w:cs="Arial"/>
          <w:smallCaps/>
          <w:lang w:val="en-CA"/>
        </w:rPr>
        <w:t>]</w:t>
      </w:r>
      <w:r w:rsidR="00A74D61" w:rsidRPr="002D7A20">
        <w:rPr>
          <w:lang w:val="en-CA"/>
        </w:rPr>
        <w:t xml:space="preserve"> </w:t>
      </w:r>
      <w:r w:rsidRPr="002D7A20">
        <w:rPr>
          <w:lang w:val="en-CA"/>
        </w:rPr>
        <w:t>“</w:t>
      </w:r>
      <w:r w:rsidR="00ED76E3">
        <w:rPr>
          <w:lang w:val="en-CA"/>
        </w:rPr>
        <w:t>W</w:t>
      </w:r>
      <w:r w:rsidRPr="002D7A20">
        <w:rPr>
          <w:lang w:val="en-CA"/>
        </w:rPr>
        <w:t xml:space="preserve">ell, we couldn’t have done much, </w:t>
      </w:r>
      <w:r w:rsidR="0063609D">
        <w:rPr>
          <w:lang w:val="en-CA"/>
        </w:rPr>
        <w:t xml:space="preserve">since </w:t>
      </w:r>
      <w:r w:rsidRPr="002D7A20">
        <w:rPr>
          <w:lang w:val="en-CA"/>
        </w:rPr>
        <w:t xml:space="preserve">you brought your sister”. The complainant replied that this was </w:t>
      </w:r>
      <w:r w:rsidRPr="002D7A20">
        <w:rPr>
          <w:rFonts w:cs="Arial"/>
          <w:lang w:val="en-CA"/>
        </w:rPr>
        <w:t>[</w:t>
      </w:r>
      <w:r w:rsidRPr="002D7A20">
        <w:rPr>
          <w:smallCaps/>
          <w:lang w:val="en-CA"/>
        </w:rPr>
        <w:t>translation</w:t>
      </w:r>
      <w:r w:rsidRPr="002D7A20">
        <w:rPr>
          <w:rFonts w:cs="Arial"/>
          <w:smallCaps/>
          <w:lang w:val="en-CA"/>
        </w:rPr>
        <w:t>]</w:t>
      </w:r>
      <w:r w:rsidR="0063609D">
        <w:rPr>
          <w:lang w:val="en-CA"/>
        </w:rPr>
        <w:t xml:space="preserve"> “exactly </w:t>
      </w:r>
      <w:r w:rsidRPr="002D7A20">
        <w:rPr>
          <w:lang w:val="en-CA"/>
        </w:rPr>
        <w:t xml:space="preserve">the point”. The complainant described what happened next as follows: </w:t>
      </w:r>
      <w:r w:rsidRPr="002D7A20">
        <w:rPr>
          <w:rFonts w:cs="Arial"/>
          <w:lang w:val="en-CA"/>
        </w:rPr>
        <w:t>[</w:t>
      </w:r>
      <w:r w:rsidRPr="002D7A20">
        <w:rPr>
          <w:smallCaps/>
          <w:lang w:val="en-CA"/>
        </w:rPr>
        <w:t>translation</w:t>
      </w:r>
      <w:r w:rsidRPr="002D7A20">
        <w:rPr>
          <w:rFonts w:cs="Arial"/>
          <w:smallCaps/>
          <w:lang w:val="en-CA"/>
        </w:rPr>
        <w:t>]</w:t>
      </w:r>
      <w:r w:rsidRPr="002D7A20">
        <w:rPr>
          <w:lang w:val="en-CA"/>
        </w:rPr>
        <w:t xml:space="preserve"> “And then, we decided to leave immediately and we started running really fast, to </w:t>
      </w:r>
      <w:r w:rsidR="00A74D61">
        <w:rPr>
          <w:lang w:val="en-CA"/>
        </w:rPr>
        <w:t xml:space="preserve">escape </w:t>
      </w:r>
      <w:r w:rsidRPr="002D7A20">
        <w:rPr>
          <w:lang w:val="en-CA"/>
        </w:rPr>
        <w:t xml:space="preserve">that situation, because we were in the basement, there </w:t>
      </w:r>
      <w:r w:rsidR="00A74D61">
        <w:rPr>
          <w:lang w:val="en-CA"/>
        </w:rPr>
        <w:t>wa</w:t>
      </w:r>
      <w:r w:rsidRPr="002D7A20">
        <w:rPr>
          <w:lang w:val="en-CA"/>
        </w:rPr>
        <w:t xml:space="preserve">s no place to hide, and nobody to </w:t>
      </w:r>
      <w:r w:rsidR="00A74D61">
        <w:rPr>
          <w:lang w:val="en-CA"/>
        </w:rPr>
        <w:t xml:space="preserve">ask </w:t>
      </w:r>
      <w:r w:rsidRPr="002D7A20">
        <w:rPr>
          <w:lang w:val="en-CA"/>
        </w:rPr>
        <w:t>for help if anything happened.</w:t>
      </w:r>
      <w:r>
        <w:rPr>
          <w:lang w:val="en-CA"/>
        </w:rPr>
        <w:t>”</w:t>
      </w:r>
    </w:p>
    <w:p w14:paraId="70054480" w14:textId="7F90D1A2" w:rsidR="00692225" w:rsidRPr="002D7A20" w:rsidRDefault="00692225" w:rsidP="00692225">
      <w:pPr>
        <w:pStyle w:val="Paragraphe"/>
        <w:tabs>
          <w:tab w:val="clear" w:pos="360"/>
          <w:tab w:val="num" w:pos="709"/>
        </w:tabs>
        <w:spacing w:line="240" w:lineRule="auto"/>
        <w:rPr>
          <w:lang w:val="en-CA"/>
        </w:rPr>
      </w:pPr>
      <w:r w:rsidRPr="002D7A20">
        <w:rPr>
          <w:lang w:val="en-CA"/>
        </w:rPr>
        <w:t xml:space="preserve">The complainant described another specific example of harassment that he thinks took place </w:t>
      </w:r>
      <w:r w:rsidR="00A74D61">
        <w:rPr>
          <w:lang w:val="en-CA"/>
        </w:rPr>
        <w:t xml:space="preserve">in late </w:t>
      </w:r>
      <w:r w:rsidRPr="002D7A20">
        <w:rPr>
          <w:lang w:val="en-CA"/>
        </w:rPr>
        <w:t xml:space="preserve">July or </w:t>
      </w:r>
      <w:r w:rsidR="00A74D61">
        <w:rPr>
          <w:lang w:val="en-CA"/>
        </w:rPr>
        <w:t xml:space="preserve">early </w:t>
      </w:r>
      <w:r w:rsidRPr="002D7A20">
        <w:rPr>
          <w:lang w:val="en-CA"/>
        </w:rPr>
        <w:t>August 1993.</w:t>
      </w:r>
    </w:p>
    <w:p w14:paraId="1521C8EE" w14:textId="52704899" w:rsidR="00692225" w:rsidRPr="002D7A20" w:rsidRDefault="00692225" w:rsidP="00692225">
      <w:pPr>
        <w:pStyle w:val="Paragraphe"/>
        <w:tabs>
          <w:tab w:val="clear" w:pos="360"/>
          <w:tab w:val="num" w:pos="709"/>
        </w:tabs>
        <w:spacing w:line="240" w:lineRule="auto"/>
        <w:rPr>
          <w:lang w:val="en-CA"/>
        </w:rPr>
      </w:pPr>
      <w:r w:rsidRPr="002D7A20">
        <w:rPr>
          <w:lang w:val="en-CA"/>
        </w:rPr>
        <w:t>One morning he arrived at work on his bicycle. He was wearing a tight</w:t>
      </w:r>
      <w:r w:rsidR="00ED76E3">
        <w:rPr>
          <w:lang w:val="en-CA"/>
        </w:rPr>
        <w:t>-fitting</w:t>
      </w:r>
      <w:r w:rsidRPr="002D7A20">
        <w:rPr>
          <w:lang w:val="en-CA"/>
        </w:rPr>
        <w:t xml:space="preserve"> cyclist’s outfit.</w:t>
      </w:r>
    </w:p>
    <w:p w14:paraId="4C2611A0" w14:textId="4427E717" w:rsidR="00692225" w:rsidRPr="002D7A20" w:rsidRDefault="00692225" w:rsidP="00692225">
      <w:pPr>
        <w:pStyle w:val="Paragraphe"/>
        <w:tabs>
          <w:tab w:val="clear" w:pos="360"/>
          <w:tab w:val="num" w:pos="709"/>
        </w:tabs>
        <w:spacing w:line="240" w:lineRule="auto"/>
        <w:rPr>
          <w:lang w:val="en-CA"/>
        </w:rPr>
      </w:pPr>
      <w:r w:rsidRPr="002D7A20">
        <w:rPr>
          <w:lang w:val="en-CA"/>
        </w:rPr>
        <w:t xml:space="preserve">He </w:t>
      </w:r>
      <w:r w:rsidR="006C50BA">
        <w:rPr>
          <w:lang w:val="en-CA"/>
        </w:rPr>
        <w:t>bumped into</w:t>
      </w:r>
      <w:r w:rsidRPr="002D7A20">
        <w:rPr>
          <w:lang w:val="en-CA"/>
        </w:rPr>
        <w:t xml:space="preserve"> the accused on level A of the Radio-Canada building, that is, on the ground floor.</w:t>
      </w:r>
    </w:p>
    <w:p w14:paraId="6B7F05AF" w14:textId="1D365F0E" w:rsidR="00692225" w:rsidRPr="002D7A20" w:rsidRDefault="00692225" w:rsidP="00692225">
      <w:pPr>
        <w:pStyle w:val="Paragraphe"/>
        <w:tabs>
          <w:tab w:val="clear" w:pos="360"/>
          <w:tab w:val="num" w:pos="709"/>
        </w:tabs>
        <w:spacing w:line="240" w:lineRule="auto"/>
        <w:rPr>
          <w:lang w:val="en-CA"/>
        </w:rPr>
      </w:pPr>
      <w:r w:rsidRPr="002D7A20">
        <w:rPr>
          <w:lang w:val="en-CA"/>
        </w:rPr>
        <w:t xml:space="preserve">The accused </w:t>
      </w:r>
      <w:r w:rsidR="0063609D">
        <w:rPr>
          <w:lang w:val="en-CA"/>
        </w:rPr>
        <w:t>came over t</w:t>
      </w:r>
      <w:r w:rsidRPr="002D7A20">
        <w:rPr>
          <w:lang w:val="en-CA"/>
        </w:rPr>
        <w:t>o the complainant and told him he was wearing that outfit on purpose to excite him.</w:t>
      </w:r>
    </w:p>
    <w:p w14:paraId="0309ED42" w14:textId="56390CAF" w:rsidR="00692225" w:rsidRPr="002D7A20" w:rsidRDefault="00692225" w:rsidP="00692225">
      <w:pPr>
        <w:pStyle w:val="Paragraphe"/>
        <w:tabs>
          <w:tab w:val="clear" w:pos="360"/>
          <w:tab w:val="num" w:pos="709"/>
        </w:tabs>
        <w:spacing w:line="240" w:lineRule="auto"/>
        <w:rPr>
          <w:lang w:val="en-CA"/>
        </w:rPr>
      </w:pPr>
      <w:r w:rsidRPr="002D7A20">
        <w:rPr>
          <w:lang w:val="en-CA"/>
        </w:rPr>
        <w:t>The complainant walked towards the elevator to go down to le</w:t>
      </w:r>
      <w:r>
        <w:rPr>
          <w:lang w:val="en-CA"/>
        </w:rPr>
        <w:t>vel C. The accused followed him</w:t>
      </w:r>
      <w:r w:rsidR="00C64FD5">
        <w:rPr>
          <w:lang w:val="en-CA"/>
        </w:rPr>
        <w:t>,</w:t>
      </w:r>
      <w:r>
        <w:rPr>
          <w:lang w:val="en-CA"/>
        </w:rPr>
        <w:t xml:space="preserve"> </w:t>
      </w:r>
      <w:r w:rsidR="00A74D61">
        <w:rPr>
          <w:lang w:val="en-CA"/>
        </w:rPr>
        <w:t xml:space="preserve">saying he was going </w:t>
      </w:r>
      <w:r w:rsidR="00C64FD5">
        <w:rPr>
          <w:lang w:val="en-CA"/>
        </w:rPr>
        <w:t xml:space="preserve">to get </w:t>
      </w:r>
      <w:r w:rsidRPr="002D7A20">
        <w:rPr>
          <w:lang w:val="en-CA"/>
        </w:rPr>
        <w:t>into the elevator with him. He described the</w:t>
      </w:r>
      <w:r>
        <w:rPr>
          <w:lang w:val="en-CA"/>
        </w:rPr>
        <w:t xml:space="preserve"> look in the</w:t>
      </w:r>
      <w:r w:rsidRPr="002D7A20">
        <w:rPr>
          <w:lang w:val="en-CA"/>
        </w:rPr>
        <w:t xml:space="preserve"> accused’s </w:t>
      </w:r>
      <w:r>
        <w:rPr>
          <w:lang w:val="en-CA"/>
        </w:rPr>
        <w:t xml:space="preserve">eyes </w:t>
      </w:r>
      <w:r w:rsidRPr="002D7A20">
        <w:rPr>
          <w:lang w:val="en-CA"/>
        </w:rPr>
        <w:t>as [</w:t>
      </w:r>
      <w:r w:rsidRPr="002D7A20">
        <w:rPr>
          <w:smallCaps/>
          <w:lang w:val="en-CA"/>
        </w:rPr>
        <w:t>translation</w:t>
      </w:r>
      <w:r w:rsidRPr="002D7A20">
        <w:rPr>
          <w:rFonts w:cs="Arial"/>
          <w:smallCaps/>
          <w:lang w:val="en-CA"/>
        </w:rPr>
        <w:t>]</w:t>
      </w:r>
      <w:r w:rsidRPr="002D7A20">
        <w:rPr>
          <w:lang w:val="en-CA"/>
        </w:rPr>
        <w:t xml:space="preserve"> “lascivious”</w:t>
      </w:r>
      <w:r w:rsidR="00A74D61">
        <w:rPr>
          <w:lang w:val="en-CA"/>
        </w:rPr>
        <w:t xml:space="preserve"> or</w:t>
      </w:r>
      <w:r w:rsidRPr="002D7A20">
        <w:rPr>
          <w:lang w:val="en-CA"/>
        </w:rPr>
        <w:t xml:space="preserve"> </w:t>
      </w:r>
      <w:r w:rsidRPr="002D7A20">
        <w:rPr>
          <w:rFonts w:cs="Arial"/>
          <w:lang w:val="en-CA"/>
        </w:rPr>
        <w:t>[</w:t>
      </w:r>
      <w:r w:rsidRPr="002D7A20">
        <w:rPr>
          <w:smallCaps/>
          <w:lang w:val="en-CA"/>
        </w:rPr>
        <w:t>translation</w:t>
      </w:r>
      <w:r w:rsidRPr="002D7A20">
        <w:rPr>
          <w:rFonts w:cs="Arial"/>
          <w:smallCaps/>
          <w:lang w:val="en-CA"/>
        </w:rPr>
        <w:t>]</w:t>
      </w:r>
      <w:r w:rsidRPr="002D7A20">
        <w:rPr>
          <w:lang w:val="en-CA"/>
        </w:rPr>
        <w:t xml:space="preserve"> “</w:t>
      </w:r>
      <w:r w:rsidR="00A74D61">
        <w:rPr>
          <w:lang w:val="en-CA"/>
        </w:rPr>
        <w:t xml:space="preserve">like a </w:t>
      </w:r>
      <w:r w:rsidRPr="002D7A20">
        <w:rPr>
          <w:lang w:val="en-CA"/>
        </w:rPr>
        <w:t>sat</w:t>
      </w:r>
      <w:r w:rsidR="00A74D61">
        <w:rPr>
          <w:lang w:val="en-CA"/>
        </w:rPr>
        <w:t>y</w:t>
      </w:r>
      <w:r w:rsidRPr="002D7A20">
        <w:rPr>
          <w:lang w:val="en-CA"/>
        </w:rPr>
        <w:t>r”</w:t>
      </w:r>
      <w:r w:rsidR="00A74D61">
        <w:rPr>
          <w:lang w:val="en-CA"/>
        </w:rPr>
        <w:t>. I</w:t>
      </w:r>
      <w:r w:rsidR="00C64FD5">
        <w:rPr>
          <w:lang w:val="en-CA"/>
        </w:rPr>
        <w:t xml:space="preserve">t was </w:t>
      </w:r>
      <w:r w:rsidRPr="002D7A20">
        <w:rPr>
          <w:lang w:val="en-CA"/>
        </w:rPr>
        <w:t>the same look he had in his eyes when he ex</w:t>
      </w:r>
      <w:r w:rsidR="00A74D61">
        <w:rPr>
          <w:lang w:val="en-CA"/>
        </w:rPr>
        <w:t>pos</w:t>
      </w:r>
      <w:r w:rsidR="00C64FD5">
        <w:rPr>
          <w:lang w:val="en-CA"/>
        </w:rPr>
        <w:t>ed</w:t>
      </w:r>
      <w:r w:rsidRPr="002D7A20">
        <w:rPr>
          <w:lang w:val="en-CA"/>
        </w:rPr>
        <w:t xml:space="preserve"> his penis earlier that year.</w:t>
      </w:r>
    </w:p>
    <w:p w14:paraId="2EDFB8FF" w14:textId="4143D18D" w:rsidR="00692225" w:rsidRPr="002D7A20" w:rsidRDefault="00692225" w:rsidP="00692225">
      <w:pPr>
        <w:pStyle w:val="Paragraphe"/>
        <w:tabs>
          <w:tab w:val="clear" w:pos="360"/>
          <w:tab w:val="num" w:pos="709"/>
        </w:tabs>
        <w:spacing w:line="240" w:lineRule="auto"/>
        <w:rPr>
          <w:lang w:val="en-CA"/>
        </w:rPr>
      </w:pPr>
      <w:r w:rsidRPr="002D7A20">
        <w:rPr>
          <w:lang w:val="en-CA"/>
        </w:rPr>
        <w:t xml:space="preserve">The complainant again told the accused that he was </w:t>
      </w:r>
      <w:r w:rsidR="00A74D61">
        <w:rPr>
          <w:lang w:val="en-CA"/>
        </w:rPr>
        <w:t xml:space="preserve">absolutely </w:t>
      </w:r>
      <w:r w:rsidRPr="002D7A20">
        <w:rPr>
          <w:lang w:val="en-CA"/>
        </w:rPr>
        <w:t>not interested and asked him to leave him alone. He was afraid that if he got into the elevator</w:t>
      </w:r>
      <w:r w:rsidR="00A74D61">
        <w:rPr>
          <w:lang w:val="en-CA"/>
        </w:rPr>
        <w:t>,</w:t>
      </w:r>
      <w:r w:rsidRPr="002D7A20">
        <w:rPr>
          <w:lang w:val="en-CA"/>
        </w:rPr>
        <w:t xml:space="preserve"> the accused would touch and</w:t>
      </w:r>
      <w:r w:rsidR="00C64FD5">
        <w:rPr>
          <w:lang w:val="en-CA"/>
        </w:rPr>
        <w:t xml:space="preserve"> grope </w:t>
      </w:r>
      <w:r w:rsidRPr="002D7A20">
        <w:rPr>
          <w:lang w:val="en-CA"/>
        </w:rPr>
        <w:t>him.</w:t>
      </w:r>
    </w:p>
    <w:p w14:paraId="57C8D512" w14:textId="0E3055EE" w:rsidR="00692225" w:rsidRPr="00C64FD5" w:rsidRDefault="00692225" w:rsidP="00692225">
      <w:pPr>
        <w:pStyle w:val="Paragraphe"/>
        <w:tabs>
          <w:tab w:val="clear" w:pos="360"/>
          <w:tab w:val="num" w:pos="709"/>
        </w:tabs>
        <w:spacing w:line="240" w:lineRule="auto"/>
        <w:rPr>
          <w:lang w:val="en-CA"/>
        </w:rPr>
      </w:pPr>
      <w:r w:rsidRPr="002D7A20">
        <w:rPr>
          <w:lang w:val="en-CA"/>
        </w:rPr>
        <w:t>He rushed ahead</w:t>
      </w:r>
      <w:r w:rsidR="00160CC2">
        <w:rPr>
          <w:lang w:val="en-CA"/>
        </w:rPr>
        <w:t xml:space="preserve"> and</w:t>
      </w:r>
      <w:r w:rsidRPr="002D7A20">
        <w:rPr>
          <w:lang w:val="en-CA"/>
        </w:rPr>
        <w:t xml:space="preserve"> managed to get into the elevator </w:t>
      </w:r>
      <w:r w:rsidR="00C64FD5">
        <w:rPr>
          <w:lang w:val="en-CA"/>
        </w:rPr>
        <w:t>ahead of</w:t>
      </w:r>
      <w:r w:rsidRPr="002D7A20">
        <w:rPr>
          <w:lang w:val="en-CA"/>
        </w:rPr>
        <w:t xml:space="preserve"> the accused, </w:t>
      </w:r>
      <w:r w:rsidR="00C64FD5">
        <w:rPr>
          <w:lang w:val="en-CA"/>
        </w:rPr>
        <w:t>us</w:t>
      </w:r>
      <w:r w:rsidR="00160CC2">
        <w:rPr>
          <w:lang w:val="en-CA"/>
        </w:rPr>
        <w:t>ing</w:t>
      </w:r>
      <w:r w:rsidR="00C64FD5">
        <w:rPr>
          <w:lang w:val="en-CA"/>
        </w:rPr>
        <w:t xml:space="preserve"> his arms to </w:t>
      </w:r>
      <w:r w:rsidR="005F6FA9">
        <w:rPr>
          <w:lang w:val="en-CA"/>
        </w:rPr>
        <w:t>prevent</w:t>
      </w:r>
      <w:r w:rsidR="00C64FD5">
        <w:rPr>
          <w:lang w:val="en-CA"/>
        </w:rPr>
        <w:t xml:space="preserve"> </w:t>
      </w:r>
      <w:r w:rsidRPr="002D7A20">
        <w:rPr>
          <w:lang w:val="en-CA"/>
        </w:rPr>
        <w:t xml:space="preserve">him from entering. </w:t>
      </w:r>
      <w:r w:rsidRPr="00C64FD5">
        <w:rPr>
          <w:lang w:val="en-CA"/>
        </w:rPr>
        <w:t xml:space="preserve">The doors closed, leaving the accused outside. </w:t>
      </w:r>
    </w:p>
    <w:p w14:paraId="4EA2FA7D" w14:textId="6F5D3498" w:rsidR="00692225" w:rsidRPr="002D7A20" w:rsidRDefault="00692225" w:rsidP="00692225">
      <w:pPr>
        <w:pStyle w:val="Paragraphe"/>
        <w:numPr>
          <w:ilvl w:val="0"/>
          <w:numId w:val="0"/>
        </w:numPr>
        <w:spacing w:before="100" w:after="100" w:line="240" w:lineRule="auto"/>
        <w:ind w:firstLine="734"/>
        <w:outlineLvl w:val="1"/>
        <w:rPr>
          <w:b/>
          <w:lang w:val="en-CA"/>
        </w:rPr>
      </w:pPr>
      <w:r w:rsidRPr="002D7A20">
        <w:rPr>
          <w:b/>
          <w:lang w:val="en-CA"/>
        </w:rPr>
        <w:t xml:space="preserve">The event of October </w:t>
      </w:r>
      <w:r w:rsidR="00160CC2">
        <w:rPr>
          <w:b/>
          <w:lang w:val="en-CA"/>
        </w:rPr>
        <w:t xml:space="preserve">29, </w:t>
      </w:r>
      <w:r w:rsidRPr="002D7A20">
        <w:rPr>
          <w:b/>
          <w:lang w:val="en-CA"/>
        </w:rPr>
        <w:t>1993 in the washroom</w:t>
      </w:r>
    </w:p>
    <w:p w14:paraId="5D707D47" w14:textId="509D1266" w:rsidR="00692225" w:rsidRPr="002D7A20" w:rsidRDefault="00692225" w:rsidP="00692225">
      <w:pPr>
        <w:pStyle w:val="Paragraphe"/>
        <w:tabs>
          <w:tab w:val="clear" w:pos="360"/>
          <w:tab w:val="num" w:pos="709"/>
        </w:tabs>
        <w:spacing w:line="240" w:lineRule="auto"/>
        <w:rPr>
          <w:lang w:val="en-CA"/>
        </w:rPr>
      </w:pPr>
      <w:r w:rsidRPr="002D7A20">
        <w:rPr>
          <w:lang w:val="en-CA"/>
        </w:rPr>
        <w:lastRenderedPageBreak/>
        <w:t xml:space="preserve">The complainant </w:t>
      </w:r>
      <w:r w:rsidR="00160CC2">
        <w:rPr>
          <w:lang w:val="en-CA"/>
        </w:rPr>
        <w:t>recount</w:t>
      </w:r>
      <w:r w:rsidR="00160CC2" w:rsidRPr="002D7A20">
        <w:rPr>
          <w:lang w:val="en-CA"/>
        </w:rPr>
        <w:t xml:space="preserve">ed </w:t>
      </w:r>
      <w:r w:rsidRPr="002D7A20">
        <w:rPr>
          <w:lang w:val="en-CA"/>
        </w:rPr>
        <w:t xml:space="preserve">that on October 29, 1993, that is, the Friday before Halloween, Radio-Canada employees </w:t>
      </w:r>
      <w:r w:rsidR="00160CC2">
        <w:rPr>
          <w:lang w:val="en-CA"/>
        </w:rPr>
        <w:t xml:space="preserve">can go </w:t>
      </w:r>
      <w:r w:rsidRPr="002D7A20">
        <w:rPr>
          <w:lang w:val="en-CA"/>
        </w:rPr>
        <w:t>to work in a costume.</w:t>
      </w:r>
    </w:p>
    <w:p w14:paraId="3F82EDE6" w14:textId="77777777" w:rsidR="00692225" w:rsidRPr="002D7A20" w:rsidRDefault="00692225" w:rsidP="00692225">
      <w:pPr>
        <w:pStyle w:val="Paragraphe"/>
        <w:tabs>
          <w:tab w:val="clear" w:pos="360"/>
          <w:tab w:val="num" w:pos="709"/>
        </w:tabs>
        <w:spacing w:line="240" w:lineRule="auto"/>
        <w:rPr>
          <w:lang w:val="en-CA"/>
        </w:rPr>
      </w:pPr>
      <w:r w:rsidRPr="002D7A20">
        <w:rPr>
          <w:lang w:val="en-CA"/>
        </w:rPr>
        <w:t>He wore a disco costume that he had made himself for the occasion.</w:t>
      </w:r>
    </w:p>
    <w:p w14:paraId="1CED79FB" w14:textId="6EC64362" w:rsidR="00692225" w:rsidRPr="002D7A20" w:rsidRDefault="00692225" w:rsidP="00692225">
      <w:pPr>
        <w:pStyle w:val="Paragraphe"/>
        <w:tabs>
          <w:tab w:val="clear" w:pos="360"/>
          <w:tab w:val="num" w:pos="709"/>
        </w:tabs>
        <w:spacing w:line="240" w:lineRule="auto"/>
        <w:rPr>
          <w:lang w:val="en-CA"/>
        </w:rPr>
      </w:pPr>
      <w:r w:rsidRPr="002D7A20">
        <w:rPr>
          <w:lang w:val="en-CA"/>
        </w:rPr>
        <w:t xml:space="preserve">He </w:t>
      </w:r>
      <w:r w:rsidR="00160CC2">
        <w:rPr>
          <w:lang w:val="en-CA"/>
        </w:rPr>
        <w:t xml:space="preserve">first </w:t>
      </w:r>
      <w:r w:rsidR="00C64FD5">
        <w:rPr>
          <w:lang w:val="en-CA"/>
        </w:rPr>
        <w:t>saw</w:t>
      </w:r>
      <w:r w:rsidRPr="002D7A20">
        <w:rPr>
          <w:lang w:val="en-CA"/>
        </w:rPr>
        <w:t xml:space="preserve"> the accused in the Radio-Canada building. The accused made the same kind of inappropriate comment as usual</w:t>
      </w:r>
      <w:r w:rsidR="00160CC2">
        <w:rPr>
          <w:lang w:val="en-CA"/>
        </w:rPr>
        <w:t>:</w:t>
      </w:r>
      <w:r w:rsidRPr="002D7A20">
        <w:rPr>
          <w:lang w:val="en-CA"/>
        </w:rPr>
        <w:t xml:space="preserve"> [</w:t>
      </w:r>
      <w:r w:rsidRPr="002D7A20">
        <w:rPr>
          <w:smallCaps/>
          <w:lang w:val="en-CA"/>
        </w:rPr>
        <w:t>translation</w:t>
      </w:r>
      <w:r w:rsidRPr="002D7A20">
        <w:rPr>
          <w:rFonts w:cs="Arial"/>
          <w:smallCaps/>
          <w:lang w:val="en-CA"/>
        </w:rPr>
        <w:t>]</w:t>
      </w:r>
      <w:r w:rsidRPr="002D7A20">
        <w:rPr>
          <w:lang w:val="en-CA"/>
        </w:rPr>
        <w:t xml:space="preserve"> “</w:t>
      </w:r>
      <w:r w:rsidR="00ED76E3">
        <w:rPr>
          <w:lang w:val="en-CA"/>
        </w:rPr>
        <w:t>Y</w:t>
      </w:r>
      <w:r w:rsidRPr="002D7A20">
        <w:rPr>
          <w:lang w:val="en-CA"/>
        </w:rPr>
        <w:t>our costume makes your ass look nice, I know you are doing it on purpose”.</w:t>
      </w:r>
      <w:r>
        <w:rPr>
          <w:lang w:val="en-CA"/>
        </w:rPr>
        <w:t> </w:t>
      </w:r>
    </w:p>
    <w:p w14:paraId="5D6D5B76" w14:textId="77777777" w:rsidR="00692225" w:rsidRPr="002D7A20" w:rsidRDefault="00692225" w:rsidP="00692225">
      <w:pPr>
        <w:pStyle w:val="Paragraphe"/>
        <w:tabs>
          <w:tab w:val="clear" w:pos="360"/>
          <w:tab w:val="num" w:pos="709"/>
        </w:tabs>
        <w:spacing w:line="240" w:lineRule="auto"/>
        <w:rPr>
          <w:lang w:val="en-CA"/>
        </w:rPr>
      </w:pPr>
      <w:r w:rsidRPr="002D7A20">
        <w:rPr>
          <w:lang w:val="en-CA"/>
        </w:rPr>
        <w:t>The complainant ignored him and kept walking.</w:t>
      </w:r>
    </w:p>
    <w:p w14:paraId="475AB06F" w14:textId="3800C0A6" w:rsidR="00692225" w:rsidRPr="002D7A20" w:rsidRDefault="00692225" w:rsidP="00692225">
      <w:pPr>
        <w:pStyle w:val="Paragraphe"/>
        <w:tabs>
          <w:tab w:val="clear" w:pos="360"/>
          <w:tab w:val="num" w:pos="709"/>
        </w:tabs>
        <w:spacing w:line="240" w:lineRule="auto"/>
        <w:rPr>
          <w:lang w:val="en-CA"/>
        </w:rPr>
      </w:pPr>
      <w:r w:rsidRPr="002D7A20">
        <w:rPr>
          <w:lang w:val="en-CA"/>
        </w:rPr>
        <w:t xml:space="preserve">In the middle of the afternoon, when he returned after distributing the mail, the complainant went to the </w:t>
      </w:r>
      <w:r w:rsidR="00C64FD5">
        <w:rPr>
          <w:lang w:val="en-CA"/>
        </w:rPr>
        <w:t>washroom</w:t>
      </w:r>
      <w:r w:rsidRPr="002D7A20">
        <w:rPr>
          <w:lang w:val="en-CA"/>
        </w:rPr>
        <w:t xml:space="preserve"> on the same floor as the mailroom, that is, level C.</w:t>
      </w:r>
    </w:p>
    <w:p w14:paraId="7D2F61BF" w14:textId="6613C17B" w:rsidR="00692225" w:rsidRPr="002D7A20" w:rsidRDefault="00692225" w:rsidP="00692225">
      <w:pPr>
        <w:pStyle w:val="Paragraphe"/>
        <w:tabs>
          <w:tab w:val="clear" w:pos="360"/>
          <w:tab w:val="num" w:pos="709"/>
        </w:tabs>
        <w:spacing w:line="240" w:lineRule="auto"/>
        <w:rPr>
          <w:lang w:val="en-CA"/>
        </w:rPr>
      </w:pPr>
      <w:r w:rsidRPr="002D7A20">
        <w:rPr>
          <w:lang w:val="en-CA"/>
        </w:rPr>
        <w:t>He described the place as a</w:t>
      </w:r>
      <w:r>
        <w:rPr>
          <w:lang w:val="en-CA"/>
        </w:rPr>
        <w:t xml:space="preserve"> </w:t>
      </w:r>
      <w:r w:rsidRPr="002D7A20">
        <w:rPr>
          <w:lang w:val="en-CA"/>
        </w:rPr>
        <w:t>[</w:t>
      </w:r>
      <w:r w:rsidRPr="002D7A20">
        <w:rPr>
          <w:smallCaps/>
          <w:lang w:val="en-CA"/>
        </w:rPr>
        <w:t>translation</w:t>
      </w:r>
      <w:r w:rsidRPr="002D7A20">
        <w:rPr>
          <w:rFonts w:cs="Arial"/>
          <w:smallCaps/>
          <w:lang w:val="en-CA"/>
        </w:rPr>
        <w:t>]</w:t>
      </w:r>
      <w:r w:rsidRPr="002D7A20">
        <w:rPr>
          <w:lang w:val="en-CA"/>
        </w:rPr>
        <w:t xml:space="preserve"> “half</w:t>
      </w:r>
      <w:r w:rsidR="00E541A8">
        <w:rPr>
          <w:lang w:val="en-CA"/>
        </w:rPr>
        <w:t>-</w:t>
      </w:r>
      <w:r w:rsidRPr="002D7A20">
        <w:rPr>
          <w:lang w:val="en-CA"/>
        </w:rPr>
        <w:t xml:space="preserve">open stall” with a toilet inside. </w:t>
      </w:r>
      <w:r w:rsidR="00C64FD5">
        <w:rPr>
          <w:lang w:val="en-CA"/>
        </w:rPr>
        <w:t>When standing at</w:t>
      </w:r>
      <w:r w:rsidRPr="002D7A20">
        <w:rPr>
          <w:lang w:val="en-CA"/>
        </w:rPr>
        <w:t xml:space="preserve"> the </w:t>
      </w:r>
      <w:r w:rsidR="00C64FD5">
        <w:rPr>
          <w:lang w:val="en-CA"/>
        </w:rPr>
        <w:t>entrance</w:t>
      </w:r>
      <w:r w:rsidR="00E541A8">
        <w:rPr>
          <w:lang w:val="en-CA"/>
        </w:rPr>
        <w:t>,</w:t>
      </w:r>
      <w:r w:rsidR="00C64FD5">
        <w:rPr>
          <w:lang w:val="en-CA"/>
        </w:rPr>
        <w:t xml:space="preserve"> </w:t>
      </w:r>
      <w:r w:rsidRPr="002D7A20">
        <w:rPr>
          <w:lang w:val="en-CA"/>
        </w:rPr>
        <w:t xml:space="preserve">there is a sink with a mirror </w:t>
      </w:r>
      <w:r w:rsidR="00E541A8">
        <w:rPr>
          <w:lang w:val="en-CA"/>
        </w:rPr>
        <w:t xml:space="preserve">on </w:t>
      </w:r>
      <w:r w:rsidRPr="002D7A20">
        <w:rPr>
          <w:lang w:val="en-CA"/>
        </w:rPr>
        <w:t>the right and a urinal at the back on the left.</w:t>
      </w:r>
    </w:p>
    <w:p w14:paraId="1DC5CAE9" w14:textId="56D118F5" w:rsidR="00692225" w:rsidRPr="002D7A20" w:rsidRDefault="00692225" w:rsidP="00692225">
      <w:pPr>
        <w:pStyle w:val="Paragraphe"/>
        <w:tabs>
          <w:tab w:val="clear" w:pos="360"/>
          <w:tab w:val="num" w:pos="709"/>
          <w:tab w:val="left" w:pos="1134"/>
        </w:tabs>
        <w:spacing w:line="240" w:lineRule="auto"/>
        <w:rPr>
          <w:lang w:val="en-CA"/>
        </w:rPr>
      </w:pPr>
      <w:r w:rsidRPr="002D7A20">
        <w:rPr>
          <w:lang w:val="en-CA"/>
        </w:rPr>
        <w:t xml:space="preserve">The complainant used the urinal. </w:t>
      </w:r>
      <w:r w:rsidR="00E541A8">
        <w:rPr>
          <w:lang w:val="en-CA"/>
        </w:rPr>
        <w:t>During</w:t>
      </w:r>
      <w:r w:rsidR="00E541A8" w:rsidRPr="002D7A20">
        <w:rPr>
          <w:lang w:val="en-CA"/>
        </w:rPr>
        <w:t xml:space="preserve"> his examination-in-chief</w:t>
      </w:r>
      <w:r w:rsidR="00E541A8">
        <w:rPr>
          <w:lang w:val="en-CA"/>
        </w:rPr>
        <w:t>,</w:t>
      </w:r>
      <w:r w:rsidR="00E541A8" w:rsidRPr="002D7A20">
        <w:rPr>
          <w:lang w:val="en-CA"/>
        </w:rPr>
        <w:t xml:space="preserve"> </w:t>
      </w:r>
      <w:r w:rsidR="00E541A8">
        <w:rPr>
          <w:lang w:val="en-CA"/>
        </w:rPr>
        <w:t>h</w:t>
      </w:r>
      <w:r w:rsidRPr="002D7A20">
        <w:rPr>
          <w:lang w:val="en-CA"/>
        </w:rPr>
        <w:t>ere is how he described what happened next:</w:t>
      </w:r>
    </w:p>
    <w:p w14:paraId="15D77F5F" w14:textId="6A7F4240" w:rsidR="00E541A8" w:rsidRDefault="00E541A8" w:rsidP="00692225">
      <w:pPr>
        <w:pStyle w:val="Paragraphe"/>
        <w:numPr>
          <w:ilvl w:val="0"/>
          <w:numId w:val="0"/>
        </w:numPr>
        <w:tabs>
          <w:tab w:val="left" w:pos="731"/>
          <w:tab w:val="left" w:pos="1134"/>
        </w:tabs>
        <w:spacing w:line="240" w:lineRule="auto"/>
        <w:ind w:left="1134" w:right="573" w:hanging="403"/>
        <w:rPr>
          <w:sz w:val="22"/>
          <w:szCs w:val="22"/>
          <w:lang w:val="en-CA"/>
        </w:rPr>
      </w:pPr>
      <w:r w:rsidRPr="005F6FA9">
        <w:rPr>
          <w:sz w:val="22"/>
          <w:lang w:val="en-CA"/>
        </w:rPr>
        <w:t>[</w:t>
      </w:r>
      <w:r w:rsidRPr="005F6FA9">
        <w:rPr>
          <w:smallCaps/>
          <w:sz w:val="22"/>
          <w:lang w:val="en-CA"/>
        </w:rPr>
        <w:t>translation</w:t>
      </w:r>
      <w:r w:rsidRPr="005F6FA9">
        <w:rPr>
          <w:rFonts w:cs="Arial"/>
          <w:smallCaps/>
          <w:sz w:val="22"/>
          <w:lang w:val="en-CA"/>
        </w:rPr>
        <w:t>]</w:t>
      </w:r>
    </w:p>
    <w:p w14:paraId="4805FD1F" w14:textId="4CB986DE" w:rsidR="00692225" w:rsidRPr="002D7A20" w:rsidRDefault="00692225" w:rsidP="00E541A8">
      <w:pPr>
        <w:pStyle w:val="Paragraphe"/>
        <w:numPr>
          <w:ilvl w:val="0"/>
          <w:numId w:val="0"/>
        </w:numPr>
        <w:tabs>
          <w:tab w:val="left" w:pos="731"/>
          <w:tab w:val="left" w:pos="1134"/>
        </w:tabs>
        <w:spacing w:line="240" w:lineRule="auto"/>
        <w:ind w:left="1134" w:right="573" w:hanging="425"/>
        <w:rPr>
          <w:sz w:val="22"/>
          <w:szCs w:val="22"/>
          <w:lang w:val="en-CA"/>
        </w:rPr>
      </w:pPr>
      <w:r w:rsidRPr="00264201">
        <w:rPr>
          <w:sz w:val="22"/>
          <w:szCs w:val="22"/>
          <w:lang w:val="en-CA"/>
        </w:rPr>
        <w:t>A.</w:t>
      </w:r>
      <w:r w:rsidRPr="002D7A20">
        <w:rPr>
          <w:sz w:val="22"/>
          <w:szCs w:val="22"/>
          <w:lang w:val="en-CA"/>
        </w:rPr>
        <w:t xml:space="preserve">  It was about ten (10) </w:t>
      </w:r>
      <w:r w:rsidR="00ED76E3">
        <w:rPr>
          <w:sz w:val="22"/>
          <w:szCs w:val="22"/>
          <w:lang w:val="en-CA"/>
        </w:rPr>
        <w:t>t</w:t>
      </w:r>
      <w:r w:rsidRPr="002D7A20">
        <w:rPr>
          <w:sz w:val="22"/>
          <w:szCs w:val="22"/>
          <w:lang w:val="en-CA"/>
        </w:rPr>
        <w:t>o twenty (20) seconds later, once I was inside, that I heard someone come in, so up until then, everything was fine and a few second</w:t>
      </w:r>
      <w:r w:rsidR="00ED76E3">
        <w:rPr>
          <w:sz w:val="22"/>
          <w:szCs w:val="22"/>
          <w:lang w:val="en-CA"/>
        </w:rPr>
        <w:t>s</w:t>
      </w:r>
      <w:r w:rsidRPr="002D7A20">
        <w:rPr>
          <w:sz w:val="22"/>
          <w:szCs w:val="22"/>
          <w:lang w:val="en-CA"/>
        </w:rPr>
        <w:t xml:space="preserve"> later, I noticed someone standing, even though there was just one urinal, there was someone standing </w:t>
      </w:r>
      <w:r w:rsidR="00ED76E3">
        <w:rPr>
          <w:sz w:val="22"/>
          <w:szCs w:val="22"/>
          <w:lang w:val="en-CA"/>
        </w:rPr>
        <w:t>t</w:t>
      </w:r>
      <w:r w:rsidR="006554F4">
        <w:rPr>
          <w:sz w:val="22"/>
          <w:szCs w:val="22"/>
          <w:lang w:val="en-CA"/>
        </w:rPr>
        <w:t>o</w:t>
      </w:r>
      <w:r w:rsidRPr="002D7A20">
        <w:rPr>
          <w:sz w:val="22"/>
          <w:szCs w:val="22"/>
          <w:lang w:val="en-CA"/>
        </w:rPr>
        <w:t xml:space="preserve"> my right. I turne</w:t>
      </w:r>
      <w:r w:rsidR="006554F4">
        <w:rPr>
          <w:sz w:val="22"/>
          <w:szCs w:val="22"/>
          <w:lang w:val="en-CA"/>
        </w:rPr>
        <w:t>d around and it was Mr. Salvail. He</w:t>
      </w:r>
      <w:r w:rsidRPr="002D7A20">
        <w:rPr>
          <w:sz w:val="22"/>
          <w:szCs w:val="22"/>
          <w:lang w:val="en-CA"/>
        </w:rPr>
        <w:t xml:space="preserve"> repeated th</w:t>
      </w:r>
      <w:r w:rsidR="00305A2C">
        <w:rPr>
          <w:sz w:val="22"/>
          <w:szCs w:val="22"/>
          <w:lang w:val="en-CA"/>
        </w:rPr>
        <w:t>e</w:t>
      </w:r>
      <w:r w:rsidRPr="002D7A20">
        <w:rPr>
          <w:sz w:val="22"/>
          <w:szCs w:val="22"/>
          <w:lang w:val="en-CA"/>
        </w:rPr>
        <w:t xml:space="preserve"> (inaudible) comment he had made earlier: you know that costume makes your ass look nice, you are doing it on purpose, but I noticed, as I turned around, that he had already taken his penis out of his pants.</w:t>
      </w:r>
    </w:p>
    <w:p w14:paraId="28CC7C1C" w14:textId="0477CED0" w:rsidR="00692225" w:rsidRPr="002D7A20" w:rsidRDefault="00692225" w:rsidP="00692225">
      <w:pPr>
        <w:pStyle w:val="Paragraphe"/>
        <w:numPr>
          <w:ilvl w:val="0"/>
          <w:numId w:val="0"/>
        </w:numPr>
        <w:tabs>
          <w:tab w:val="left" w:pos="1134"/>
        </w:tabs>
        <w:spacing w:before="0" w:line="240" w:lineRule="auto"/>
        <w:ind w:left="1134" w:right="573" w:hanging="403"/>
        <w:rPr>
          <w:sz w:val="22"/>
          <w:szCs w:val="22"/>
          <w:lang w:val="en-CA"/>
        </w:rPr>
      </w:pPr>
      <w:r w:rsidRPr="00264201">
        <w:rPr>
          <w:sz w:val="22"/>
          <w:szCs w:val="22"/>
          <w:lang w:val="en-CA"/>
        </w:rPr>
        <w:t>Q.</w:t>
      </w:r>
      <w:r w:rsidRPr="002D7A20">
        <w:rPr>
          <w:sz w:val="22"/>
          <w:szCs w:val="22"/>
          <w:lang w:val="en-CA"/>
        </w:rPr>
        <w:t xml:space="preserve">  </w:t>
      </w:r>
      <w:r w:rsidRPr="00264201">
        <w:rPr>
          <w:sz w:val="22"/>
          <w:szCs w:val="22"/>
          <w:lang w:val="en-CA"/>
        </w:rPr>
        <w:t>What do you mean?</w:t>
      </w:r>
      <w:r w:rsidRPr="002D7A20">
        <w:rPr>
          <w:sz w:val="22"/>
          <w:szCs w:val="22"/>
          <w:lang w:val="en-CA"/>
        </w:rPr>
        <w:t xml:space="preserve"> Explain to us, to the best of your recollection, what you saw when you turned around.</w:t>
      </w:r>
    </w:p>
    <w:p w14:paraId="47C1FC96" w14:textId="4D02B731" w:rsidR="00692225" w:rsidRPr="002D7A20" w:rsidRDefault="00692225" w:rsidP="00692225">
      <w:pPr>
        <w:pStyle w:val="Paragraphe"/>
        <w:numPr>
          <w:ilvl w:val="0"/>
          <w:numId w:val="0"/>
        </w:numPr>
        <w:tabs>
          <w:tab w:val="left" w:pos="1134"/>
        </w:tabs>
        <w:spacing w:before="0" w:line="240" w:lineRule="auto"/>
        <w:ind w:left="1134" w:right="573" w:hanging="403"/>
        <w:rPr>
          <w:sz w:val="22"/>
          <w:szCs w:val="22"/>
          <w:lang w:val="en-CA"/>
        </w:rPr>
      </w:pPr>
      <w:r w:rsidRPr="00264201">
        <w:rPr>
          <w:sz w:val="22"/>
          <w:szCs w:val="22"/>
          <w:lang w:val="en-CA"/>
        </w:rPr>
        <w:t>A.</w:t>
      </w:r>
      <w:r w:rsidRPr="002D7A20">
        <w:rPr>
          <w:sz w:val="22"/>
          <w:szCs w:val="22"/>
          <w:lang w:val="en-CA"/>
        </w:rPr>
        <w:t xml:space="preserve">  I saw Mr. Salvail standing as if he had ... well, he </w:t>
      </w:r>
      <w:r w:rsidR="00ED76E3">
        <w:rPr>
          <w:sz w:val="22"/>
          <w:szCs w:val="22"/>
          <w:lang w:val="en-CA"/>
        </w:rPr>
        <w:t>had</w:t>
      </w:r>
      <w:r w:rsidR="00ED76E3" w:rsidRPr="002D7A20">
        <w:rPr>
          <w:sz w:val="22"/>
          <w:szCs w:val="22"/>
          <w:lang w:val="en-CA"/>
        </w:rPr>
        <w:t xml:space="preserve"> </w:t>
      </w:r>
      <w:r w:rsidRPr="002D7A20">
        <w:rPr>
          <w:sz w:val="22"/>
          <w:szCs w:val="22"/>
          <w:lang w:val="en-CA"/>
        </w:rPr>
        <w:t>already unbuttoned</w:t>
      </w:r>
      <w:r w:rsidR="00ED76E3">
        <w:rPr>
          <w:sz w:val="22"/>
          <w:szCs w:val="22"/>
          <w:lang w:val="en-CA"/>
        </w:rPr>
        <w:t xml:space="preserve"> and</w:t>
      </w:r>
      <w:r w:rsidRPr="002D7A20">
        <w:rPr>
          <w:sz w:val="22"/>
          <w:szCs w:val="22"/>
          <w:lang w:val="en-CA"/>
        </w:rPr>
        <w:t xml:space="preserve"> unzipped</w:t>
      </w:r>
      <w:r w:rsidR="00ED76E3">
        <w:rPr>
          <w:sz w:val="22"/>
          <w:szCs w:val="22"/>
          <w:lang w:val="en-CA"/>
        </w:rPr>
        <w:t xml:space="preserve"> his pants</w:t>
      </w:r>
      <w:r w:rsidRPr="002D7A20">
        <w:rPr>
          <w:sz w:val="22"/>
          <w:szCs w:val="22"/>
          <w:lang w:val="en-CA"/>
        </w:rPr>
        <w:t xml:space="preserve">, </w:t>
      </w:r>
      <w:r w:rsidR="00ED76E3">
        <w:rPr>
          <w:sz w:val="22"/>
          <w:szCs w:val="22"/>
          <w:lang w:val="en-CA"/>
        </w:rPr>
        <w:t xml:space="preserve">with </w:t>
      </w:r>
      <w:r w:rsidRPr="002D7A20">
        <w:rPr>
          <w:sz w:val="22"/>
          <w:szCs w:val="22"/>
          <w:lang w:val="en-CA"/>
        </w:rPr>
        <w:t xml:space="preserve">his penis outside his </w:t>
      </w:r>
      <w:r w:rsidR="00ED76E3">
        <w:rPr>
          <w:sz w:val="22"/>
          <w:szCs w:val="22"/>
          <w:lang w:val="en-CA"/>
        </w:rPr>
        <w:t>underwear</w:t>
      </w:r>
      <w:r w:rsidRPr="002D7A20">
        <w:rPr>
          <w:sz w:val="22"/>
          <w:szCs w:val="22"/>
          <w:lang w:val="en-CA"/>
        </w:rPr>
        <w:t xml:space="preserve">, as if there were a urinal in front of him to urinate, but there was just </w:t>
      </w:r>
      <w:r w:rsidR="00305A2C" w:rsidRPr="002D7A20">
        <w:rPr>
          <w:sz w:val="22"/>
          <w:szCs w:val="22"/>
          <w:lang w:val="en-CA"/>
        </w:rPr>
        <w:t>one that</w:t>
      </w:r>
      <w:r w:rsidRPr="002D7A20">
        <w:rPr>
          <w:sz w:val="22"/>
          <w:szCs w:val="22"/>
          <w:lang w:val="en-CA"/>
        </w:rPr>
        <w:t xml:space="preserve"> I was using.</w:t>
      </w:r>
      <w:r>
        <w:rPr>
          <w:rStyle w:val="Appelnotedebasdep"/>
          <w:sz w:val="22"/>
          <w:szCs w:val="22"/>
        </w:rPr>
        <w:footnoteReference w:id="12"/>
      </w:r>
    </w:p>
    <w:p w14:paraId="7803EC18" w14:textId="7D46F339" w:rsidR="00692225" w:rsidRPr="002D7A20" w:rsidRDefault="006554F4" w:rsidP="00692225">
      <w:pPr>
        <w:pStyle w:val="Paragraphe"/>
        <w:tabs>
          <w:tab w:val="clear" w:pos="360"/>
          <w:tab w:val="num" w:pos="709"/>
        </w:tabs>
        <w:spacing w:line="240" w:lineRule="auto"/>
        <w:rPr>
          <w:lang w:val="en-CA"/>
        </w:rPr>
      </w:pPr>
      <w:r>
        <w:rPr>
          <w:lang w:val="en-CA"/>
        </w:rPr>
        <w:t>O</w:t>
      </w:r>
      <w:r w:rsidR="00692225" w:rsidRPr="002D7A20">
        <w:rPr>
          <w:lang w:val="en-CA"/>
        </w:rPr>
        <w:t xml:space="preserve">n cross-examination, on the same subject of the accused’s arrival </w:t>
      </w:r>
      <w:r w:rsidR="00ED76E3">
        <w:rPr>
          <w:lang w:val="en-CA"/>
        </w:rPr>
        <w:t>t</w:t>
      </w:r>
      <w:r w:rsidR="00692225" w:rsidRPr="002D7A20">
        <w:rPr>
          <w:lang w:val="en-CA"/>
        </w:rPr>
        <w:t>o his right while he was urinating</w:t>
      </w:r>
      <w:r w:rsidR="00ED76E3">
        <w:rPr>
          <w:lang w:val="en-CA"/>
        </w:rPr>
        <w:t>,</w:t>
      </w:r>
      <w:r w:rsidR="00692225" w:rsidRPr="002D7A20">
        <w:rPr>
          <w:lang w:val="en-CA"/>
        </w:rPr>
        <w:t xml:space="preserve"> he said</w:t>
      </w:r>
      <w:r w:rsidR="00ED76E3">
        <w:rPr>
          <w:lang w:val="en-CA"/>
        </w:rPr>
        <w:t>:</w:t>
      </w:r>
      <w:r w:rsidR="00692225" w:rsidRPr="002D7A20">
        <w:rPr>
          <w:lang w:val="en-CA"/>
        </w:rPr>
        <w:t xml:space="preserve"> </w:t>
      </w:r>
      <w:r w:rsidR="00ED76E3" w:rsidRPr="005F6FA9">
        <w:rPr>
          <w:lang w:val="en-CA"/>
        </w:rPr>
        <w:t>[</w:t>
      </w:r>
      <w:r w:rsidR="00ED76E3" w:rsidRPr="005F6FA9">
        <w:rPr>
          <w:smallCaps/>
          <w:lang w:val="en-CA"/>
        </w:rPr>
        <w:t>translation</w:t>
      </w:r>
      <w:r w:rsidR="00ED76E3" w:rsidRPr="005F6FA9">
        <w:rPr>
          <w:rFonts w:cs="Arial"/>
          <w:smallCaps/>
          <w:lang w:val="en-CA"/>
        </w:rPr>
        <w:t>]</w:t>
      </w:r>
      <w:r w:rsidR="00ED76E3" w:rsidRPr="002D7A20">
        <w:rPr>
          <w:lang w:val="en-CA"/>
        </w:rPr>
        <w:t xml:space="preserve"> </w:t>
      </w:r>
      <w:r w:rsidR="00692225" w:rsidRPr="002D7A20">
        <w:rPr>
          <w:lang w:val="en-CA"/>
        </w:rPr>
        <w:t xml:space="preserve">“Up until I noticed that someone was </w:t>
      </w:r>
      <w:r w:rsidR="00ED76E3">
        <w:rPr>
          <w:lang w:val="en-CA"/>
        </w:rPr>
        <w:t>t</w:t>
      </w:r>
      <w:r w:rsidR="00692225" w:rsidRPr="002D7A20">
        <w:rPr>
          <w:lang w:val="en-CA"/>
        </w:rPr>
        <w:t xml:space="preserve">o my right, which wasn’t normal, because there was no urinal </w:t>
      </w:r>
      <w:r w:rsidR="00ED76E3">
        <w:rPr>
          <w:lang w:val="en-CA"/>
        </w:rPr>
        <w:t>t</w:t>
      </w:r>
      <w:r w:rsidR="00692225" w:rsidRPr="002D7A20">
        <w:rPr>
          <w:lang w:val="en-CA"/>
        </w:rPr>
        <w:t xml:space="preserve">o my right, there was just one (1) urinal, and until I heard the </w:t>
      </w:r>
      <w:r w:rsidR="0098563F">
        <w:rPr>
          <w:lang w:val="en-CA"/>
        </w:rPr>
        <w:t>much-talked-about</w:t>
      </w:r>
      <w:r w:rsidR="00692225" w:rsidRPr="002D7A20">
        <w:rPr>
          <w:lang w:val="en-CA"/>
        </w:rPr>
        <w:t xml:space="preserve"> comment...”.</w:t>
      </w:r>
      <w:r w:rsidR="00692225">
        <w:rPr>
          <w:rStyle w:val="Appelnotedebasdep"/>
        </w:rPr>
        <w:footnoteReference w:id="13"/>
      </w:r>
      <w:r w:rsidR="00692225" w:rsidRPr="002D7A20">
        <w:rPr>
          <w:lang w:val="en-CA"/>
        </w:rPr>
        <w:t xml:space="preserve"> </w:t>
      </w:r>
    </w:p>
    <w:p w14:paraId="49853A3F" w14:textId="3EFFEB83" w:rsidR="00692225" w:rsidRPr="002D7A20" w:rsidRDefault="00692225" w:rsidP="00692225">
      <w:pPr>
        <w:pStyle w:val="Paragraphe"/>
        <w:tabs>
          <w:tab w:val="clear" w:pos="360"/>
          <w:tab w:val="num" w:pos="709"/>
        </w:tabs>
        <w:spacing w:line="240" w:lineRule="auto"/>
        <w:rPr>
          <w:lang w:val="en-CA"/>
        </w:rPr>
      </w:pPr>
      <w:r w:rsidRPr="002D7A20">
        <w:rPr>
          <w:lang w:val="en-CA"/>
        </w:rPr>
        <w:t xml:space="preserve">When he noticed that and heard the accused, the complainant </w:t>
      </w:r>
      <w:r w:rsidR="00ED76E3">
        <w:rPr>
          <w:lang w:val="en-CA"/>
        </w:rPr>
        <w:t xml:space="preserve">told </w:t>
      </w:r>
      <w:r w:rsidRPr="002D7A20">
        <w:rPr>
          <w:lang w:val="en-CA"/>
        </w:rPr>
        <w:t>him</w:t>
      </w:r>
      <w:r w:rsidR="00ED76E3">
        <w:rPr>
          <w:lang w:val="en-CA"/>
        </w:rPr>
        <w:t xml:space="preserve">: </w:t>
      </w:r>
      <w:r w:rsidR="00ED76E3" w:rsidRPr="005F6FA9">
        <w:rPr>
          <w:lang w:val="en-CA"/>
        </w:rPr>
        <w:t>[</w:t>
      </w:r>
      <w:r w:rsidR="00ED76E3" w:rsidRPr="005F6FA9">
        <w:rPr>
          <w:smallCaps/>
          <w:lang w:val="en-CA"/>
        </w:rPr>
        <w:t>translation</w:t>
      </w:r>
      <w:r w:rsidR="00ED76E3" w:rsidRPr="005F6FA9">
        <w:rPr>
          <w:rFonts w:cs="Arial"/>
          <w:smallCaps/>
          <w:lang w:val="en-CA"/>
        </w:rPr>
        <w:t>]</w:t>
      </w:r>
      <w:r w:rsidRPr="002D7A20">
        <w:rPr>
          <w:lang w:val="en-CA"/>
        </w:rPr>
        <w:t xml:space="preserve"> “</w:t>
      </w:r>
      <w:r w:rsidR="00ED76E3">
        <w:rPr>
          <w:lang w:val="en-CA"/>
        </w:rPr>
        <w:t>Y</w:t>
      </w:r>
      <w:r w:rsidRPr="002D7A20">
        <w:rPr>
          <w:lang w:val="en-CA"/>
        </w:rPr>
        <w:t xml:space="preserve">ou aren’t going to start your </w:t>
      </w:r>
      <w:r w:rsidR="00ED76E3">
        <w:rPr>
          <w:lang w:val="en-CA"/>
        </w:rPr>
        <w:t xml:space="preserve">damned </w:t>
      </w:r>
      <w:r w:rsidRPr="002D7A20">
        <w:rPr>
          <w:lang w:val="en-CA"/>
        </w:rPr>
        <w:t>n</w:t>
      </w:r>
      <w:r w:rsidR="006554F4">
        <w:rPr>
          <w:lang w:val="en-CA"/>
        </w:rPr>
        <w:t>onsense</w:t>
      </w:r>
      <w:r w:rsidR="00ED76E3">
        <w:rPr>
          <w:lang w:val="en-CA"/>
        </w:rPr>
        <w:t xml:space="preserve"> again?</w:t>
      </w:r>
      <w:r w:rsidR="006554F4">
        <w:rPr>
          <w:lang w:val="en-CA"/>
        </w:rPr>
        <w:t>” </w:t>
      </w:r>
    </w:p>
    <w:p w14:paraId="17186186" w14:textId="10308C47" w:rsidR="00692225" w:rsidRPr="006554F4" w:rsidRDefault="00692225" w:rsidP="00692225">
      <w:pPr>
        <w:pStyle w:val="Paragraphe"/>
        <w:tabs>
          <w:tab w:val="clear" w:pos="360"/>
          <w:tab w:val="num" w:pos="709"/>
        </w:tabs>
        <w:spacing w:line="240" w:lineRule="auto"/>
        <w:rPr>
          <w:lang w:val="en-CA"/>
        </w:rPr>
      </w:pPr>
      <w:r w:rsidRPr="002D7A20">
        <w:rPr>
          <w:lang w:val="en-CA"/>
        </w:rPr>
        <w:lastRenderedPageBreak/>
        <w:t>He stopped urinating, pulled up his pants</w:t>
      </w:r>
      <w:r w:rsidR="00ED76E3">
        <w:rPr>
          <w:lang w:val="en-CA"/>
        </w:rPr>
        <w:t>,</w:t>
      </w:r>
      <w:r w:rsidRPr="002D7A20">
        <w:rPr>
          <w:lang w:val="en-CA"/>
        </w:rPr>
        <w:t xml:space="preserve"> and turned around. His costume</w:t>
      </w:r>
      <w:r w:rsidR="006554F4">
        <w:rPr>
          <w:lang w:val="en-CA"/>
        </w:rPr>
        <w:t xml:space="preserve"> included</w:t>
      </w:r>
      <w:r w:rsidRPr="002D7A20">
        <w:rPr>
          <w:lang w:val="en-CA"/>
        </w:rPr>
        <w:t xml:space="preserve"> platform shoes and, as he turned around, he twisted his ankle and had to support himself by placing </w:t>
      </w:r>
      <w:r w:rsidR="00ED76E3">
        <w:rPr>
          <w:lang w:val="en-CA"/>
        </w:rPr>
        <w:t>one</w:t>
      </w:r>
      <w:r w:rsidRPr="002D7A20">
        <w:rPr>
          <w:lang w:val="en-CA"/>
        </w:rPr>
        <w:t xml:space="preserve"> hand on the urinal. </w:t>
      </w:r>
      <w:r w:rsidRPr="006554F4">
        <w:rPr>
          <w:lang w:val="en-CA"/>
        </w:rPr>
        <w:t>That disgusted him. He decided to wash his hands.</w:t>
      </w:r>
    </w:p>
    <w:p w14:paraId="1D6214F8" w14:textId="6E44A1F1" w:rsidR="00692225" w:rsidRPr="002D7A20" w:rsidRDefault="00692225" w:rsidP="00692225">
      <w:pPr>
        <w:pStyle w:val="Paragraphe"/>
        <w:tabs>
          <w:tab w:val="clear" w:pos="360"/>
          <w:tab w:val="num" w:pos="709"/>
        </w:tabs>
        <w:spacing w:line="240" w:lineRule="auto"/>
        <w:rPr>
          <w:lang w:val="en-CA"/>
        </w:rPr>
      </w:pPr>
      <w:r w:rsidRPr="002D7A20">
        <w:rPr>
          <w:lang w:val="en-CA"/>
        </w:rPr>
        <w:t xml:space="preserve">While he was washing his hands at the sink described earlier, he realized that the accused </w:t>
      </w:r>
      <w:r w:rsidR="00ED76E3">
        <w:rPr>
          <w:lang w:val="en-CA"/>
        </w:rPr>
        <w:t xml:space="preserve">was now </w:t>
      </w:r>
      <w:r w:rsidRPr="002D7A20">
        <w:rPr>
          <w:lang w:val="en-CA"/>
        </w:rPr>
        <w:t>stand</w:t>
      </w:r>
      <w:r w:rsidR="00ED76E3">
        <w:rPr>
          <w:lang w:val="en-CA"/>
        </w:rPr>
        <w:t>ing</w:t>
      </w:r>
      <w:r w:rsidRPr="002D7A20">
        <w:rPr>
          <w:lang w:val="en-CA"/>
        </w:rPr>
        <w:t xml:space="preserve"> </w:t>
      </w:r>
      <w:r w:rsidR="00ED76E3">
        <w:rPr>
          <w:lang w:val="en-CA"/>
        </w:rPr>
        <w:t>t</w:t>
      </w:r>
      <w:r w:rsidRPr="002D7A20">
        <w:rPr>
          <w:lang w:val="en-CA"/>
        </w:rPr>
        <w:t xml:space="preserve">o his right, still </w:t>
      </w:r>
      <w:r w:rsidR="00F72426">
        <w:rPr>
          <w:lang w:val="en-CA"/>
        </w:rPr>
        <w:t>holding</w:t>
      </w:r>
      <w:r w:rsidRPr="002D7A20">
        <w:rPr>
          <w:lang w:val="en-CA"/>
        </w:rPr>
        <w:t xml:space="preserve"> his penis</w:t>
      </w:r>
      <w:r w:rsidR="00235137">
        <w:rPr>
          <w:lang w:val="en-CA"/>
        </w:rPr>
        <w:t>,</w:t>
      </w:r>
      <w:r w:rsidRPr="002D7A20">
        <w:rPr>
          <w:lang w:val="en-CA"/>
        </w:rPr>
        <w:t xml:space="preserve"> and was starting to get an erection. </w:t>
      </w:r>
      <w:r>
        <w:rPr>
          <w:lang w:val="en-CA"/>
        </w:rPr>
        <w:t>He was playing with his penis and appeared aroused.</w:t>
      </w:r>
      <w:r w:rsidRPr="002D7A20">
        <w:rPr>
          <w:lang w:val="en-CA"/>
        </w:rPr>
        <w:t xml:space="preserve"> </w:t>
      </w:r>
    </w:p>
    <w:p w14:paraId="56CB25EA" w14:textId="1F2EEE52" w:rsidR="00692225" w:rsidRPr="005F6FA9" w:rsidRDefault="00692225" w:rsidP="00692225">
      <w:pPr>
        <w:pStyle w:val="Paragraphe"/>
        <w:tabs>
          <w:tab w:val="clear" w:pos="360"/>
          <w:tab w:val="num" w:pos="709"/>
        </w:tabs>
        <w:spacing w:line="240" w:lineRule="auto"/>
        <w:rPr>
          <w:lang w:val="en-CA"/>
        </w:rPr>
      </w:pPr>
      <w:r w:rsidRPr="002D7A20">
        <w:rPr>
          <w:lang w:val="en-CA"/>
        </w:rPr>
        <w:t xml:space="preserve">He was not interested and made it clear by trying to leave the washroom. </w:t>
      </w:r>
      <w:r w:rsidRPr="005F6FA9">
        <w:rPr>
          <w:lang w:val="en-CA"/>
        </w:rPr>
        <w:t xml:space="preserve">The accused </w:t>
      </w:r>
      <w:r w:rsidR="00235137" w:rsidRPr="005F6FA9">
        <w:rPr>
          <w:lang w:val="en-CA"/>
        </w:rPr>
        <w:t xml:space="preserve">prevented </w:t>
      </w:r>
      <w:r w:rsidRPr="005F6FA9">
        <w:rPr>
          <w:lang w:val="en-CA"/>
        </w:rPr>
        <w:t>him</w:t>
      </w:r>
      <w:r w:rsidR="00235137" w:rsidRPr="005F6FA9">
        <w:rPr>
          <w:lang w:val="en-CA"/>
        </w:rPr>
        <w:t xml:space="preserve"> and</w:t>
      </w:r>
      <w:r w:rsidRPr="005F6FA9">
        <w:rPr>
          <w:lang w:val="en-CA"/>
        </w:rPr>
        <w:t xml:space="preserve"> </w:t>
      </w:r>
      <w:r w:rsidR="00235137" w:rsidRPr="005F6FA9">
        <w:rPr>
          <w:lang w:val="en-CA"/>
        </w:rPr>
        <w:t>t</w:t>
      </w:r>
      <w:r w:rsidRPr="005F6FA9">
        <w:rPr>
          <w:lang w:val="en-CA"/>
        </w:rPr>
        <w:t xml:space="preserve">hey </w:t>
      </w:r>
      <w:r w:rsidR="00235137" w:rsidRPr="005F6FA9">
        <w:rPr>
          <w:lang w:val="en-CA"/>
        </w:rPr>
        <w:t>were shoving each other</w:t>
      </w:r>
      <w:r w:rsidRPr="005F6FA9">
        <w:rPr>
          <w:lang w:val="en-CA"/>
        </w:rPr>
        <w:t>.</w:t>
      </w:r>
    </w:p>
    <w:p w14:paraId="4A7A6836" w14:textId="66799415" w:rsidR="00692225" w:rsidRPr="002D7A20" w:rsidRDefault="00692225" w:rsidP="00692225">
      <w:pPr>
        <w:pStyle w:val="Paragraphe"/>
        <w:tabs>
          <w:tab w:val="clear" w:pos="360"/>
          <w:tab w:val="num" w:pos="709"/>
        </w:tabs>
        <w:spacing w:line="240" w:lineRule="auto"/>
        <w:rPr>
          <w:lang w:val="en-CA"/>
        </w:rPr>
      </w:pPr>
      <w:r w:rsidRPr="002D7A20">
        <w:rPr>
          <w:lang w:val="en-CA"/>
        </w:rPr>
        <w:t xml:space="preserve">Every time </w:t>
      </w:r>
      <w:r w:rsidR="0096280E">
        <w:rPr>
          <w:lang w:val="en-CA"/>
        </w:rPr>
        <w:t>the complainant</w:t>
      </w:r>
      <w:r w:rsidRPr="002D7A20">
        <w:rPr>
          <w:lang w:val="en-CA"/>
        </w:rPr>
        <w:t xml:space="preserve"> tried to </w:t>
      </w:r>
      <w:r w:rsidR="00305A2C" w:rsidRPr="002D7A20">
        <w:rPr>
          <w:lang w:val="en-CA"/>
        </w:rPr>
        <w:t>leave,</w:t>
      </w:r>
      <w:r w:rsidRPr="002D7A20">
        <w:rPr>
          <w:lang w:val="en-CA"/>
        </w:rPr>
        <w:t xml:space="preserve"> the accused tried to p</w:t>
      </w:r>
      <w:r w:rsidR="00235137">
        <w:rPr>
          <w:lang w:val="en-CA"/>
        </w:rPr>
        <w:t>lace</w:t>
      </w:r>
      <w:r w:rsidRPr="002D7A20">
        <w:rPr>
          <w:lang w:val="en-CA"/>
        </w:rPr>
        <w:t xml:space="preserve"> his penis on </w:t>
      </w:r>
      <w:r w:rsidR="0096280E">
        <w:rPr>
          <w:lang w:val="en-CA"/>
        </w:rPr>
        <w:t>his</w:t>
      </w:r>
      <w:r w:rsidRPr="002D7A20">
        <w:rPr>
          <w:lang w:val="en-CA"/>
        </w:rPr>
        <w:t xml:space="preserve"> thighs.</w:t>
      </w:r>
    </w:p>
    <w:p w14:paraId="54FCB02A" w14:textId="6132D0BB" w:rsidR="00692225" w:rsidRPr="002D7A20" w:rsidRDefault="00692225" w:rsidP="00692225">
      <w:pPr>
        <w:pStyle w:val="Paragraphe"/>
        <w:tabs>
          <w:tab w:val="clear" w:pos="360"/>
          <w:tab w:val="num" w:pos="709"/>
        </w:tabs>
        <w:spacing w:line="240" w:lineRule="auto"/>
        <w:rPr>
          <w:lang w:val="en-CA"/>
        </w:rPr>
      </w:pPr>
      <w:r w:rsidRPr="002D7A20">
        <w:rPr>
          <w:lang w:val="en-CA"/>
        </w:rPr>
        <w:t xml:space="preserve">The accused asked him to have </w:t>
      </w:r>
      <w:r w:rsidR="00235137">
        <w:rPr>
          <w:lang w:val="en-CA"/>
        </w:rPr>
        <w:t>intercourse</w:t>
      </w:r>
      <w:r w:rsidRPr="002D7A20">
        <w:rPr>
          <w:lang w:val="en-CA"/>
        </w:rPr>
        <w:t>. He also asked him to touch his penis.</w:t>
      </w:r>
    </w:p>
    <w:p w14:paraId="7CFF1F35" w14:textId="757E6D5F" w:rsidR="00692225" w:rsidRPr="0070384E" w:rsidRDefault="00692225" w:rsidP="00692225">
      <w:pPr>
        <w:pStyle w:val="Paragraphe"/>
        <w:tabs>
          <w:tab w:val="clear" w:pos="360"/>
          <w:tab w:val="num" w:pos="709"/>
        </w:tabs>
        <w:spacing w:line="240" w:lineRule="auto"/>
        <w:rPr>
          <w:lang w:val="en-CA"/>
        </w:rPr>
      </w:pPr>
      <w:r w:rsidRPr="00264201">
        <w:rPr>
          <w:lang w:val="en-CA"/>
        </w:rPr>
        <w:t xml:space="preserve">The complainant was </w:t>
      </w:r>
      <w:r w:rsidR="00235137">
        <w:rPr>
          <w:lang w:val="en-CA"/>
        </w:rPr>
        <w:t xml:space="preserve">absolutely </w:t>
      </w:r>
      <w:r w:rsidR="00305A2C" w:rsidRPr="00264201">
        <w:rPr>
          <w:lang w:val="en-CA"/>
        </w:rPr>
        <w:t>not</w:t>
      </w:r>
      <w:r w:rsidRPr="00264201">
        <w:rPr>
          <w:lang w:val="en-CA"/>
        </w:rPr>
        <w:t xml:space="preserve"> interested.</w:t>
      </w:r>
      <w:r w:rsidRPr="002D7A20">
        <w:rPr>
          <w:lang w:val="en-CA"/>
        </w:rPr>
        <w:t xml:space="preserve"> </w:t>
      </w:r>
      <w:r w:rsidRPr="0070384E">
        <w:rPr>
          <w:lang w:val="en-CA"/>
        </w:rPr>
        <w:t xml:space="preserve">A hand game followed in which the accused tried to </w:t>
      </w:r>
      <w:r w:rsidR="00235137">
        <w:rPr>
          <w:lang w:val="en-CA"/>
        </w:rPr>
        <w:t xml:space="preserve">take </w:t>
      </w:r>
      <w:r w:rsidRPr="0070384E">
        <w:rPr>
          <w:lang w:val="en-CA"/>
        </w:rPr>
        <w:t xml:space="preserve">the complainant’s hand </w:t>
      </w:r>
      <w:r w:rsidR="00235137">
        <w:rPr>
          <w:lang w:val="en-CA"/>
        </w:rPr>
        <w:t xml:space="preserve">and place it </w:t>
      </w:r>
      <w:r w:rsidRPr="0070384E">
        <w:rPr>
          <w:lang w:val="en-CA"/>
        </w:rPr>
        <w:t>on his penis.</w:t>
      </w:r>
    </w:p>
    <w:p w14:paraId="625D404B" w14:textId="67A5D3B8" w:rsidR="00692225" w:rsidRPr="0070384E" w:rsidRDefault="00692225" w:rsidP="00692225">
      <w:pPr>
        <w:pStyle w:val="Paragraphe"/>
        <w:tabs>
          <w:tab w:val="clear" w:pos="360"/>
          <w:tab w:val="num" w:pos="709"/>
        </w:tabs>
        <w:spacing w:line="240" w:lineRule="auto"/>
        <w:rPr>
          <w:lang w:val="en-CA"/>
        </w:rPr>
      </w:pPr>
      <w:r w:rsidRPr="0070384E">
        <w:rPr>
          <w:lang w:val="en-CA"/>
        </w:rPr>
        <w:t xml:space="preserve">The complainant realized that the situation aroused the accused, who was getting </w:t>
      </w:r>
      <w:r w:rsidR="00235137">
        <w:rPr>
          <w:lang w:val="en-CA"/>
        </w:rPr>
        <w:t xml:space="preserve">becoming increasingly </w:t>
      </w:r>
      <w:r w:rsidRPr="0070384E">
        <w:rPr>
          <w:lang w:val="en-CA"/>
        </w:rPr>
        <w:t xml:space="preserve">erect. </w:t>
      </w:r>
    </w:p>
    <w:p w14:paraId="2E7869D2" w14:textId="5FB82151" w:rsidR="00692225" w:rsidRPr="0070384E" w:rsidRDefault="00692225" w:rsidP="00692225">
      <w:pPr>
        <w:pStyle w:val="Paragraphe"/>
        <w:tabs>
          <w:tab w:val="clear" w:pos="360"/>
          <w:tab w:val="num" w:pos="709"/>
        </w:tabs>
        <w:spacing w:line="240" w:lineRule="auto"/>
        <w:rPr>
          <w:lang w:val="en-CA"/>
        </w:rPr>
      </w:pPr>
      <w:r w:rsidRPr="0070384E">
        <w:rPr>
          <w:lang w:val="en-CA"/>
        </w:rPr>
        <w:t xml:space="preserve">He was </w:t>
      </w:r>
      <w:r w:rsidR="00235137">
        <w:rPr>
          <w:lang w:val="en-CA"/>
        </w:rPr>
        <w:t xml:space="preserve">more and more </w:t>
      </w:r>
      <w:r w:rsidRPr="0070384E">
        <w:rPr>
          <w:lang w:val="en-CA"/>
        </w:rPr>
        <w:t>afraid.</w:t>
      </w:r>
    </w:p>
    <w:p w14:paraId="5C805855" w14:textId="64847C60" w:rsidR="00692225" w:rsidRPr="0070384E" w:rsidRDefault="00692225" w:rsidP="00692225">
      <w:pPr>
        <w:pStyle w:val="Paragraphe"/>
        <w:tabs>
          <w:tab w:val="clear" w:pos="360"/>
          <w:tab w:val="num" w:pos="709"/>
        </w:tabs>
        <w:spacing w:line="240" w:lineRule="auto"/>
        <w:rPr>
          <w:lang w:val="en-CA"/>
        </w:rPr>
      </w:pPr>
      <w:r w:rsidRPr="0070384E">
        <w:rPr>
          <w:lang w:val="en-CA"/>
        </w:rPr>
        <w:t>He told the accused</w:t>
      </w:r>
      <w:r w:rsidR="00235137">
        <w:rPr>
          <w:lang w:val="en-CA"/>
        </w:rPr>
        <w:t>:</w:t>
      </w:r>
      <w:r w:rsidRPr="0070384E">
        <w:rPr>
          <w:lang w:val="en-CA"/>
        </w:rPr>
        <w:t xml:space="preserve"> </w:t>
      </w:r>
      <w:r w:rsidRPr="002D7A20">
        <w:rPr>
          <w:lang w:val="en-CA"/>
        </w:rPr>
        <w:t>[</w:t>
      </w:r>
      <w:r w:rsidRPr="002D7A20">
        <w:rPr>
          <w:smallCaps/>
          <w:lang w:val="en-CA"/>
        </w:rPr>
        <w:t>translation</w:t>
      </w:r>
      <w:r w:rsidRPr="002D7A20">
        <w:rPr>
          <w:rFonts w:cs="Arial"/>
          <w:smallCaps/>
          <w:lang w:val="en-CA"/>
        </w:rPr>
        <w:t>]</w:t>
      </w:r>
      <w:r w:rsidRPr="002D7A20">
        <w:rPr>
          <w:lang w:val="en-CA"/>
        </w:rPr>
        <w:t xml:space="preserve"> </w:t>
      </w:r>
      <w:r w:rsidRPr="0070384E">
        <w:rPr>
          <w:lang w:val="en-CA"/>
        </w:rPr>
        <w:t xml:space="preserve">“if I touch it, I will </w:t>
      </w:r>
      <w:r w:rsidR="00235137">
        <w:rPr>
          <w:lang w:val="en-CA"/>
        </w:rPr>
        <w:t xml:space="preserve">yank </w:t>
      </w:r>
      <w:r w:rsidRPr="0070384E">
        <w:rPr>
          <w:lang w:val="en-CA"/>
        </w:rPr>
        <w:t>it off”.</w:t>
      </w:r>
    </w:p>
    <w:p w14:paraId="42C993D0" w14:textId="5C38DD67" w:rsidR="00692225" w:rsidRPr="0070384E" w:rsidRDefault="00692225" w:rsidP="00692225">
      <w:pPr>
        <w:pStyle w:val="Paragraphe"/>
        <w:tabs>
          <w:tab w:val="clear" w:pos="360"/>
          <w:tab w:val="num" w:pos="709"/>
        </w:tabs>
        <w:spacing w:line="240" w:lineRule="auto"/>
        <w:rPr>
          <w:lang w:val="en-CA"/>
        </w:rPr>
      </w:pPr>
      <w:r w:rsidRPr="0070384E">
        <w:rPr>
          <w:lang w:val="en-CA"/>
        </w:rPr>
        <w:t xml:space="preserve">According to him, the altercation was becoming </w:t>
      </w:r>
      <w:r w:rsidR="00F72426">
        <w:rPr>
          <w:lang w:val="en-CA"/>
        </w:rPr>
        <w:t>increasingly</w:t>
      </w:r>
      <w:r w:rsidRPr="0070384E">
        <w:rPr>
          <w:lang w:val="en-CA"/>
        </w:rPr>
        <w:t xml:space="preserve"> violent.</w:t>
      </w:r>
    </w:p>
    <w:p w14:paraId="4A3871B9" w14:textId="49A45AEC" w:rsidR="00692225" w:rsidRPr="0070384E" w:rsidRDefault="00692225" w:rsidP="00692225">
      <w:pPr>
        <w:pStyle w:val="Paragraphe"/>
        <w:tabs>
          <w:tab w:val="clear" w:pos="360"/>
          <w:tab w:val="num" w:pos="709"/>
        </w:tabs>
        <w:spacing w:line="240" w:lineRule="auto"/>
        <w:rPr>
          <w:lang w:val="en-CA"/>
        </w:rPr>
      </w:pPr>
      <w:r w:rsidRPr="0070384E">
        <w:rPr>
          <w:lang w:val="en-CA"/>
        </w:rPr>
        <w:t xml:space="preserve">The accused pinned him against the wall. He indicated </w:t>
      </w:r>
      <w:r w:rsidR="00F72426">
        <w:rPr>
          <w:lang w:val="en-CA"/>
        </w:rPr>
        <w:t>in</w:t>
      </w:r>
      <w:r w:rsidRPr="0070384E">
        <w:rPr>
          <w:lang w:val="en-CA"/>
        </w:rPr>
        <w:t xml:space="preserve"> a sketch (exhibit D-3a) that the accused pinned him against the wall </w:t>
      </w:r>
      <w:r w:rsidR="002C0721">
        <w:rPr>
          <w:lang w:val="en-CA"/>
        </w:rPr>
        <w:t xml:space="preserve">across from </w:t>
      </w:r>
      <w:r w:rsidRPr="0070384E">
        <w:rPr>
          <w:lang w:val="en-CA"/>
        </w:rPr>
        <w:t xml:space="preserve">the urinal. </w:t>
      </w:r>
      <w:r>
        <w:rPr>
          <w:lang w:val="en-CA"/>
        </w:rPr>
        <w:t>The same wall as the sink.</w:t>
      </w:r>
    </w:p>
    <w:p w14:paraId="726F93E8" w14:textId="71E042FC" w:rsidR="00692225" w:rsidRPr="0070384E" w:rsidRDefault="00692225" w:rsidP="00692225">
      <w:pPr>
        <w:pStyle w:val="Paragraphe"/>
        <w:tabs>
          <w:tab w:val="clear" w:pos="360"/>
          <w:tab w:val="num" w:pos="709"/>
        </w:tabs>
        <w:spacing w:line="240" w:lineRule="auto"/>
        <w:rPr>
          <w:lang w:val="en-CA"/>
        </w:rPr>
      </w:pPr>
      <w:r w:rsidRPr="0070384E">
        <w:rPr>
          <w:lang w:val="en-CA"/>
        </w:rPr>
        <w:t xml:space="preserve">The accused then </w:t>
      </w:r>
      <w:r w:rsidR="002C0721">
        <w:rPr>
          <w:lang w:val="en-CA"/>
        </w:rPr>
        <w:t xml:space="preserve">grasped </w:t>
      </w:r>
      <w:r w:rsidRPr="0070384E">
        <w:rPr>
          <w:lang w:val="en-CA"/>
        </w:rPr>
        <w:t>the complainant’s arm</w:t>
      </w:r>
      <w:r w:rsidR="002C0721">
        <w:rPr>
          <w:lang w:val="en-CA"/>
        </w:rPr>
        <w:t>s</w:t>
      </w:r>
      <w:r w:rsidRPr="0070384E">
        <w:rPr>
          <w:lang w:val="en-CA"/>
        </w:rPr>
        <w:t xml:space="preserve"> over his head with one hand</w:t>
      </w:r>
      <w:r w:rsidR="002C0721">
        <w:rPr>
          <w:lang w:val="en-CA"/>
        </w:rPr>
        <w:t xml:space="preserve"> and</w:t>
      </w:r>
      <w:r w:rsidRPr="0070384E">
        <w:rPr>
          <w:lang w:val="en-CA"/>
        </w:rPr>
        <w:t xml:space="preserve"> kissed his neck. The complainant turned away. It disgusted him that the accused was kissing and</w:t>
      </w:r>
      <w:r w:rsidR="00F72426">
        <w:rPr>
          <w:lang w:val="en-CA"/>
        </w:rPr>
        <w:t xml:space="preserve"> touching him everywhere. He spa</w:t>
      </w:r>
      <w:r w:rsidRPr="0070384E">
        <w:rPr>
          <w:lang w:val="en-CA"/>
        </w:rPr>
        <w:t xml:space="preserve">t in his face and repeated several times that he was not interested. </w:t>
      </w:r>
      <w:r>
        <w:rPr>
          <w:lang w:val="en-CA"/>
        </w:rPr>
        <w:t>He ordered him to release him.</w:t>
      </w:r>
    </w:p>
    <w:p w14:paraId="3D8A12FC" w14:textId="213F1E01" w:rsidR="00692225" w:rsidRPr="0070384E" w:rsidRDefault="00692225" w:rsidP="00692225">
      <w:pPr>
        <w:pStyle w:val="Paragraphe"/>
        <w:tabs>
          <w:tab w:val="clear" w:pos="360"/>
          <w:tab w:val="num" w:pos="709"/>
        </w:tabs>
        <w:spacing w:line="240" w:lineRule="auto"/>
        <w:rPr>
          <w:lang w:val="en-CA"/>
        </w:rPr>
      </w:pPr>
      <w:r w:rsidRPr="0070384E">
        <w:rPr>
          <w:lang w:val="en-CA"/>
        </w:rPr>
        <w:t xml:space="preserve">The accused’s pants were </w:t>
      </w:r>
      <w:r w:rsidR="002C0721">
        <w:rPr>
          <w:lang w:val="en-CA"/>
        </w:rPr>
        <w:t xml:space="preserve">down </w:t>
      </w:r>
      <w:r w:rsidRPr="0070384E">
        <w:rPr>
          <w:lang w:val="en-CA"/>
        </w:rPr>
        <w:t>around his knees.</w:t>
      </w:r>
    </w:p>
    <w:p w14:paraId="75071001" w14:textId="77777777" w:rsidR="00692225" w:rsidRPr="0070384E" w:rsidRDefault="00692225" w:rsidP="00692225">
      <w:pPr>
        <w:pStyle w:val="Paragraphe"/>
        <w:tabs>
          <w:tab w:val="clear" w:pos="360"/>
          <w:tab w:val="num" w:pos="709"/>
        </w:tabs>
        <w:spacing w:line="240" w:lineRule="auto"/>
        <w:rPr>
          <w:lang w:val="en-CA"/>
        </w:rPr>
      </w:pPr>
      <w:r w:rsidRPr="0070384E">
        <w:rPr>
          <w:lang w:val="en-CA"/>
        </w:rPr>
        <w:t>He then started working on the complainant’s belt, which he succeeded in removing. The complainant turned around because he was afraid his pants would fall down.</w:t>
      </w:r>
    </w:p>
    <w:p w14:paraId="2AFDFAFD" w14:textId="4376C072" w:rsidR="00692225" w:rsidRPr="0070384E" w:rsidRDefault="00F72426" w:rsidP="00692225">
      <w:pPr>
        <w:pStyle w:val="Paragraphe"/>
        <w:tabs>
          <w:tab w:val="clear" w:pos="360"/>
          <w:tab w:val="num" w:pos="709"/>
        </w:tabs>
        <w:spacing w:line="240" w:lineRule="auto"/>
        <w:rPr>
          <w:lang w:val="en-CA"/>
        </w:rPr>
      </w:pPr>
      <w:r w:rsidRPr="0070384E">
        <w:rPr>
          <w:lang w:val="en-CA"/>
        </w:rPr>
        <w:lastRenderedPageBreak/>
        <w:t xml:space="preserve">The complainant was pinned with his face to the wall. </w:t>
      </w:r>
      <w:r>
        <w:rPr>
          <w:lang w:val="en-CA"/>
        </w:rPr>
        <w:t xml:space="preserve">The accused’s </w:t>
      </w:r>
      <w:r w:rsidR="00692225" w:rsidRPr="0070384E">
        <w:rPr>
          <w:lang w:val="en-CA"/>
        </w:rPr>
        <w:t xml:space="preserve">pants </w:t>
      </w:r>
      <w:r>
        <w:rPr>
          <w:lang w:val="en-CA"/>
        </w:rPr>
        <w:t xml:space="preserve">were </w:t>
      </w:r>
      <w:r w:rsidR="00692225" w:rsidRPr="0070384E">
        <w:rPr>
          <w:lang w:val="en-CA"/>
        </w:rPr>
        <w:t xml:space="preserve">on the </w:t>
      </w:r>
      <w:r w:rsidR="005F6FA9">
        <w:rPr>
          <w:lang w:val="en-CA"/>
        </w:rPr>
        <w:t>floor</w:t>
      </w:r>
      <w:r w:rsidR="00692225" w:rsidRPr="0070384E">
        <w:rPr>
          <w:lang w:val="en-CA"/>
        </w:rPr>
        <w:t xml:space="preserve"> and </w:t>
      </w:r>
      <w:r>
        <w:rPr>
          <w:lang w:val="en-CA"/>
        </w:rPr>
        <w:t xml:space="preserve">he </w:t>
      </w:r>
      <w:r w:rsidR="00692225" w:rsidRPr="0070384E">
        <w:rPr>
          <w:lang w:val="en-CA"/>
        </w:rPr>
        <w:t>was masturbating against the</w:t>
      </w:r>
      <w:r>
        <w:rPr>
          <w:lang w:val="en-CA"/>
        </w:rPr>
        <w:t xml:space="preserve"> complainant’s buttocks. </w:t>
      </w:r>
      <w:r w:rsidR="00692225">
        <w:rPr>
          <w:lang w:val="en-CA"/>
        </w:rPr>
        <w:t xml:space="preserve">The accused </w:t>
      </w:r>
      <w:r w:rsidR="002C0721">
        <w:rPr>
          <w:lang w:val="en-CA"/>
        </w:rPr>
        <w:t xml:space="preserve">was still </w:t>
      </w:r>
      <w:r w:rsidR="00692225">
        <w:rPr>
          <w:lang w:val="en-CA"/>
        </w:rPr>
        <w:t>try</w:t>
      </w:r>
      <w:r w:rsidR="002C0721">
        <w:rPr>
          <w:lang w:val="en-CA"/>
        </w:rPr>
        <w:t>ing</w:t>
      </w:r>
      <w:r w:rsidR="00692225">
        <w:rPr>
          <w:lang w:val="en-CA"/>
        </w:rPr>
        <w:t xml:space="preserve"> to </w:t>
      </w:r>
      <w:r>
        <w:rPr>
          <w:lang w:val="en-CA"/>
        </w:rPr>
        <w:t>remove</w:t>
      </w:r>
      <w:r w:rsidR="00692225">
        <w:rPr>
          <w:lang w:val="en-CA"/>
        </w:rPr>
        <w:t xml:space="preserve"> the complainant’s pants.</w:t>
      </w:r>
    </w:p>
    <w:p w14:paraId="6C9282DD" w14:textId="43CE1260" w:rsidR="00692225" w:rsidRPr="0070384E" w:rsidRDefault="00692225" w:rsidP="00692225">
      <w:pPr>
        <w:pStyle w:val="Paragraphe"/>
        <w:tabs>
          <w:tab w:val="clear" w:pos="360"/>
          <w:tab w:val="num" w:pos="709"/>
        </w:tabs>
        <w:spacing w:line="240" w:lineRule="auto"/>
        <w:rPr>
          <w:lang w:val="en-CA"/>
        </w:rPr>
      </w:pPr>
      <w:r w:rsidRPr="0070384E">
        <w:rPr>
          <w:lang w:val="en-CA"/>
        </w:rPr>
        <w:t xml:space="preserve">At one point, the </w:t>
      </w:r>
      <w:r w:rsidR="002C0721">
        <w:rPr>
          <w:lang w:val="en-CA"/>
        </w:rPr>
        <w:t xml:space="preserve">pant </w:t>
      </w:r>
      <w:r w:rsidRPr="0070384E">
        <w:rPr>
          <w:lang w:val="en-CA"/>
        </w:rPr>
        <w:t xml:space="preserve">button gave way and </w:t>
      </w:r>
      <w:r w:rsidR="002C0721">
        <w:rPr>
          <w:lang w:val="en-CA"/>
        </w:rPr>
        <w:t xml:space="preserve">the only thing </w:t>
      </w:r>
      <w:r w:rsidRPr="0070384E">
        <w:rPr>
          <w:lang w:val="en-CA"/>
        </w:rPr>
        <w:t>preventing them from falling down</w:t>
      </w:r>
      <w:r w:rsidR="002C0721">
        <w:rPr>
          <w:lang w:val="en-CA"/>
        </w:rPr>
        <w:t xml:space="preserve"> was a clasp</w:t>
      </w:r>
      <w:r w:rsidRPr="0070384E">
        <w:rPr>
          <w:lang w:val="en-CA"/>
        </w:rPr>
        <w:t>.</w:t>
      </w:r>
    </w:p>
    <w:p w14:paraId="4BB35903" w14:textId="3E7A9233" w:rsidR="00692225" w:rsidRPr="0070384E" w:rsidRDefault="00692225" w:rsidP="00692225">
      <w:pPr>
        <w:pStyle w:val="Paragraphe"/>
        <w:tabs>
          <w:tab w:val="clear" w:pos="360"/>
          <w:tab w:val="num" w:pos="709"/>
        </w:tabs>
        <w:spacing w:line="240" w:lineRule="auto"/>
        <w:rPr>
          <w:lang w:val="en-CA"/>
        </w:rPr>
      </w:pPr>
      <w:r w:rsidRPr="0070384E">
        <w:rPr>
          <w:lang w:val="en-CA"/>
        </w:rPr>
        <w:t xml:space="preserve">When he realized this, the complainant told the accused to stop or he would scream and the accused would have to explain what he was </w:t>
      </w:r>
      <w:r w:rsidR="002C0721">
        <w:rPr>
          <w:lang w:val="en-CA"/>
        </w:rPr>
        <w:t xml:space="preserve">doing </w:t>
      </w:r>
      <w:r w:rsidRPr="0070384E">
        <w:rPr>
          <w:lang w:val="en-CA"/>
        </w:rPr>
        <w:t>with his pants on the ground.</w:t>
      </w:r>
    </w:p>
    <w:p w14:paraId="3A6AA454" w14:textId="7F479720" w:rsidR="00692225" w:rsidRPr="0070384E" w:rsidRDefault="00692225" w:rsidP="00692225">
      <w:pPr>
        <w:pStyle w:val="Paragraphe"/>
        <w:tabs>
          <w:tab w:val="clear" w:pos="360"/>
          <w:tab w:val="num" w:pos="709"/>
        </w:tabs>
        <w:spacing w:line="240" w:lineRule="auto"/>
        <w:rPr>
          <w:lang w:val="en-CA"/>
        </w:rPr>
      </w:pPr>
      <w:r w:rsidRPr="0070384E">
        <w:rPr>
          <w:lang w:val="en-CA"/>
        </w:rPr>
        <w:t xml:space="preserve">The accused released his grip slightly and the complainant managed to escape. He mustered all of his </w:t>
      </w:r>
      <w:r w:rsidR="003F0E34">
        <w:rPr>
          <w:lang w:val="en-CA"/>
        </w:rPr>
        <w:t xml:space="preserve">strength </w:t>
      </w:r>
      <w:r w:rsidRPr="0070384E">
        <w:rPr>
          <w:lang w:val="en-CA"/>
        </w:rPr>
        <w:t xml:space="preserve">and pushed or </w:t>
      </w:r>
      <w:r w:rsidR="003F0E34" w:rsidRPr="002D7A20">
        <w:rPr>
          <w:lang w:val="en-CA"/>
        </w:rPr>
        <w:t>[</w:t>
      </w:r>
      <w:r w:rsidR="003F0E34" w:rsidRPr="002D7A20">
        <w:rPr>
          <w:smallCaps/>
          <w:lang w:val="en-CA"/>
        </w:rPr>
        <w:t>translation</w:t>
      </w:r>
      <w:r w:rsidR="003F0E34" w:rsidRPr="002D7A20">
        <w:rPr>
          <w:rFonts w:cs="Arial"/>
          <w:smallCaps/>
          <w:lang w:val="en-CA"/>
        </w:rPr>
        <w:t>]</w:t>
      </w:r>
      <w:r w:rsidR="003F0E34" w:rsidRPr="0070384E">
        <w:rPr>
          <w:lang w:val="en-CA"/>
        </w:rPr>
        <w:t xml:space="preserve"> </w:t>
      </w:r>
      <w:r w:rsidRPr="0070384E">
        <w:rPr>
          <w:lang w:val="en-CA"/>
        </w:rPr>
        <w:t>“propelled” the accused against the back wall. The accused then slumped to the ground and begged him not to report him.</w:t>
      </w:r>
    </w:p>
    <w:p w14:paraId="282EF4FF" w14:textId="77777777" w:rsidR="00692225" w:rsidRPr="0070384E" w:rsidRDefault="00692225" w:rsidP="00692225">
      <w:pPr>
        <w:pStyle w:val="Paragraphe"/>
        <w:tabs>
          <w:tab w:val="clear" w:pos="360"/>
          <w:tab w:val="num" w:pos="709"/>
        </w:tabs>
        <w:spacing w:line="240" w:lineRule="auto"/>
        <w:rPr>
          <w:lang w:val="en-CA"/>
        </w:rPr>
      </w:pPr>
      <w:r w:rsidRPr="0070384E">
        <w:rPr>
          <w:lang w:val="en-CA"/>
        </w:rPr>
        <w:t>The complainant left the scene, distraught. The assault really scared him.</w:t>
      </w:r>
    </w:p>
    <w:p w14:paraId="2C79A33E" w14:textId="787D9657" w:rsidR="00692225" w:rsidRPr="0096280E" w:rsidRDefault="00692225" w:rsidP="00692225">
      <w:pPr>
        <w:pStyle w:val="Paragraphe"/>
        <w:tabs>
          <w:tab w:val="clear" w:pos="360"/>
          <w:tab w:val="num" w:pos="709"/>
        </w:tabs>
        <w:spacing w:line="240" w:lineRule="auto"/>
        <w:rPr>
          <w:lang w:val="en-CA"/>
        </w:rPr>
      </w:pPr>
      <w:r w:rsidRPr="0070384E">
        <w:rPr>
          <w:lang w:val="en-CA"/>
        </w:rPr>
        <w:t xml:space="preserve">He returned to the sorting module </w:t>
      </w:r>
      <w:r w:rsidR="00F72426">
        <w:rPr>
          <w:lang w:val="en-CA"/>
        </w:rPr>
        <w:t>in</w:t>
      </w:r>
      <w:r w:rsidRPr="0070384E">
        <w:rPr>
          <w:lang w:val="en-CA"/>
        </w:rPr>
        <w:t xml:space="preserve"> the mailroom and confided in </w:t>
      </w:r>
      <w:r w:rsidR="003F0E34">
        <w:rPr>
          <w:lang w:val="en-CA"/>
        </w:rPr>
        <w:t xml:space="preserve">one or two </w:t>
      </w:r>
      <w:r w:rsidRPr="0070384E">
        <w:rPr>
          <w:lang w:val="en-CA"/>
        </w:rPr>
        <w:t xml:space="preserve">colleagues. He said that the accused had just assaulted him and asked for advice. Should he report the situation to his superiors, or to the police? </w:t>
      </w:r>
      <w:r w:rsidRPr="0096280E">
        <w:rPr>
          <w:lang w:val="en-CA"/>
        </w:rPr>
        <w:t>He weighed the advantages and disadvantages with them.</w:t>
      </w:r>
    </w:p>
    <w:p w14:paraId="51785BBD" w14:textId="61B14CAE" w:rsidR="00692225" w:rsidRPr="0070384E" w:rsidRDefault="00692225" w:rsidP="00692225">
      <w:pPr>
        <w:pStyle w:val="Paragraphe"/>
        <w:tabs>
          <w:tab w:val="clear" w:pos="360"/>
          <w:tab w:val="num" w:pos="709"/>
        </w:tabs>
        <w:spacing w:line="240" w:lineRule="auto"/>
        <w:rPr>
          <w:lang w:val="en-CA"/>
        </w:rPr>
      </w:pPr>
      <w:r w:rsidRPr="00264201">
        <w:rPr>
          <w:lang w:val="en-CA"/>
        </w:rPr>
        <w:t>He went home, still distraught.</w:t>
      </w:r>
      <w:r w:rsidRPr="0070384E">
        <w:rPr>
          <w:lang w:val="en-CA"/>
        </w:rPr>
        <w:t xml:space="preserve"> He fe</w:t>
      </w:r>
      <w:r w:rsidR="00F72426">
        <w:rPr>
          <w:lang w:val="en-CA"/>
        </w:rPr>
        <w:t>l</w:t>
      </w:r>
      <w:r w:rsidRPr="0070384E">
        <w:rPr>
          <w:lang w:val="en-CA"/>
        </w:rPr>
        <w:t>t sick and vomited. He took several showers. He experienced several feelings at once: anger, disbelief, shame</w:t>
      </w:r>
      <w:r w:rsidR="003F0E34">
        <w:rPr>
          <w:lang w:val="en-CA"/>
        </w:rPr>
        <w:t>,</w:t>
      </w:r>
      <w:r w:rsidRPr="0070384E">
        <w:rPr>
          <w:lang w:val="en-CA"/>
        </w:rPr>
        <w:t xml:space="preserve"> and disgust.</w:t>
      </w:r>
    </w:p>
    <w:p w14:paraId="11642FD0" w14:textId="479C8571" w:rsidR="00692225" w:rsidRPr="0070384E" w:rsidRDefault="00692225" w:rsidP="00692225">
      <w:pPr>
        <w:pStyle w:val="Paragraphe"/>
        <w:tabs>
          <w:tab w:val="clear" w:pos="360"/>
          <w:tab w:val="num" w:pos="709"/>
        </w:tabs>
        <w:spacing w:line="240" w:lineRule="auto"/>
        <w:rPr>
          <w:lang w:val="en-CA"/>
        </w:rPr>
      </w:pPr>
      <w:r w:rsidRPr="0070384E">
        <w:rPr>
          <w:lang w:val="en-CA"/>
        </w:rPr>
        <w:t xml:space="preserve">Later, that evening, he confided in his friend </w:t>
      </w:r>
      <w:r w:rsidR="00621337">
        <w:rPr>
          <w:lang w:val="en-CA"/>
        </w:rPr>
        <w:t>E</w:t>
      </w:r>
      <w:r w:rsidRPr="0070384E">
        <w:rPr>
          <w:lang w:val="en-CA"/>
        </w:rPr>
        <w:t xml:space="preserve"> that </w:t>
      </w:r>
      <w:r w:rsidR="0009754D" w:rsidRPr="0070384E">
        <w:rPr>
          <w:lang w:val="en-CA"/>
        </w:rPr>
        <w:t xml:space="preserve">someone </w:t>
      </w:r>
      <w:r w:rsidR="003F0E34">
        <w:rPr>
          <w:lang w:val="en-CA"/>
        </w:rPr>
        <w:t xml:space="preserve">he had already mentioned who was causing him trouble at work had </w:t>
      </w:r>
      <w:r w:rsidR="0009754D" w:rsidRPr="0070384E">
        <w:rPr>
          <w:lang w:val="en-CA"/>
        </w:rPr>
        <w:t>assaulted him in the washroom</w:t>
      </w:r>
      <w:r w:rsidR="00AB56B0">
        <w:rPr>
          <w:lang w:val="en-CA"/>
        </w:rPr>
        <w:t>.</w:t>
      </w:r>
      <w:r>
        <w:rPr>
          <w:rStyle w:val="Appelnotedebasdep"/>
        </w:rPr>
        <w:footnoteReference w:id="14"/>
      </w:r>
      <w:r w:rsidRPr="0070384E">
        <w:rPr>
          <w:lang w:val="en-CA"/>
        </w:rPr>
        <w:t xml:space="preserve"> </w:t>
      </w:r>
    </w:p>
    <w:p w14:paraId="4B8B0359" w14:textId="5245B211" w:rsidR="00692225" w:rsidRPr="0070384E" w:rsidRDefault="00621337" w:rsidP="00692225">
      <w:pPr>
        <w:pStyle w:val="Paragraphe"/>
        <w:tabs>
          <w:tab w:val="clear" w:pos="360"/>
          <w:tab w:val="num" w:pos="709"/>
        </w:tabs>
        <w:spacing w:line="240" w:lineRule="auto"/>
        <w:rPr>
          <w:lang w:val="en-CA"/>
        </w:rPr>
      </w:pPr>
      <w:r>
        <w:rPr>
          <w:lang w:val="en-CA"/>
        </w:rPr>
        <w:t>E</w:t>
      </w:r>
      <w:r w:rsidR="00692225" w:rsidRPr="00264201">
        <w:rPr>
          <w:lang w:val="en-CA"/>
        </w:rPr>
        <w:t xml:space="preserve"> testified.</w:t>
      </w:r>
      <w:r w:rsidR="00692225" w:rsidRPr="0070384E">
        <w:rPr>
          <w:lang w:val="en-CA"/>
        </w:rPr>
        <w:t xml:space="preserve"> At the time of the events, he </w:t>
      </w:r>
      <w:r w:rsidR="00692225">
        <w:rPr>
          <w:lang w:val="en-CA"/>
        </w:rPr>
        <w:t>and</w:t>
      </w:r>
      <w:r w:rsidR="00692225" w:rsidRPr="0070384E">
        <w:rPr>
          <w:lang w:val="en-CA"/>
        </w:rPr>
        <w:t xml:space="preserve"> the complainant </w:t>
      </w:r>
      <w:r w:rsidR="00692225">
        <w:rPr>
          <w:lang w:val="en-CA"/>
        </w:rPr>
        <w:t xml:space="preserve">were </w:t>
      </w:r>
      <w:r w:rsidR="0009754D">
        <w:rPr>
          <w:lang w:val="en-CA"/>
        </w:rPr>
        <w:t>friends</w:t>
      </w:r>
      <w:r w:rsidR="003F0E34">
        <w:rPr>
          <w:lang w:val="en-CA"/>
        </w:rPr>
        <w:t xml:space="preserve">. They </w:t>
      </w:r>
      <w:r w:rsidR="00692225" w:rsidRPr="0070384E">
        <w:rPr>
          <w:lang w:val="en-CA"/>
        </w:rPr>
        <w:t xml:space="preserve">had common interests and </w:t>
      </w:r>
      <w:r w:rsidR="00692225">
        <w:rPr>
          <w:lang w:val="en-CA"/>
        </w:rPr>
        <w:t>went out</w:t>
      </w:r>
      <w:r w:rsidR="00692225" w:rsidRPr="0070384E">
        <w:rPr>
          <w:lang w:val="en-CA"/>
        </w:rPr>
        <w:t xml:space="preserve"> together.</w:t>
      </w:r>
    </w:p>
    <w:p w14:paraId="2F0C3D6F" w14:textId="3BD6814F" w:rsidR="00692225" w:rsidRPr="0070384E" w:rsidRDefault="00692225" w:rsidP="00692225">
      <w:pPr>
        <w:pStyle w:val="Paragraphe"/>
        <w:tabs>
          <w:tab w:val="clear" w:pos="360"/>
          <w:tab w:val="num" w:pos="709"/>
        </w:tabs>
        <w:spacing w:line="240" w:lineRule="auto"/>
        <w:rPr>
          <w:lang w:val="en-CA"/>
        </w:rPr>
      </w:pPr>
      <w:r w:rsidRPr="0070384E">
        <w:rPr>
          <w:lang w:val="en-CA"/>
        </w:rPr>
        <w:t xml:space="preserve">In 1993, the complainant </w:t>
      </w:r>
      <w:r w:rsidR="00F5785C">
        <w:rPr>
          <w:lang w:val="en-CA"/>
        </w:rPr>
        <w:t xml:space="preserve">confided that </w:t>
      </w:r>
      <w:r w:rsidRPr="0070384E">
        <w:rPr>
          <w:lang w:val="en-CA"/>
        </w:rPr>
        <w:t>he wa</w:t>
      </w:r>
      <w:r w:rsidR="0096280E">
        <w:rPr>
          <w:lang w:val="en-CA"/>
        </w:rPr>
        <w:t>s having a tough time at work, especially with one colleague</w:t>
      </w:r>
      <w:r w:rsidRPr="0070384E">
        <w:rPr>
          <w:lang w:val="en-CA"/>
        </w:rPr>
        <w:t>.</w:t>
      </w:r>
    </w:p>
    <w:p w14:paraId="039D8579" w14:textId="0F8B0006" w:rsidR="00692225" w:rsidRPr="0070384E" w:rsidRDefault="00692225" w:rsidP="00692225">
      <w:pPr>
        <w:pStyle w:val="Paragraphe"/>
        <w:tabs>
          <w:tab w:val="clear" w:pos="360"/>
          <w:tab w:val="num" w:pos="709"/>
        </w:tabs>
        <w:spacing w:line="240" w:lineRule="auto"/>
        <w:rPr>
          <w:lang w:val="en-CA"/>
        </w:rPr>
      </w:pPr>
      <w:r w:rsidRPr="0070384E">
        <w:rPr>
          <w:lang w:val="en-CA"/>
        </w:rPr>
        <w:t xml:space="preserve">He remembers one </w:t>
      </w:r>
      <w:r w:rsidR="00F5785C">
        <w:rPr>
          <w:lang w:val="en-CA"/>
        </w:rPr>
        <w:t>confidence</w:t>
      </w:r>
      <w:r w:rsidR="00F5785C" w:rsidRPr="0070384E">
        <w:rPr>
          <w:lang w:val="en-CA"/>
        </w:rPr>
        <w:t xml:space="preserve"> </w:t>
      </w:r>
      <w:r w:rsidRPr="0070384E">
        <w:rPr>
          <w:lang w:val="en-CA"/>
        </w:rPr>
        <w:t xml:space="preserve">in particular concerning an event that occurred in October 1993. </w:t>
      </w:r>
      <w:r w:rsidR="005123EE">
        <w:rPr>
          <w:lang w:val="en-CA"/>
        </w:rPr>
        <w:t>Crown counsel</w:t>
      </w:r>
      <w:r w:rsidRPr="0070384E">
        <w:rPr>
          <w:lang w:val="en-CA"/>
        </w:rPr>
        <w:t xml:space="preserve"> asked him to describe the complainant’s state when he </w:t>
      </w:r>
      <w:r w:rsidR="00F5785C">
        <w:rPr>
          <w:lang w:val="en-CA"/>
        </w:rPr>
        <w:t xml:space="preserve">confided in </w:t>
      </w:r>
      <w:r w:rsidR="00621337">
        <w:rPr>
          <w:lang w:val="en-CA"/>
        </w:rPr>
        <w:t>E</w:t>
      </w:r>
      <w:r w:rsidRPr="0070384E">
        <w:rPr>
          <w:lang w:val="en-CA"/>
        </w:rPr>
        <w:t xml:space="preserve">. He answered that he remembered that the complainant was </w:t>
      </w:r>
      <w:r w:rsidRPr="002D7A20">
        <w:rPr>
          <w:lang w:val="en-CA"/>
        </w:rPr>
        <w:t>[</w:t>
      </w:r>
      <w:r w:rsidRPr="002D7A20">
        <w:rPr>
          <w:smallCaps/>
          <w:lang w:val="en-CA"/>
        </w:rPr>
        <w:t>translation</w:t>
      </w:r>
      <w:r w:rsidRPr="002D7A20">
        <w:rPr>
          <w:rFonts w:cs="Arial"/>
          <w:smallCaps/>
          <w:lang w:val="en-CA"/>
        </w:rPr>
        <w:t>]</w:t>
      </w:r>
      <w:r w:rsidRPr="002D7A20">
        <w:rPr>
          <w:lang w:val="en-CA"/>
        </w:rPr>
        <w:t xml:space="preserve"> </w:t>
      </w:r>
      <w:r w:rsidRPr="0070384E">
        <w:rPr>
          <w:lang w:val="en-CA"/>
        </w:rPr>
        <w:t xml:space="preserve">“out of solutions”. He himself was not sure how </w:t>
      </w:r>
      <w:r>
        <w:rPr>
          <w:lang w:val="en-CA"/>
        </w:rPr>
        <w:t>to</w:t>
      </w:r>
      <w:r w:rsidRPr="0070384E">
        <w:rPr>
          <w:lang w:val="en-CA"/>
        </w:rPr>
        <w:t xml:space="preserve"> help him</w:t>
      </w:r>
      <w:r>
        <w:rPr>
          <w:lang w:val="en-CA"/>
        </w:rPr>
        <w:t>.</w:t>
      </w:r>
    </w:p>
    <w:p w14:paraId="4D1624A2" w14:textId="5FCDE7F9" w:rsidR="00692225" w:rsidRPr="00264201" w:rsidRDefault="00692225" w:rsidP="00692225">
      <w:pPr>
        <w:pStyle w:val="Paragraphe"/>
        <w:tabs>
          <w:tab w:val="clear" w:pos="360"/>
          <w:tab w:val="num" w:pos="709"/>
        </w:tabs>
        <w:spacing w:line="240" w:lineRule="auto"/>
        <w:rPr>
          <w:u w:val="single"/>
          <w:lang w:val="en-CA"/>
        </w:rPr>
      </w:pPr>
      <w:r w:rsidRPr="00264201">
        <w:rPr>
          <w:lang w:val="en-CA"/>
        </w:rPr>
        <w:lastRenderedPageBreak/>
        <w:t xml:space="preserve">The story the complainant told the Court in 2020 about the washroom </w:t>
      </w:r>
      <w:r w:rsidR="00D940D5">
        <w:rPr>
          <w:lang w:val="en-CA"/>
        </w:rPr>
        <w:t xml:space="preserve">incident </w:t>
      </w:r>
      <w:r w:rsidR="0096280E">
        <w:rPr>
          <w:lang w:val="en-CA"/>
        </w:rPr>
        <w:t>is</w:t>
      </w:r>
      <w:r w:rsidRPr="00264201">
        <w:rPr>
          <w:lang w:val="en-CA"/>
        </w:rPr>
        <w:t xml:space="preserve"> slightly </w:t>
      </w:r>
      <w:r w:rsidR="0096280E">
        <w:rPr>
          <w:lang w:val="en-CA"/>
        </w:rPr>
        <w:t xml:space="preserve">different </w:t>
      </w:r>
      <w:r w:rsidRPr="00264201">
        <w:rPr>
          <w:lang w:val="en-CA"/>
        </w:rPr>
        <w:t xml:space="preserve">from </w:t>
      </w:r>
      <w:r w:rsidR="0059124A">
        <w:rPr>
          <w:lang w:val="en-CA"/>
        </w:rPr>
        <w:t>the one</w:t>
      </w:r>
      <w:r w:rsidRPr="00264201">
        <w:rPr>
          <w:lang w:val="en-CA"/>
        </w:rPr>
        <w:t xml:space="preserve"> he told investigators in 2017.</w:t>
      </w:r>
    </w:p>
    <w:p w14:paraId="65884519" w14:textId="2BB4ADB3" w:rsidR="00692225" w:rsidRPr="00BF081D" w:rsidRDefault="00692225" w:rsidP="00692225">
      <w:pPr>
        <w:pStyle w:val="Paragraphe"/>
        <w:tabs>
          <w:tab w:val="clear" w:pos="360"/>
          <w:tab w:val="num" w:pos="709"/>
        </w:tabs>
        <w:spacing w:line="240" w:lineRule="auto"/>
        <w:rPr>
          <w:lang w:val="en-CA"/>
        </w:rPr>
      </w:pPr>
      <w:r w:rsidRPr="002263DA">
        <w:rPr>
          <w:lang w:val="en-CA"/>
        </w:rPr>
        <w:t>Among other things, he contra</w:t>
      </w:r>
      <w:r w:rsidR="0059124A">
        <w:rPr>
          <w:lang w:val="en-CA"/>
        </w:rPr>
        <w:t>di</w:t>
      </w:r>
      <w:r w:rsidRPr="002263DA">
        <w:rPr>
          <w:lang w:val="en-CA"/>
        </w:rPr>
        <w:t>cted himself o</w:t>
      </w:r>
      <w:r>
        <w:rPr>
          <w:lang w:val="en-CA"/>
        </w:rPr>
        <w:t>n the number of urinals in th</w:t>
      </w:r>
      <w:r w:rsidR="0059124A">
        <w:rPr>
          <w:lang w:val="en-CA"/>
        </w:rPr>
        <w:t>at</w:t>
      </w:r>
      <w:r>
        <w:rPr>
          <w:lang w:val="en-CA"/>
        </w:rPr>
        <w:t xml:space="preserve"> washroom. </w:t>
      </w:r>
      <w:r w:rsidRPr="002263DA">
        <w:rPr>
          <w:lang w:val="en-CA"/>
        </w:rPr>
        <w:t xml:space="preserve">This contradiction, however, is not merely a contradiction on the </w:t>
      </w:r>
      <w:r>
        <w:rPr>
          <w:lang w:val="en-CA"/>
        </w:rPr>
        <w:t xml:space="preserve">number of urinals, which is a trivial detail. </w:t>
      </w:r>
      <w:r w:rsidRPr="00BF081D">
        <w:rPr>
          <w:lang w:val="en-CA"/>
        </w:rPr>
        <w:t>The impact of this contradiction is that it c</w:t>
      </w:r>
      <w:r>
        <w:rPr>
          <w:lang w:val="en-CA"/>
        </w:rPr>
        <w:t>hanges part of the complainant’s story.</w:t>
      </w:r>
    </w:p>
    <w:p w14:paraId="37CFBFA7" w14:textId="00E268FB" w:rsidR="00692225" w:rsidRPr="00BF081D" w:rsidRDefault="00692225" w:rsidP="00692225">
      <w:pPr>
        <w:pStyle w:val="Paragraphe"/>
        <w:tabs>
          <w:tab w:val="clear" w:pos="360"/>
          <w:tab w:val="num" w:pos="709"/>
        </w:tabs>
        <w:spacing w:line="240" w:lineRule="auto"/>
        <w:rPr>
          <w:lang w:val="en-CA"/>
        </w:rPr>
      </w:pPr>
      <w:r w:rsidRPr="00BF081D">
        <w:rPr>
          <w:lang w:val="en-CA"/>
        </w:rPr>
        <w:t xml:space="preserve">In a first written statement, taken </w:t>
      </w:r>
      <w:r>
        <w:rPr>
          <w:lang w:val="en-CA"/>
        </w:rPr>
        <w:t>by</w:t>
      </w:r>
      <w:r w:rsidRPr="00BF081D">
        <w:rPr>
          <w:lang w:val="en-CA"/>
        </w:rPr>
        <w:t xml:space="preserve"> investigator Côté</w:t>
      </w:r>
      <w:r w:rsidR="0059124A">
        <w:rPr>
          <w:lang w:val="en-CA"/>
        </w:rPr>
        <w:t>,</w:t>
      </w:r>
      <w:r w:rsidR="0059124A" w:rsidRPr="00BF081D">
        <w:rPr>
          <w:lang w:val="en-CA"/>
        </w:rPr>
        <w:t xml:space="preserve"> which</w:t>
      </w:r>
      <w:r w:rsidRPr="00BF081D">
        <w:rPr>
          <w:lang w:val="en-CA"/>
        </w:rPr>
        <w:t xml:space="preserve"> she used as an aide-mémoire, the complainant stated that when the accused entered the washroom he </w:t>
      </w:r>
      <w:r w:rsidR="0004719A">
        <w:rPr>
          <w:lang w:val="en-CA"/>
        </w:rPr>
        <w:t>moved</w:t>
      </w:r>
      <w:r w:rsidR="00FB3AEB">
        <w:rPr>
          <w:lang w:val="en-CA"/>
        </w:rPr>
        <w:t xml:space="preserve"> to </w:t>
      </w:r>
      <w:r w:rsidRPr="00BF081D">
        <w:rPr>
          <w:lang w:val="en-CA"/>
        </w:rPr>
        <w:t xml:space="preserve">the urinal </w:t>
      </w:r>
      <w:r w:rsidR="0059124A">
        <w:rPr>
          <w:lang w:val="en-CA"/>
        </w:rPr>
        <w:t>to</w:t>
      </w:r>
      <w:r w:rsidRPr="00BF081D">
        <w:rPr>
          <w:lang w:val="en-CA"/>
        </w:rPr>
        <w:t xml:space="preserve"> his </w:t>
      </w:r>
      <w:r w:rsidR="00FB3AEB">
        <w:rPr>
          <w:lang w:val="en-CA"/>
        </w:rPr>
        <w:t>left</w:t>
      </w:r>
      <w:r w:rsidRPr="00BF081D">
        <w:rPr>
          <w:lang w:val="en-CA"/>
        </w:rPr>
        <w:t>, wh</w:t>
      </w:r>
      <w:r w:rsidR="0004719A">
        <w:rPr>
          <w:lang w:val="en-CA"/>
        </w:rPr>
        <w:t>il</w:t>
      </w:r>
      <w:r w:rsidR="0059124A">
        <w:rPr>
          <w:lang w:val="en-CA"/>
        </w:rPr>
        <w:t>e</w:t>
      </w:r>
      <w:r w:rsidRPr="00BF081D">
        <w:rPr>
          <w:lang w:val="en-CA"/>
        </w:rPr>
        <w:t xml:space="preserve"> the complainant was </w:t>
      </w:r>
      <w:r w:rsidR="0059124A">
        <w:rPr>
          <w:lang w:val="en-CA"/>
        </w:rPr>
        <w:t>also</w:t>
      </w:r>
      <w:r w:rsidRPr="00BF081D">
        <w:rPr>
          <w:lang w:val="en-CA"/>
        </w:rPr>
        <w:t xml:space="preserve"> at </w:t>
      </w:r>
      <w:r w:rsidR="0059124A">
        <w:rPr>
          <w:lang w:val="en-CA"/>
        </w:rPr>
        <w:t xml:space="preserve">a </w:t>
      </w:r>
      <w:r w:rsidRPr="00BF081D">
        <w:rPr>
          <w:lang w:val="en-CA"/>
        </w:rPr>
        <w:t>urinal.</w:t>
      </w:r>
      <w:r>
        <w:rPr>
          <w:rStyle w:val="Appelnotedebasdep"/>
        </w:rPr>
        <w:footnoteReference w:id="15"/>
      </w:r>
    </w:p>
    <w:p w14:paraId="37F82EE7" w14:textId="1E89972B" w:rsidR="00692225" w:rsidRPr="00CA67D0" w:rsidRDefault="00CA67D0" w:rsidP="00692225">
      <w:pPr>
        <w:pStyle w:val="Paragraphe"/>
        <w:tabs>
          <w:tab w:val="clear" w:pos="360"/>
          <w:tab w:val="num" w:pos="709"/>
        </w:tabs>
        <w:spacing w:line="240" w:lineRule="auto"/>
        <w:rPr>
          <w:lang w:val="en-CA"/>
        </w:rPr>
      </w:pPr>
      <w:r>
        <w:rPr>
          <w:lang w:val="en-CA"/>
        </w:rPr>
        <w:t>In a video-recorded</w:t>
      </w:r>
      <w:r w:rsidR="00692225" w:rsidRPr="00CD25D8">
        <w:rPr>
          <w:lang w:val="en-CA"/>
        </w:rPr>
        <w:t xml:space="preserve"> oral </w:t>
      </w:r>
      <w:r w:rsidR="0059124A" w:rsidRPr="00CD25D8">
        <w:rPr>
          <w:lang w:val="en-CA"/>
        </w:rPr>
        <w:t>statement,</w:t>
      </w:r>
      <w:r w:rsidR="00692225" w:rsidRPr="00CD25D8">
        <w:rPr>
          <w:lang w:val="en-CA"/>
        </w:rPr>
        <w:t xml:space="preserve"> the complainant essentially said the same thing. </w:t>
      </w:r>
      <w:r w:rsidR="00692225" w:rsidRPr="00CA67D0">
        <w:rPr>
          <w:lang w:val="en-CA"/>
        </w:rPr>
        <w:t>He stated:</w:t>
      </w:r>
    </w:p>
    <w:p w14:paraId="472C2777" w14:textId="77777777" w:rsidR="00692225" w:rsidRDefault="00692225" w:rsidP="00692225">
      <w:pPr>
        <w:pStyle w:val="Paragraphe"/>
        <w:numPr>
          <w:ilvl w:val="0"/>
          <w:numId w:val="0"/>
        </w:numPr>
        <w:tabs>
          <w:tab w:val="left" w:pos="8789"/>
        </w:tabs>
        <w:spacing w:line="240" w:lineRule="auto"/>
        <w:ind w:left="1134" w:right="573"/>
        <w:rPr>
          <w:lang w:val="en-CA"/>
        </w:rPr>
      </w:pPr>
      <w:r>
        <w:rPr>
          <w:lang w:val="en-CA"/>
        </w:rPr>
        <w:t>[</w:t>
      </w:r>
      <w:r>
        <w:rPr>
          <w:smallCaps/>
          <w:lang w:val="en-CA"/>
        </w:rPr>
        <w:t>translation</w:t>
      </w:r>
      <w:r>
        <w:rPr>
          <w:rFonts w:cs="Arial"/>
          <w:smallCaps/>
          <w:lang w:val="en-CA"/>
        </w:rPr>
        <w:t>]</w:t>
      </w:r>
      <w:r>
        <w:rPr>
          <w:lang w:val="en-CA"/>
        </w:rPr>
        <w:t xml:space="preserve"> </w:t>
      </w:r>
    </w:p>
    <w:p w14:paraId="03F2C804" w14:textId="08E21D1F" w:rsidR="00692225" w:rsidRPr="004A62B3" w:rsidRDefault="00692225" w:rsidP="00692225">
      <w:pPr>
        <w:pStyle w:val="Paragraphe"/>
        <w:numPr>
          <w:ilvl w:val="0"/>
          <w:numId w:val="0"/>
        </w:numPr>
        <w:tabs>
          <w:tab w:val="left" w:pos="8789"/>
        </w:tabs>
        <w:spacing w:line="240" w:lineRule="auto"/>
        <w:ind w:left="1134" w:right="573"/>
        <w:rPr>
          <w:sz w:val="22"/>
          <w:szCs w:val="22"/>
          <w:lang w:val="en-CA"/>
        </w:rPr>
      </w:pPr>
      <w:r w:rsidRPr="00264201">
        <w:rPr>
          <w:sz w:val="22"/>
          <w:szCs w:val="22"/>
          <w:lang w:val="en-CA"/>
        </w:rPr>
        <w:t xml:space="preserve">Someone came in, I’d say </w:t>
      </w:r>
      <w:r w:rsidR="00FB3AEB">
        <w:rPr>
          <w:sz w:val="22"/>
          <w:szCs w:val="22"/>
          <w:lang w:val="en-CA"/>
        </w:rPr>
        <w:t>10</w:t>
      </w:r>
      <w:r w:rsidR="00FB3AEB" w:rsidRPr="00264201">
        <w:rPr>
          <w:sz w:val="22"/>
          <w:szCs w:val="22"/>
          <w:lang w:val="en-CA"/>
        </w:rPr>
        <w:t xml:space="preserve"> </w:t>
      </w:r>
      <w:r w:rsidRPr="00264201">
        <w:rPr>
          <w:sz w:val="22"/>
          <w:szCs w:val="22"/>
          <w:lang w:val="en-CA"/>
        </w:rPr>
        <w:t>seconds after me, it was Salvail. He came and stood at the urinal</w:t>
      </w:r>
      <w:r w:rsidR="0059124A" w:rsidRPr="0059124A">
        <w:rPr>
          <w:sz w:val="22"/>
          <w:szCs w:val="22"/>
          <w:lang w:val="en-CA"/>
        </w:rPr>
        <w:t xml:space="preserve"> </w:t>
      </w:r>
      <w:r w:rsidR="0059124A" w:rsidRPr="00264201">
        <w:rPr>
          <w:sz w:val="22"/>
          <w:szCs w:val="22"/>
          <w:lang w:val="en-CA"/>
        </w:rPr>
        <w:t>beside me</w:t>
      </w:r>
      <w:r w:rsidRPr="00264201">
        <w:rPr>
          <w:sz w:val="22"/>
          <w:szCs w:val="22"/>
          <w:lang w:val="en-CA"/>
        </w:rPr>
        <w:t>. He made the same comment to me … . When he came to urinate</w:t>
      </w:r>
      <w:r w:rsidR="00FB3AEB">
        <w:rPr>
          <w:sz w:val="22"/>
          <w:szCs w:val="22"/>
          <w:lang w:val="en-CA"/>
        </w:rPr>
        <w:t>,</w:t>
      </w:r>
      <w:r w:rsidRPr="00264201">
        <w:rPr>
          <w:sz w:val="22"/>
          <w:szCs w:val="22"/>
          <w:lang w:val="en-CA"/>
        </w:rPr>
        <w:t xml:space="preserve"> he was showing off. He was displaying it. He was </w:t>
      </w:r>
      <w:r w:rsidR="0059124A">
        <w:rPr>
          <w:sz w:val="22"/>
          <w:szCs w:val="22"/>
          <w:lang w:val="en-CA"/>
        </w:rPr>
        <w:t xml:space="preserve">fully </w:t>
      </w:r>
      <w:r w:rsidRPr="00264201">
        <w:rPr>
          <w:sz w:val="22"/>
          <w:szCs w:val="22"/>
          <w:lang w:val="en-CA"/>
        </w:rPr>
        <w:t xml:space="preserve">displaying it. </w:t>
      </w:r>
      <w:r w:rsidRPr="004A62B3">
        <w:rPr>
          <w:sz w:val="22"/>
          <w:szCs w:val="22"/>
          <w:lang w:val="en-CA"/>
        </w:rPr>
        <w:t xml:space="preserve">It wasn’t like when you go </w:t>
      </w:r>
      <w:r w:rsidR="00FB3AEB">
        <w:rPr>
          <w:sz w:val="22"/>
          <w:szCs w:val="22"/>
          <w:lang w:val="en-CA"/>
        </w:rPr>
        <w:t xml:space="preserve">to </w:t>
      </w:r>
      <w:r w:rsidRPr="004A62B3">
        <w:rPr>
          <w:sz w:val="22"/>
          <w:szCs w:val="22"/>
          <w:lang w:val="en-CA"/>
        </w:rPr>
        <w:t xml:space="preserve">urinate and you’re </w:t>
      </w:r>
      <w:r w:rsidR="00FB3AEB">
        <w:rPr>
          <w:sz w:val="22"/>
          <w:szCs w:val="22"/>
          <w:lang w:val="en-CA"/>
        </w:rPr>
        <w:t xml:space="preserve">somewhat </w:t>
      </w:r>
      <w:r w:rsidRPr="004A62B3">
        <w:rPr>
          <w:sz w:val="22"/>
          <w:szCs w:val="22"/>
          <w:lang w:val="en-CA"/>
        </w:rPr>
        <w:t>discreet.</w:t>
      </w:r>
      <w:r>
        <w:rPr>
          <w:rStyle w:val="Appelnotedebasdep"/>
          <w:sz w:val="22"/>
          <w:szCs w:val="22"/>
        </w:rPr>
        <w:footnoteReference w:id="16"/>
      </w:r>
    </w:p>
    <w:p w14:paraId="35A6FA41" w14:textId="5AAD8985"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It is true that the complainant stated </w:t>
      </w:r>
      <w:r w:rsidR="0059124A">
        <w:rPr>
          <w:rFonts w:cs="Arial"/>
          <w:lang w:val="en-CA"/>
        </w:rPr>
        <w:t>[</w:t>
      </w:r>
      <w:r w:rsidRPr="0059124A">
        <w:rPr>
          <w:smallCaps/>
          <w:lang w:val="en-CA"/>
        </w:rPr>
        <w:t>translation</w:t>
      </w:r>
      <w:r w:rsidR="0059124A">
        <w:rPr>
          <w:rFonts w:cs="Arial"/>
          <w:smallCaps/>
          <w:lang w:val="en-CA"/>
        </w:rPr>
        <w:t>]</w:t>
      </w:r>
      <w:r w:rsidRPr="0080709C">
        <w:rPr>
          <w:lang w:val="en-CA"/>
        </w:rPr>
        <w:t xml:space="preserve"> “if I remember correctly” about the number of urinals.</w:t>
      </w:r>
      <w:r w:rsidR="00015DDB" w:rsidRPr="0080709C">
        <w:rPr>
          <w:lang w:val="en-CA"/>
        </w:rPr>
        <w:t xml:space="preserve"> </w:t>
      </w:r>
      <w:r w:rsidRPr="0080709C">
        <w:rPr>
          <w:lang w:val="en-CA"/>
        </w:rPr>
        <w:t xml:space="preserve">That doubt does not reveal </w:t>
      </w:r>
      <w:r w:rsidR="00FB3AEB">
        <w:rPr>
          <w:lang w:val="en-CA"/>
        </w:rPr>
        <w:t xml:space="preserve">whether </w:t>
      </w:r>
      <w:r w:rsidRPr="0080709C">
        <w:rPr>
          <w:lang w:val="en-CA"/>
        </w:rPr>
        <w:t xml:space="preserve">there </w:t>
      </w:r>
      <w:r w:rsidR="00FB3AEB">
        <w:rPr>
          <w:lang w:val="en-CA"/>
        </w:rPr>
        <w:t xml:space="preserve">might have been </w:t>
      </w:r>
      <w:r w:rsidRPr="0080709C">
        <w:rPr>
          <w:lang w:val="en-CA"/>
        </w:rPr>
        <w:t xml:space="preserve">more than </w:t>
      </w:r>
      <w:r w:rsidR="00FB3AEB">
        <w:rPr>
          <w:lang w:val="en-CA"/>
        </w:rPr>
        <w:t xml:space="preserve">or less than </w:t>
      </w:r>
      <w:r w:rsidRPr="0080709C">
        <w:rPr>
          <w:lang w:val="en-CA"/>
        </w:rPr>
        <w:t>two urinals.</w:t>
      </w:r>
      <w:r w:rsidR="00015DDB" w:rsidRPr="0080709C">
        <w:rPr>
          <w:lang w:val="en-CA"/>
        </w:rPr>
        <w:t xml:space="preserve"> </w:t>
      </w:r>
      <w:r w:rsidRPr="0080709C">
        <w:rPr>
          <w:lang w:val="en-CA"/>
        </w:rPr>
        <w:t xml:space="preserve">However, his story at that time was that there were at least two urinals since the accused came to stand at the urinal next to his and </w:t>
      </w:r>
      <w:r w:rsidR="00FB3AEB">
        <w:rPr>
          <w:lang w:val="en-CA"/>
        </w:rPr>
        <w:t xml:space="preserve">prepared </w:t>
      </w:r>
      <w:r w:rsidRPr="0080709C">
        <w:rPr>
          <w:lang w:val="en-CA"/>
        </w:rPr>
        <w:t>to urinate.</w:t>
      </w:r>
    </w:p>
    <w:p w14:paraId="61DB4FE7" w14:textId="1986CEA5"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During this same taped </w:t>
      </w:r>
      <w:r w:rsidR="0059124A" w:rsidRPr="0080709C">
        <w:rPr>
          <w:lang w:val="en-CA"/>
        </w:rPr>
        <w:t>interview</w:t>
      </w:r>
      <w:r w:rsidRPr="0080709C">
        <w:rPr>
          <w:lang w:val="en-CA"/>
        </w:rPr>
        <w:t>, the complainant made a sketch (exhibit D-3) in which he drew two urinals and two lines from them to the sink.</w:t>
      </w:r>
      <w:r w:rsidR="00015DDB" w:rsidRPr="0080709C">
        <w:rPr>
          <w:lang w:val="en-CA"/>
        </w:rPr>
        <w:t xml:space="preserve"> </w:t>
      </w:r>
      <w:r w:rsidRPr="0080709C">
        <w:rPr>
          <w:lang w:val="en-CA"/>
        </w:rPr>
        <w:t>One line showed his own path, the other, the accused’s</w:t>
      </w:r>
      <w:r w:rsidR="00FB3AEB">
        <w:rPr>
          <w:lang w:val="en-CA"/>
        </w:rPr>
        <w:t xml:space="preserve"> path</w:t>
      </w:r>
      <w:r w:rsidRPr="0080709C">
        <w:rPr>
          <w:lang w:val="en-CA"/>
        </w:rPr>
        <w:t>.</w:t>
      </w:r>
    </w:p>
    <w:p w14:paraId="35953061" w14:textId="22C98548"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After the taped interview, </w:t>
      </w:r>
      <w:r w:rsidR="009B4771">
        <w:rPr>
          <w:lang w:val="en-CA"/>
        </w:rPr>
        <w:t>again</w:t>
      </w:r>
      <w:r w:rsidRPr="0080709C">
        <w:rPr>
          <w:lang w:val="en-CA"/>
        </w:rPr>
        <w:t xml:space="preserve"> in 2017, the complainant sent an email to the investigator in which he wrote:</w:t>
      </w:r>
    </w:p>
    <w:p w14:paraId="2D7E7CEF" w14:textId="77777777" w:rsidR="009B4771" w:rsidRDefault="009B4771" w:rsidP="00015DDB">
      <w:pPr>
        <w:pStyle w:val="Citationenretrait"/>
        <w:tabs>
          <w:tab w:val="left" w:pos="1134"/>
        </w:tabs>
        <w:ind w:left="1134" w:right="573"/>
        <w:rPr>
          <w:lang w:val="en-CA"/>
        </w:rPr>
      </w:pPr>
      <w:r>
        <w:rPr>
          <w:rFonts w:cs="Arial"/>
          <w:lang w:val="en-CA"/>
        </w:rPr>
        <w:t>[</w:t>
      </w:r>
      <w:r w:rsidRPr="0059124A">
        <w:rPr>
          <w:smallCaps/>
          <w:lang w:val="en-CA"/>
        </w:rPr>
        <w:t>translation</w:t>
      </w:r>
      <w:r>
        <w:rPr>
          <w:rFonts w:cs="Arial"/>
          <w:smallCaps/>
          <w:lang w:val="en-CA"/>
        </w:rPr>
        <w:t>]</w:t>
      </w:r>
      <w:r w:rsidRPr="0080709C">
        <w:rPr>
          <w:lang w:val="en-CA"/>
        </w:rPr>
        <w:t xml:space="preserve"> </w:t>
      </w:r>
    </w:p>
    <w:p w14:paraId="376DBC73" w14:textId="6F2964C8" w:rsidR="00015DDB" w:rsidRPr="00A211F0" w:rsidRDefault="0080709C" w:rsidP="00015DDB">
      <w:pPr>
        <w:pStyle w:val="Citationenretrait"/>
        <w:tabs>
          <w:tab w:val="left" w:pos="1134"/>
        </w:tabs>
        <w:ind w:left="1134" w:right="573"/>
        <w:rPr>
          <w:lang w:val="en-CA"/>
        </w:rPr>
      </w:pPr>
      <w:r w:rsidRPr="0080709C">
        <w:rPr>
          <w:lang w:val="en-CA"/>
        </w:rPr>
        <w:t>Also, during our meeting, I told you that I was not sure about the placement of the urinals.</w:t>
      </w:r>
      <w:r w:rsidR="00015DDB" w:rsidRPr="0080709C">
        <w:rPr>
          <w:lang w:val="en-CA"/>
        </w:rPr>
        <w:t xml:space="preserve"> </w:t>
      </w:r>
      <w:r w:rsidRPr="0080709C">
        <w:rPr>
          <w:lang w:val="en-CA"/>
        </w:rPr>
        <w:t xml:space="preserve">In fact, they were located on the wall he pinned me to, it was </w:t>
      </w:r>
      <w:r w:rsidR="00A211F0">
        <w:rPr>
          <w:lang w:val="en-CA"/>
        </w:rPr>
        <w:t>an</w:t>
      </w:r>
      <w:r w:rsidRPr="0080709C">
        <w:rPr>
          <w:lang w:val="en-CA"/>
        </w:rPr>
        <w:t xml:space="preserve"> </w:t>
      </w:r>
      <w:r w:rsidR="00A211F0">
        <w:rPr>
          <w:lang w:val="en-CA"/>
        </w:rPr>
        <w:t xml:space="preserve">embedded </w:t>
      </w:r>
      <w:r w:rsidRPr="0080709C">
        <w:rPr>
          <w:lang w:val="en-CA"/>
        </w:rPr>
        <w:t xml:space="preserve">urinal </w:t>
      </w:r>
      <w:r w:rsidR="00A211F0">
        <w:rPr>
          <w:lang w:val="en-CA"/>
        </w:rPr>
        <w:t xml:space="preserve">that </w:t>
      </w:r>
      <w:r w:rsidRPr="0080709C">
        <w:rPr>
          <w:lang w:val="en-CA"/>
        </w:rPr>
        <w:t xml:space="preserve">goes from </w:t>
      </w:r>
      <w:r w:rsidR="00A211F0">
        <w:rPr>
          <w:lang w:val="en-CA"/>
        </w:rPr>
        <w:t xml:space="preserve">the </w:t>
      </w:r>
      <w:r w:rsidRPr="0080709C">
        <w:rPr>
          <w:lang w:val="en-CA"/>
        </w:rPr>
        <w:t>waist to the floor</w:t>
      </w:r>
      <w:r>
        <w:rPr>
          <w:lang w:val="en-CA"/>
        </w:rPr>
        <w:t>,</w:t>
      </w:r>
      <w:r w:rsidRPr="0080709C">
        <w:rPr>
          <w:lang w:val="en-CA"/>
        </w:rPr>
        <w:t xml:space="preserve"> where the drain is located, </w:t>
      </w:r>
      <w:r w:rsidRPr="005F6FA9">
        <w:rPr>
          <w:u w:val="single"/>
          <w:lang w:val="en-CA"/>
        </w:rPr>
        <w:t>I remember, because I always have th</w:t>
      </w:r>
      <w:r w:rsidR="00A211F0">
        <w:rPr>
          <w:u w:val="single"/>
          <w:lang w:val="en-CA"/>
        </w:rPr>
        <w:t>at</w:t>
      </w:r>
      <w:r w:rsidRPr="005F6FA9">
        <w:rPr>
          <w:u w:val="single"/>
          <w:lang w:val="en-CA"/>
        </w:rPr>
        <w:t xml:space="preserve"> damn creepy image haunting me:</w:t>
      </w:r>
      <w:r w:rsidR="00015DDB" w:rsidRPr="0080709C">
        <w:rPr>
          <w:u w:val="single"/>
          <w:lang w:val="en-CA"/>
        </w:rPr>
        <w:t xml:space="preserve"> </w:t>
      </w:r>
      <w:r w:rsidR="00A211F0">
        <w:rPr>
          <w:u w:val="single"/>
          <w:lang w:val="en-CA"/>
        </w:rPr>
        <w:t xml:space="preserve">My </w:t>
      </w:r>
      <w:r w:rsidR="00A211F0">
        <w:rPr>
          <w:u w:val="single"/>
          <w:lang w:val="en-CA"/>
        </w:rPr>
        <w:lastRenderedPageBreak/>
        <w:t xml:space="preserve">back is </w:t>
      </w:r>
      <w:r>
        <w:rPr>
          <w:u w:val="single"/>
          <w:lang w:val="en-CA"/>
        </w:rPr>
        <w:t xml:space="preserve">pinned between the two urinals and my left foot in the platform shoe is constantly </w:t>
      </w:r>
      <w:r w:rsidR="00B9701E">
        <w:rPr>
          <w:u w:val="single"/>
          <w:lang w:val="en-CA"/>
        </w:rPr>
        <w:t xml:space="preserve">rolling </w:t>
      </w:r>
      <w:r w:rsidR="00D600CD">
        <w:rPr>
          <w:u w:val="single"/>
          <w:lang w:val="en-CA"/>
        </w:rPr>
        <w:t xml:space="preserve">inward </w:t>
      </w:r>
      <w:r w:rsidR="00A211F0">
        <w:rPr>
          <w:u w:val="single"/>
          <w:lang w:val="en-CA"/>
        </w:rPr>
        <w:t xml:space="preserve">and </w:t>
      </w:r>
      <w:r w:rsidR="00D600CD">
        <w:rPr>
          <w:u w:val="single"/>
          <w:lang w:val="en-CA"/>
        </w:rPr>
        <w:t xml:space="preserve">in danger of falling </w:t>
      </w:r>
      <w:r>
        <w:rPr>
          <w:u w:val="single"/>
          <w:lang w:val="en-CA"/>
        </w:rPr>
        <w:t>into the bottom of the urinal.</w:t>
      </w:r>
      <w:r w:rsidR="00015DDB" w:rsidRPr="0080709C">
        <w:rPr>
          <w:lang w:val="en-CA"/>
        </w:rPr>
        <w:t xml:space="preserve"> </w:t>
      </w:r>
    </w:p>
    <w:p w14:paraId="07E35EFF" w14:textId="77777777" w:rsidR="00015DDB" w:rsidRPr="00916CEC" w:rsidRDefault="0080709C" w:rsidP="00015DDB">
      <w:pPr>
        <w:pStyle w:val="Citationenretrait"/>
        <w:tabs>
          <w:tab w:val="left" w:pos="1134"/>
        </w:tabs>
        <w:spacing w:before="0"/>
        <w:ind w:left="1134" w:right="573"/>
        <w:rPr>
          <w:u w:val="single"/>
        </w:rPr>
      </w:pPr>
      <w:r w:rsidRPr="00916CEC">
        <w:t>(Emphasis added.)</w:t>
      </w:r>
    </w:p>
    <w:p w14:paraId="38C02099" w14:textId="136A8DF3" w:rsidR="00015DDB" w:rsidRPr="005F6FA9" w:rsidRDefault="0080709C" w:rsidP="00015DDB">
      <w:pPr>
        <w:pStyle w:val="Paragraphe"/>
        <w:tabs>
          <w:tab w:val="clear" w:pos="360"/>
          <w:tab w:val="num" w:pos="709"/>
        </w:tabs>
        <w:spacing w:line="240" w:lineRule="auto"/>
        <w:rPr>
          <w:lang w:val="en-CA"/>
        </w:rPr>
      </w:pPr>
      <w:r w:rsidRPr="0080709C">
        <w:rPr>
          <w:lang w:val="en-CA"/>
        </w:rPr>
        <w:t xml:space="preserve">Between his statements to the police in 2017 and his testimony at the preliminary </w:t>
      </w:r>
      <w:r w:rsidR="00A211F0">
        <w:rPr>
          <w:lang w:val="en-CA"/>
        </w:rPr>
        <w:t>inquiry</w:t>
      </w:r>
      <w:r w:rsidRPr="0080709C">
        <w:rPr>
          <w:lang w:val="en-CA"/>
        </w:rPr>
        <w:t xml:space="preserve">, the complainant appeared on </w:t>
      </w:r>
      <w:r w:rsidRPr="0080709C">
        <w:rPr>
          <w:i/>
          <w:lang w:val="en-CA"/>
        </w:rPr>
        <w:t>Tout le monde en parle</w:t>
      </w:r>
      <w:r w:rsidRPr="0080709C">
        <w:rPr>
          <w:lang w:val="en-CA"/>
        </w:rPr>
        <w:t>, which is recorded in the Radio-Canada building.</w:t>
      </w:r>
      <w:r w:rsidR="00015DDB" w:rsidRPr="0080709C">
        <w:rPr>
          <w:lang w:val="en-CA"/>
        </w:rPr>
        <w:t xml:space="preserve"> </w:t>
      </w:r>
      <w:r w:rsidRPr="0080709C">
        <w:rPr>
          <w:lang w:val="en-CA"/>
        </w:rPr>
        <w:t xml:space="preserve">He explained that he took that opportunity to visit the washroom </w:t>
      </w:r>
      <w:r w:rsidR="00A211F0">
        <w:rPr>
          <w:lang w:val="en-CA"/>
        </w:rPr>
        <w:t>in question</w:t>
      </w:r>
      <w:r w:rsidRPr="0080709C">
        <w:rPr>
          <w:lang w:val="en-CA"/>
        </w:rPr>
        <w:t xml:space="preserve">, which is located on level C, for therapeutic reasons. </w:t>
      </w:r>
      <w:r w:rsidRPr="005F6FA9">
        <w:rPr>
          <w:lang w:val="en-CA"/>
        </w:rPr>
        <w:t>He not</w:t>
      </w:r>
      <w:r w:rsidR="001804D1" w:rsidRPr="005F6FA9">
        <w:rPr>
          <w:lang w:val="en-CA"/>
        </w:rPr>
        <w:t xml:space="preserve">iced </w:t>
      </w:r>
      <w:r w:rsidRPr="005F6FA9">
        <w:rPr>
          <w:lang w:val="en-CA"/>
        </w:rPr>
        <w:t xml:space="preserve">that there </w:t>
      </w:r>
      <w:r w:rsidR="001804D1" w:rsidRPr="005F6FA9">
        <w:rPr>
          <w:lang w:val="en-CA"/>
        </w:rPr>
        <w:t>is</w:t>
      </w:r>
      <w:r w:rsidRPr="005F6FA9">
        <w:rPr>
          <w:lang w:val="en-CA"/>
        </w:rPr>
        <w:t xml:space="preserve"> </w:t>
      </w:r>
      <w:r w:rsidR="00A211F0">
        <w:rPr>
          <w:lang w:val="en-CA"/>
        </w:rPr>
        <w:t xml:space="preserve">only </w:t>
      </w:r>
      <w:r w:rsidRPr="005F6FA9">
        <w:rPr>
          <w:lang w:val="en-CA"/>
        </w:rPr>
        <w:t>one urinal.</w:t>
      </w:r>
    </w:p>
    <w:p w14:paraId="3DAF5DC1" w14:textId="79D46A3B"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At the preliminary </w:t>
      </w:r>
      <w:r w:rsidR="00A211F0">
        <w:rPr>
          <w:lang w:val="en-CA"/>
        </w:rPr>
        <w:t>inquiry</w:t>
      </w:r>
      <w:r w:rsidRPr="0080709C">
        <w:rPr>
          <w:lang w:val="en-CA"/>
        </w:rPr>
        <w:t>, his story included just one urinal.</w:t>
      </w:r>
    </w:p>
    <w:p w14:paraId="0BAC9C98" w14:textId="65B87367"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He denied that he became aware of the contradiction when he appeared on </w:t>
      </w:r>
      <w:r w:rsidRPr="0080709C">
        <w:rPr>
          <w:i/>
          <w:lang w:val="en-CA"/>
        </w:rPr>
        <w:t>Tout le monde en parle</w:t>
      </w:r>
      <w:r w:rsidRPr="0080709C">
        <w:rPr>
          <w:lang w:val="en-CA"/>
        </w:rPr>
        <w:t>.</w:t>
      </w:r>
      <w:r w:rsidR="00015DDB" w:rsidRPr="0080709C">
        <w:rPr>
          <w:lang w:val="en-CA"/>
        </w:rPr>
        <w:t xml:space="preserve"> </w:t>
      </w:r>
      <w:r w:rsidRPr="0080709C">
        <w:rPr>
          <w:lang w:val="en-CA"/>
        </w:rPr>
        <w:t xml:space="preserve">He testified that he realized </w:t>
      </w:r>
      <w:r w:rsidR="00B9701E">
        <w:rPr>
          <w:lang w:val="en-CA"/>
        </w:rPr>
        <w:t xml:space="preserve">it </w:t>
      </w:r>
      <w:r w:rsidRPr="0080709C">
        <w:rPr>
          <w:lang w:val="en-CA"/>
        </w:rPr>
        <w:t>a few weeks or months after he appeared on the show, while working on his post-traumatic memory with his psychiatrist.</w:t>
      </w:r>
    </w:p>
    <w:p w14:paraId="780020C6" w14:textId="24E618C6"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He claims that </w:t>
      </w:r>
      <w:r w:rsidR="001804D1">
        <w:rPr>
          <w:lang w:val="en-CA"/>
        </w:rPr>
        <w:t xml:space="preserve">when </w:t>
      </w:r>
      <w:r w:rsidRPr="0080709C">
        <w:rPr>
          <w:lang w:val="en-CA"/>
        </w:rPr>
        <w:t xml:space="preserve">he realized the mistake, </w:t>
      </w:r>
      <w:r w:rsidR="001862DA">
        <w:rPr>
          <w:lang w:val="en-CA"/>
        </w:rPr>
        <w:t>he sent</w:t>
      </w:r>
      <w:r w:rsidRPr="0080709C">
        <w:rPr>
          <w:lang w:val="en-CA"/>
        </w:rPr>
        <w:t xml:space="preserve"> investigator Côté an email:</w:t>
      </w:r>
    </w:p>
    <w:p w14:paraId="1778C1FF" w14:textId="46B54F3A" w:rsidR="00A211F0" w:rsidRDefault="00A211F0" w:rsidP="005F6FA9">
      <w:pPr>
        <w:pStyle w:val="Citationenretrait"/>
        <w:tabs>
          <w:tab w:val="left" w:pos="1134"/>
        </w:tabs>
        <w:ind w:right="573"/>
        <w:rPr>
          <w:lang w:val="en-CA"/>
        </w:rPr>
      </w:pPr>
      <w:r>
        <w:rPr>
          <w:rFonts w:cs="Arial"/>
          <w:lang w:val="en-CA"/>
        </w:rPr>
        <w:t>[</w:t>
      </w:r>
      <w:r w:rsidRPr="0059124A">
        <w:rPr>
          <w:smallCaps/>
          <w:lang w:val="en-CA"/>
        </w:rPr>
        <w:t>translation</w:t>
      </w:r>
      <w:r>
        <w:rPr>
          <w:rFonts w:cs="Arial"/>
          <w:smallCaps/>
          <w:lang w:val="en-CA"/>
        </w:rPr>
        <w:t>]</w:t>
      </w:r>
    </w:p>
    <w:p w14:paraId="37F6368E" w14:textId="24051CD7" w:rsidR="00015DDB" w:rsidRPr="0080709C" w:rsidRDefault="0080709C" w:rsidP="005F6FA9">
      <w:pPr>
        <w:pStyle w:val="Citationenretrait"/>
        <w:tabs>
          <w:tab w:val="left" w:pos="1134"/>
        </w:tabs>
        <w:ind w:right="573"/>
        <w:rPr>
          <w:lang w:val="en-CA"/>
        </w:rPr>
      </w:pPr>
      <w:r w:rsidRPr="00916CEC">
        <w:rPr>
          <w:lang w:val="en-CA"/>
        </w:rPr>
        <w:t>Q.</w:t>
      </w:r>
      <w:r w:rsidR="001862DA">
        <w:rPr>
          <w:lang w:val="en-CA"/>
        </w:rPr>
        <w:t xml:space="preserve"> </w:t>
      </w:r>
      <w:r w:rsidRPr="0080709C">
        <w:rPr>
          <w:lang w:val="en-CA"/>
        </w:rPr>
        <w:t>Okay. But, the same way you sent an email to say that there were two (2), you surely must have taken... an email, or taken the trouble to send your investi</w:t>
      </w:r>
      <w:r w:rsidR="001862DA">
        <w:rPr>
          <w:lang w:val="en-CA"/>
        </w:rPr>
        <w:t xml:space="preserve">gator, to say: </w:t>
      </w:r>
      <w:r w:rsidR="00B9701E">
        <w:rPr>
          <w:rFonts w:cs="Arial"/>
          <w:lang w:val="en-CA"/>
        </w:rPr>
        <w:t>[</w:t>
      </w:r>
      <w:r w:rsidR="00B9701E" w:rsidRPr="0059124A">
        <w:rPr>
          <w:smallCaps/>
          <w:lang w:val="en-CA"/>
        </w:rPr>
        <w:t>translation</w:t>
      </w:r>
      <w:r w:rsidR="00B9701E">
        <w:rPr>
          <w:rFonts w:cs="Arial"/>
          <w:smallCaps/>
          <w:lang w:val="en-CA"/>
        </w:rPr>
        <w:t xml:space="preserve">] </w:t>
      </w:r>
      <w:r w:rsidR="001862DA">
        <w:rPr>
          <w:lang w:val="en-CA"/>
        </w:rPr>
        <w:t>hey, by the way</w:t>
      </w:r>
      <w:r w:rsidRPr="0080709C">
        <w:rPr>
          <w:lang w:val="en-CA"/>
        </w:rPr>
        <w:t>, there aren’t two (2) urinals, there was one (1).</w:t>
      </w:r>
    </w:p>
    <w:p w14:paraId="7B97AB57" w14:textId="77777777" w:rsidR="00015DDB" w:rsidRPr="0080709C" w:rsidRDefault="0080709C" w:rsidP="001862DA">
      <w:pPr>
        <w:pStyle w:val="Citationenretrait"/>
        <w:tabs>
          <w:tab w:val="left" w:pos="731"/>
          <w:tab w:val="left" w:pos="1134"/>
        </w:tabs>
        <w:spacing w:before="0"/>
        <w:ind w:right="573"/>
        <w:rPr>
          <w:szCs w:val="22"/>
          <w:lang w:val="en-CA"/>
        </w:rPr>
      </w:pPr>
      <w:r w:rsidRPr="00916CEC">
        <w:rPr>
          <w:szCs w:val="22"/>
          <w:lang w:val="en-CA"/>
        </w:rPr>
        <w:t>A.</w:t>
      </w:r>
      <w:r w:rsidR="00015DDB" w:rsidRPr="0080709C">
        <w:rPr>
          <w:szCs w:val="22"/>
          <w:lang w:val="en-CA"/>
        </w:rPr>
        <w:t xml:space="preserve">  </w:t>
      </w:r>
      <w:r w:rsidRPr="00916CEC">
        <w:rPr>
          <w:szCs w:val="22"/>
          <w:lang w:val="en-CA"/>
        </w:rPr>
        <w:t>Absolutely.</w:t>
      </w:r>
    </w:p>
    <w:p w14:paraId="04952CEF" w14:textId="77777777" w:rsidR="00015DDB" w:rsidRPr="0080709C" w:rsidRDefault="0080709C" w:rsidP="00015DDB">
      <w:pPr>
        <w:pStyle w:val="Citationenretrait"/>
        <w:tabs>
          <w:tab w:val="left" w:pos="731"/>
          <w:tab w:val="left" w:pos="1134"/>
        </w:tabs>
        <w:spacing w:before="0"/>
        <w:ind w:right="573"/>
        <w:rPr>
          <w:szCs w:val="22"/>
          <w:lang w:val="en-CA"/>
        </w:rPr>
      </w:pPr>
      <w:r w:rsidRPr="00916CEC">
        <w:rPr>
          <w:szCs w:val="22"/>
          <w:lang w:val="en-CA"/>
        </w:rPr>
        <w:t>Q.</w:t>
      </w:r>
      <w:r w:rsidR="00015DDB" w:rsidRPr="0080709C">
        <w:rPr>
          <w:szCs w:val="22"/>
          <w:lang w:val="en-CA"/>
        </w:rPr>
        <w:t xml:space="preserve">  </w:t>
      </w:r>
      <w:r w:rsidRPr="00916CEC">
        <w:rPr>
          <w:szCs w:val="22"/>
          <w:lang w:val="en-CA"/>
        </w:rPr>
        <w:t>You did that?</w:t>
      </w:r>
    </w:p>
    <w:p w14:paraId="69E977E8" w14:textId="77777777" w:rsidR="00015DDB" w:rsidRPr="0080709C" w:rsidRDefault="0080709C" w:rsidP="00015DDB">
      <w:pPr>
        <w:pStyle w:val="Citationenretrait"/>
        <w:tabs>
          <w:tab w:val="left" w:pos="731"/>
          <w:tab w:val="left" w:pos="1134"/>
        </w:tabs>
        <w:spacing w:before="0"/>
        <w:ind w:right="573"/>
        <w:rPr>
          <w:szCs w:val="22"/>
          <w:lang w:val="en-CA"/>
        </w:rPr>
      </w:pPr>
      <w:r w:rsidRPr="00916CEC">
        <w:rPr>
          <w:szCs w:val="22"/>
          <w:lang w:val="en-CA"/>
        </w:rPr>
        <w:t>A.</w:t>
      </w:r>
      <w:r w:rsidR="00015DDB" w:rsidRPr="0080709C">
        <w:rPr>
          <w:szCs w:val="22"/>
          <w:lang w:val="en-CA"/>
        </w:rPr>
        <w:t xml:space="preserve">  </w:t>
      </w:r>
      <w:r w:rsidRPr="00916CEC">
        <w:rPr>
          <w:szCs w:val="22"/>
          <w:lang w:val="en-CA"/>
        </w:rPr>
        <w:t>Yes.</w:t>
      </w:r>
    </w:p>
    <w:p w14:paraId="3CA9EA21" w14:textId="77777777" w:rsidR="00015DDB" w:rsidRPr="0080709C" w:rsidRDefault="0080709C" w:rsidP="00015DDB">
      <w:pPr>
        <w:pStyle w:val="Citationenretrait"/>
        <w:tabs>
          <w:tab w:val="left" w:pos="731"/>
          <w:tab w:val="left" w:pos="1134"/>
        </w:tabs>
        <w:spacing w:before="0"/>
        <w:ind w:right="573"/>
        <w:rPr>
          <w:szCs w:val="22"/>
          <w:lang w:val="en-CA"/>
        </w:rPr>
      </w:pPr>
      <w:r w:rsidRPr="00916CEC">
        <w:rPr>
          <w:szCs w:val="22"/>
          <w:lang w:val="en-CA"/>
        </w:rPr>
        <w:t>Q.</w:t>
      </w:r>
      <w:r w:rsidR="00015DDB" w:rsidRPr="0080709C">
        <w:rPr>
          <w:szCs w:val="22"/>
          <w:lang w:val="en-CA"/>
        </w:rPr>
        <w:t xml:space="preserve">  </w:t>
      </w:r>
      <w:r w:rsidRPr="0080709C">
        <w:rPr>
          <w:szCs w:val="22"/>
          <w:lang w:val="en-CA"/>
        </w:rPr>
        <w:t>Okay. You sent an email?</w:t>
      </w:r>
    </w:p>
    <w:p w14:paraId="5D87CE93" w14:textId="77777777" w:rsidR="00015DDB" w:rsidRPr="0080709C" w:rsidRDefault="0080709C" w:rsidP="00015DDB">
      <w:pPr>
        <w:pStyle w:val="Citationenretrait"/>
        <w:tabs>
          <w:tab w:val="left" w:pos="731"/>
          <w:tab w:val="left" w:pos="1134"/>
        </w:tabs>
        <w:spacing w:before="0"/>
        <w:ind w:right="573"/>
        <w:rPr>
          <w:szCs w:val="22"/>
          <w:lang w:val="en-CA"/>
        </w:rPr>
      </w:pPr>
      <w:r w:rsidRPr="00916CEC">
        <w:rPr>
          <w:szCs w:val="22"/>
          <w:lang w:val="en-CA"/>
        </w:rPr>
        <w:t>A.</w:t>
      </w:r>
      <w:r w:rsidR="00015DDB" w:rsidRPr="0080709C">
        <w:rPr>
          <w:szCs w:val="22"/>
          <w:lang w:val="en-CA"/>
        </w:rPr>
        <w:t xml:space="preserve">  </w:t>
      </w:r>
      <w:r w:rsidRPr="0080709C">
        <w:rPr>
          <w:szCs w:val="22"/>
          <w:lang w:val="en-CA"/>
        </w:rPr>
        <w:t>To my knowledge, yes.</w:t>
      </w:r>
    </w:p>
    <w:p w14:paraId="3E0CCE65" w14:textId="77777777" w:rsidR="00015DDB" w:rsidRPr="0080709C" w:rsidRDefault="0080709C" w:rsidP="00015DDB">
      <w:pPr>
        <w:pStyle w:val="Citationenretrait"/>
        <w:tabs>
          <w:tab w:val="left" w:pos="731"/>
          <w:tab w:val="left" w:pos="1134"/>
        </w:tabs>
        <w:spacing w:before="0"/>
        <w:ind w:right="573"/>
        <w:rPr>
          <w:szCs w:val="22"/>
          <w:lang w:val="en-CA"/>
        </w:rPr>
      </w:pPr>
      <w:r w:rsidRPr="00916CEC">
        <w:rPr>
          <w:szCs w:val="22"/>
          <w:lang w:val="en-CA"/>
        </w:rPr>
        <w:t>Q.</w:t>
      </w:r>
      <w:r w:rsidR="00015DDB" w:rsidRPr="0080709C">
        <w:rPr>
          <w:szCs w:val="22"/>
          <w:lang w:val="en-CA"/>
        </w:rPr>
        <w:t xml:space="preserve">  </w:t>
      </w:r>
      <w:r w:rsidRPr="0080709C">
        <w:rPr>
          <w:szCs w:val="22"/>
          <w:lang w:val="en-CA"/>
        </w:rPr>
        <w:t>To your knowledge, when did you send this email?</w:t>
      </w:r>
      <w:r w:rsidR="00015DDB" w:rsidRPr="0080709C">
        <w:rPr>
          <w:szCs w:val="22"/>
          <w:lang w:val="en-CA"/>
        </w:rPr>
        <w:t xml:space="preserve"> </w:t>
      </w:r>
    </w:p>
    <w:p w14:paraId="0C56CF3D" w14:textId="77777777" w:rsidR="00015DDB" w:rsidRPr="0080709C" w:rsidRDefault="0080709C" w:rsidP="00015DDB">
      <w:pPr>
        <w:pStyle w:val="Citationenretrait"/>
        <w:tabs>
          <w:tab w:val="left" w:pos="731"/>
          <w:tab w:val="left" w:pos="1134"/>
        </w:tabs>
        <w:spacing w:before="0"/>
        <w:ind w:right="573"/>
        <w:rPr>
          <w:szCs w:val="22"/>
          <w:lang w:val="en-CA"/>
        </w:rPr>
      </w:pPr>
      <w:r w:rsidRPr="00916CEC">
        <w:rPr>
          <w:szCs w:val="22"/>
          <w:lang w:val="en-CA"/>
        </w:rPr>
        <w:t>A.</w:t>
      </w:r>
      <w:r w:rsidR="00015DDB" w:rsidRPr="0080709C">
        <w:rPr>
          <w:szCs w:val="22"/>
          <w:lang w:val="en-CA"/>
        </w:rPr>
        <w:t xml:space="preserve">  </w:t>
      </w:r>
      <w:r w:rsidRPr="0080709C">
        <w:rPr>
          <w:szCs w:val="22"/>
          <w:lang w:val="en-CA"/>
        </w:rPr>
        <w:t>Ah, good question.</w:t>
      </w:r>
    </w:p>
    <w:p w14:paraId="795902C4" w14:textId="64FC5A29" w:rsidR="00015DDB" w:rsidRPr="0080709C" w:rsidRDefault="0080709C" w:rsidP="00015DDB">
      <w:pPr>
        <w:pStyle w:val="Citationenretrait"/>
        <w:tabs>
          <w:tab w:val="left" w:pos="731"/>
          <w:tab w:val="left" w:pos="1134"/>
        </w:tabs>
        <w:spacing w:before="0"/>
        <w:ind w:right="573"/>
        <w:rPr>
          <w:szCs w:val="22"/>
          <w:lang w:val="en-CA"/>
        </w:rPr>
      </w:pPr>
      <w:r w:rsidRPr="00916CEC">
        <w:rPr>
          <w:szCs w:val="22"/>
          <w:lang w:val="en-CA"/>
        </w:rPr>
        <w:t>Q.</w:t>
      </w:r>
      <w:r w:rsidR="00015DDB" w:rsidRPr="0080709C">
        <w:rPr>
          <w:szCs w:val="22"/>
          <w:lang w:val="en-CA"/>
        </w:rPr>
        <w:t xml:space="preserve">  </w:t>
      </w:r>
      <w:r w:rsidR="00B9701E">
        <w:rPr>
          <w:szCs w:val="22"/>
          <w:lang w:val="en-CA"/>
        </w:rPr>
        <w:t xml:space="preserve">Who </w:t>
      </w:r>
      <w:r w:rsidRPr="0080709C">
        <w:rPr>
          <w:szCs w:val="22"/>
          <w:lang w:val="en-CA"/>
        </w:rPr>
        <w:t>did you send it</w:t>
      </w:r>
      <w:r w:rsidR="00B9701E">
        <w:rPr>
          <w:szCs w:val="22"/>
          <w:lang w:val="en-CA"/>
        </w:rPr>
        <w:t xml:space="preserve"> to</w:t>
      </w:r>
      <w:r w:rsidRPr="0080709C">
        <w:rPr>
          <w:szCs w:val="22"/>
          <w:lang w:val="en-CA"/>
        </w:rPr>
        <w:t>?</w:t>
      </w:r>
    </w:p>
    <w:p w14:paraId="66CC0E77" w14:textId="2503D999" w:rsidR="00015DDB" w:rsidRPr="0080709C" w:rsidRDefault="0080709C" w:rsidP="00015DDB">
      <w:pPr>
        <w:pStyle w:val="Citationenretrait"/>
        <w:tabs>
          <w:tab w:val="left" w:pos="731"/>
          <w:tab w:val="left" w:pos="1134"/>
        </w:tabs>
        <w:spacing w:before="0"/>
        <w:ind w:right="573"/>
        <w:rPr>
          <w:szCs w:val="22"/>
          <w:lang w:val="en-CA"/>
        </w:rPr>
      </w:pPr>
      <w:r w:rsidRPr="00916CEC">
        <w:rPr>
          <w:szCs w:val="22"/>
          <w:lang w:val="en-CA"/>
        </w:rPr>
        <w:t>A.</w:t>
      </w:r>
      <w:r w:rsidR="00015DDB" w:rsidRPr="0080709C">
        <w:rPr>
          <w:szCs w:val="22"/>
          <w:lang w:val="en-CA"/>
        </w:rPr>
        <w:t xml:space="preserve">  </w:t>
      </w:r>
      <w:r w:rsidRPr="0080709C">
        <w:rPr>
          <w:szCs w:val="22"/>
          <w:lang w:val="en-CA"/>
        </w:rPr>
        <w:t xml:space="preserve">I probably sent </w:t>
      </w:r>
      <w:r w:rsidR="001862DA">
        <w:rPr>
          <w:szCs w:val="22"/>
          <w:lang w:val="en-CA"/>
        </w:rPr>
        <w:t xml:space="preserve">it </w:t>
      </w:r>
      <w:r w:rsidRPr="0080709C">
        <w:rPr>
          <w:szCs w:val="22"/>
          <w:lang w:val="en-CA"/>
        </w:rPr>
        <w:t>to Sergeant Isabelle</w:t>
      </w:r>
      <w:r w:rsidR="00B9701E">
        <w:rPr>
          <w:szCs w:val="22"/>
          <w:lang w:val="en-CA"/>
        </w:rPr>
        <w:t xml:space="preserve"> whatever</w:t>
      </w:r>
      <w:r w:rsidRPr="0080709C">
        <w:rPr>
          <w:szCs w:val="22"/>
          <w:lang w:val="en-CA"/>
        </w:rPr>
        <w:t>.</w:t>
      </w:r>
    </w:p>
    <w:p w14:paraId="3D53CF69" w14:textId="77777777" w:rsidR="00015DDB" w:rsidRPr="0080312B" w:rsidRDefault="0080709C" w:rsidP="00015DDB">
      <w:pPr>
        <w:pStyle w:val="Citationenretrait"/>
        <w:tabs>
          <w:tab w:val="left" w:pos="731"/>
          <w:tab w:val="left" w:pos="1134"/>
        </w:tabs>
        <w:spacing w:before="0"/>
        <w:ind w:right="573"/>
        <w:rPr>
          <w:szCs w:val="22"/>
        </w:rPr>
      </w:pPr>
      <w:r w:rsidRPr="00916CEC">
        <w:rPr>
          <w:szCs w:val="22"/>
        </w:rPr>
        <w:t>Q.</w:t>
      </w:r>
      <w:r w:rsidR="00015DDB" w:rsidRPr="0080312B">
        <w:rPr>
          <w:szCs w:val="22"/>
        </w:rPr>
        <w:t xml:space="preserve">  </w:t>
      </w:r>
      <w:r w:rsidRPr="00916CEC">
        <w:rPr>
          <w:szCs w:val="22"/>
        </w:rPr>
        <w:t>Ms. Côté.</w:t>
      </w:r>
    </w:p>
    <w:p w14:paraId="5348C35D" w14:textId="05AD0D2C" w:rsidR="00015DDB" w:rsidRPr="00524866" w:rsidRDefault="001862DA" w:rsidP="00015DDB">
      <w:pPr>
        <w:pStyle w:val="Citationenretrait"/>
        <w:tabs>
          <w:tab w:val="left" w:pos="731"/>
          <w:tab w:val="left" w:pos="1134"/>
        </w:tabs>
        <w:spacing w:before="0"/>
        <w:ind w:right="573"/>
        <w:rPr>
          <w:szCs w:val="22"/>
        </w:rPr>
      </w:pPr>
      <w:r w:rsidRPr="00524866">
        <w:rPr>
          <w:szCs w:val="22"/>
        </w:rPr>
        <w:t>A.</w:t>
      </w:r>
      <w:r w:rsidR="00015DDB" w:rsidRPr="00524866">
        <w:rPr>
          <w:szCs w:val="22"/>
        </w:rPr>
        <w:t xml:space="preserve">  </w:t>
      </w:r>
      <w:r w:rsidR="0080709C" w:rsidRPr="00524866">
        <w:rPr>
          <w:szCs w:val="22"/>
        </w:rPr>
        <w:t>Ms. Côté.</w:t>
      </w:r>
      <w:r w:rsidR="00015DDB" w:rsidRPr="00524866">
        <w:rPr>
          <w:szCs w:val="22"/>
        </w:rPr>
        <w:t xml:space="preserve"> </w:t>
      </w:r>
    </w:p>
    <w:p w14:paraId="297BA6EB" w14:textId="1F1B75E0" w:rsidR="00015DDB" w:rsidRPr="0080709C" w:rsidRDefault="0080709C" w:rsidP="005F6FA9">
      <w:pPr>
        <w:pStyle w:val="Citationenretrait"/>
        <w:tabs>
          <w:tab w:val="left" w:pos="731"/>
        </w:tabs>
        <w:spacing w:before="0"/>
        <w:ind w:left="993" w:right="573" w:hanging="262"/>
        <w:rPr>
          <w:szCs w:val="22"/>
          <w:lang w:val="en-CA"/>
        </w:rPr>
      </w:pPr>
      <w:r w:rsidRPr="00916CEC">
        <w:rPr>
          <w:szCs w:val="22"/>
          <w:lang w:val="en-CA"/>
        </w:rPr>
        <w:t>Q.</w:t>
      </w:r>
      <w:r w:rsidR="001862DA">
        <w:rPr>
          <w:szCs w:val="22"/>
          <w:lang w:val="en-CA"/>
        </w:rPr>
        <w:t xml:space="preserve"> </w:t>
      </w:r>
      <w:r w:rsidRPr="0080709C">
        <w:rPr>
          <w:szCs w:val="22"/>
          <w:lang w:val="en-CA"/>
        </w:rPr>
        <w:t>Okay. So therefore you sent Ms. Côté an e</w:t>
      </w:r>
      <w:r w:rsidR="001862DA">
        <w:rPr>
          <w:szCs w:val="22"/>
          <w:lang w:val="en-CA"/>
        </w:rPr>
        <w:t xml:space="preserve">mail </w:t>
      </w:r>
      <w:r w:rsidR="00B9701E">
        <w:rPr>
          <w:szCs w:val="22"/>
          <w:lang w:val="en-CA"/>
        </w:rPr>
        <w:t xml:space="preserve">to </w:t>
      </w:r>
      <w:r w:rsidR="001862DA">
        <w:rPr>
          <w:szCs w:val="22"/>
          <w:lang w:val="en-CA"/>
        </w:rPr>
        <w:t xml:space="preserve">explain that, </w:t>
      </w:r>
      <w:r w:rsidRPr="0080709C">
        <w:rPr>
          <w:szCs w:val="22"/>
          <w:lang w:val="en-CA"/>
        </w:rPr>
        <w:t>contrary to what you stated in your previous email, there w</w:t>
      </w:r>
      <w:r w:rsidR="00B9701E">
        <w:rPr>
          <w:szCs w:val="22"/>
          <w:lang w:val="en-CA"/>
        </w:rPr>
        <w:t>as</w:t>
      </w:r>
      <w:r w:rsidRPr="0080709C">
        <w:rPr>
          <w:szCs w:val="22"/>
          <w:lang w:val="en-CA"/>
        </w:rPr>
        <w:t xml:space="preserve"> </w:t>
      </w:r>
      <w:r w:rsidR="00B9701E">
        <w:rPr>
          <w:szCs w:val="22"/>
          <w:lang w:val="en-CA"/>
        </w:rPr>
        <w:t xml:space="preserve">only one (1), </w:t>
      </w:r>
      <w:r w:rsidRPr="0080709C">
        <w:rPr>
          <w:szCs w:val="22"/>
          <w:lang w:val="en-CA"/>
        </w:rPr>
        <w:t>not two (2)</w:t>
      </w:r>
      <w:r w:rsidR="00B9701E">
        <w:rPr>
          <w:szCs w:val="22"/>
          <w:lang w:val="en-CA"/>
        </w:rPr>
        <w:t>,</w:t>
      </w:r>
      <w:r w:rsidRPr="0080709C">
        <w:rPr>
          <w:szCs w:val="22"/>
          <w:lang w:val="en-CA"/>
        </w:rPr>
        <w:t xml:space="preserve"> urinals</w:t>
      </w:r>
      <w:r w:rsidR="00B9701E">
        <w:rPr>
          <w:szCs w:val="22"/>
          <w:lang w:val="en-CA"/>
        </w:rPr>
        <w:t xml:space="preserve"> in the washroom</w:t>
      </w:r>
      <w:r w:rsidRPr="0080709C">
        <w:rPr>
          <w:szCs w:val="22"/>
          <w:lang w:val="en-CA"/>
        </w:rPr>
        <w:t>?</w:t>
      </w:r>
      <w:r w:rsidR="00015DDB" w:rsidRPr="0080709C">
        <w:rPr>
          <w:szCs w:val="22"/>
          <w:lang w:val="en-CA"/>
        </w:rPr>
        <w:t xml:space="preserve"> </w:t>
      </w:r>
      <w:r w:rsidR="00B9701E">
        <w:rPr>
          <w:szCs w:val="22"/>
          <w:lang w:val="en-CA"/>
        </w:rPr>
        <w:t>A</w:t>
      </w:r>
      <w:r w:rsidRPr="0080709C">
        <w:rPr>
          <w:szCs w:val="22"/>
          <w:lang w:val="en-CA"/>
        </w:rPr>
        <w:t xml:space="preserve">re </w:t>
      </w:r>
      <w:r w:rsidR="00B9701E">
        <w:rPr>
          <w:szCs w:val="22"/>
          <w:lang w:val="en-CA"/>
        </w:rPr>
        <w:t>you absolut</w:t>
      </w:r>
      <w:r w:rsidR="00B9701E" w:rsidRPr="0080709C">
        <w:rPr>
          <w:szCs w:val="22"/>
          <w:lang w:val="en-CA"/>
        </w:rPr>
        <w:t xml:space="preserve">ely </w:t>
      </w:r>
      <w:r w:rsidR="00B9701E">
        <w:rPr>
          <w:szCs w:val="22"/>
          <w:lang w:val="en-CA"/>
        </w:rPr>
        <w:t xml:space="preserve">sure </w:t>
      </w:r>
      <w:r w:rsidRPr="0080709C">
        <w:rPr>
          <w:szCs w:val="22"/>
          <w:lang w:val="en-CA"/>
        </w:rPr>
        <w:t>of that?</w:t>
      </w:r>
    </w:p>
    <w:p w14:paraId="07BF60F0" w14:textId="77777777" w:rsidR="00015DDB" w:rsidRPr="0080709C" w:rsidRDefault="0080709C" w:rsidP="00015DDB">
      <w:pPr>
        <w:pStyle w:val="Citationenretrait"/>
        <w:tabs>
          <w:tab w:val="left" w:pos="731"/>
          <w:tab w:val="left" w:pos="1134"/>
        </w:tabs>
        <w:spacing w:before="0"/>
        <w:ind w:right="573"/>
        <w:rPr>
          <w:szCs w:val="22"/>
          <w:lang w:val="en-CA"/>
        </w:rPr>
      </w:pPr>
      <w:r w:rsidRPr="00916CEC">
        <w:rPr>
          <w:szCs w:val="22"/>
          <w:lang w:val="en-CA"/>
        </w:rPr>
        <w:t>A.</w:t>
      </w:r>
      <w:r w:rsidR="00015DDB" w:rsidRPr="0080709C">
        <w:rPr>
          <w:szCs w:val="22"/>
          <w:lang w:val="en-CA"/>
        </w:rPr>
        <w:t xml:space="preserve">  </w:t>
      </w:r>
      <w:r w:rsidRPr="00916CEC">
        <w:rPr>
          <w:szCs w:val="22"/>
          <w:lang w:val="en-CA"/>
        </w:rPr>
        <w:t>Yes.</w:t>
      </w:r>
    </w:p>
    <w:p w14:paraId="53F68950" w14:textId="77777777" w:rsidR="00015DDB" w:rsidRPr="0080709C" w:rsidRDefault="0080709C" w:rsidP="00015DDB">
      <w:pPr>
        <w:pStyle w:val="Citationenretrait"/>
        <w:tabs>
          <w:tab w:val="left" w:pos="731"/>
          <w:tab w:val="left" w:pos="1134"/>
        </w:tabs>
        <w:spacing w:before="0"/>
        <w:ind w:right="573"/>
        <w:rPr>
          <w:szCs w:val="22"/>
          <w:lang w:val="en-CA"/>
        </w:rPr>
      </w:pPr>
      <w:r w:rsidRPr="00916CEC">
        <w:rPr>
          <w:szCs w:val="22"/>
          <w:lang w:val="en-CA"/>
        </w:rPr>
        <w:t>Q.</w:t>
      </w:r>
      <w:r w:rsidR="00015DDB" w:rsidRPr="0080709C">
        <w:rPr>
          <w:szCs w:val="22"/>
          <w:lang w:val="en-CA"/>
        </w:rPr>
        <w:t xml:space="preserve">  </w:t>
      </w:r>
      <w:r w:rsidRPr="00916CEC">
        <w:rPr>
          <w:szCs w:val="22"/>
          <w:lang w:val="en-CA"/>
        </w:rPr>
        <w:t>There is no doubt in your mind?</w:t>
      </w:r>
    </w:p>
    <w:p w14:paraId="33FEAFC2" w14:textId="77777777" w:rsidR="00015DDB" w:rsidRPr="0080709C" w:rsidRDefault="0080709C" w:rsidP="00015DDB">
      <w:pPr>
        <w:pStyle w:val="Citationenretrait"/>
        <w:tabs>
          <w:tab w:val="left" w:pos="731"/>
          <w:tab w:val="left" w:pos="1134"/>
        </w:tabs>
        <w:spacing w:before="0"/>
        <w:ind w:right="573"/>
        <w:rPr>
          <w:szCs w:val="22"/>
          <w:lang w:val="en-CA"/>
        </w:rPr>
      </w:pPr>
      <w:r w:rsidRPr="00916CEC">
        <w:rPr>
          <w:szCs w:val="22"/>
          <w:lang w:val="en-CA"/>
        </w:rPr>
        <w:t>A.</w:t>
      </w:r>
      <w:r w:rsidR="00015DDB" w:rsidRPr="0080709C">
        <w:rPr>
          <w:szCs w:val="22"/>
          <w:lang w:val="en-CA"/>
        </w:rPr>
        <w:t xml:space="preserve">  </w:t>
      </w:r>
      <w:r w:rsidRPr="00916CEC">
        <w:rPr>
          <w:szCs w:val="22"/>
          <w:lang w:val="en-CA"/>
        </w:rPr>
        <w:t>No doubt.</w:t>
      </w:r>
    </w:p>
    <w:p w14:paraId="4CA97C51" w14:textId="726FB8C2" w:rsidR="00015DDB" w:rsidRPr="0080709C" w:rsidRDefault="0080709C" w:rsidP="00015DDB">
      <w:pPr>
        <w:pStyle w:val="Citationenretrait"/>
        <w:tabs>
          <w:tab w:val="left" w:pos="731"/>
          <w:tab w:val="left" w:pos="1134"/>
        </w:tabs>
        <w:spacing w:before="0"/>
        <w:ind w:right="573"/>
        <w:rPr>
          <w:szCs w:val="22"/>
          <w:lang w:val="en-CA"/>
        </w:rPr>
      </w:pPr>
      <w:r w:rsidRPr="00916CEC">
        <w:rPr>
          <w:szCs w:val="22"/>
          <w:lang w:val="en-CA"/>
        </w:rPr>
        <w:lastRenderedPageBreak/>
        <w:t>Q.</w:t>
      </w:r>
      <w:r w:rsidR="00015DDB" w:rsidRPr="0080709C">
        <w:rPr>
          <w:szCs w:val="22"/>
          <w:lang w:val="en-CA"/>
        </w:rPr>
        <w:t xml:space="preserve">  </w:t>
      </w:r>
      <w:r w:rsidRPr="0080709C">
        <w:rPr>
          <w:szCs w:val="22"/>
          <w:lang w:val="en-CA"/>
        </w:rPr>
        <w:t>Okay. D</w:t>
      </w:r>
      <w:r w:rsidR="00B9701E">
        <w:rPr>
          <w:szCs w:val="22"/>
          <w:lang w:val="en-CA"/>
        </w:rPr>
        <w:t>o</w:t>
      </w:r>
      <w:r w:rsidRPr="0080709C">
        <w:rPr>
          <w:szCs w:val="22"/>
          <w:lang w:val="en-CA"/>
        </w:rPr>
        <w:t xml:space="preserve"> you keep the emails you sen</w:t>
      </w:r>
      <w:r w:rsidR="00B9701E">
        <w:rPr>
          <w:szCs w:val="22"/>
          <w:lang w:val="en-CA"/>
        </w:rPr>
        <w:t>d</w:t>
      </w:r>
      <w:r w:rsidRPr="0080709C">
        <w:rPr>
          <w:szCs w:val="22"/>
          <w:lang w:val="en-CA"/>
        </w:rPr>
        <w:t>?</w:t>
      </w:r>
    </w:p>
    <w:p w14:paraId="1D131D46" w14:textId="77777777" w:rsidR="00015DDB" w:rsidRPr="0080709C" w:rsidRDefault="0080709C" w:rsidP="00015DDB">
      <w:pPr>
        <w:pStyle w:val="Citationenretrait"/>
        <w:tabs>
          <w:tab w:val="left" w:pos="731"/>
          <w:tab w:val="left" w:pos="1134"/>
        </w:tabs>
        <w:spacing w:before="0"/>
        <w:ind w:right="573"/>
        <w:rPr>
          <w:szCs w:val="22"/>
          <w:lang w:val="en-CA"/>
        </w:rPr>
      </w:pPr>
      <w:r w:rsidRPr="00916CEC">
        <w:rPr>
          <w:szCs w:val="22"/>
          <w:lang w:val="en-CA"/>
        </w:rPr>
        <w:t>A.</w:t>
      </w:r>
      <w:r w:rsidR="00015DDB" w:rsidRPr="0080709C">
        <w:rPr>
          <w:szCs w:val="22"/>
          <w:lang w:val="en-CA"/>
        </w:rPr>
        <w:t xml:space="preserve">  </w:t>
      </w:r>
      <w:r w:rsidRPr="00916CEC">
        <w:rPr>
          <w:szCs w:val="22"/>
          <w:lang w:val="en-CA"/>
        </w:rPr>
        <w:t>Rarely.</w:t>
      </w:r>
    </w:p>
    <w:p w14:paraId="0156C4D9" w14:textId="5274A082" w:rsidR="00015DDB" w:rsidRPr="0080709C" w:rsidRDefault="0080709C" w:rsidP="00015DDB">
      <w:pPr>
        <w:pStyle w:val="Citationenretrait"/>
        <w:tabs>
          <w:tab w:val="left" w:pos="731"/>
          <w:tab w:val="left" w:pos="1134"/>
        </w:tabs>
        <w:spacing w:before="0"/>
        <w:ind w:left="1134" w:right="573" w:hanging="403"/>
        <w:rPr>
          <w:szCs w:val="22"/>
          <w:lang w:val="en-CA"/>
        </w:rPr>
      </w:pPr>
      <w:r w:rsidRPr="00916CEC">
        <w:rPr>
          <w:szCs w:val="22"/>
          <w:lang w:val="en-CA"/>
        </w:rPr>
        <w:t>Q.</w:t>
      </w:r>
      <w:r w:rsidR="00015DDB" w:rsidRPr="0080709C">
        <w:rPr>
          <w:szCs w:val="22"/>
          <w:lang w:val="en-CA"/>
        </w:rPr>
        <w:t xml:space="preserve">  </w:t>
      </w:r>
      <w:r w:rsidRPr="0080709C">
        <w:rPr>
          <w:szCs w:val="22"/>
          <w:lang w:val="en-CA"/>
        </w:rPr>
        <w:t xml:space="preserve">Oh, rarely. Okay. So, there is a way of finding out, either </w:t>
      </w:r>
      <w:r w:rsidR="005B499A">
        <w:rPr>
          <w:szCs w:val="22"/>
          <w:lang w:val="en-CA"/>
        </w:rPr>
        <w:t xml:space="preserve">with </w:t>
      </w:r>
      <w:r w:rsidRPr="0080709C">
        <w:rPr>
          <w:szCs w:val="22"/>
          <w:lang w:val="en-CA"/>
        </w:rPr>
        <w:t>your copy which you rarely ke</w:t>
      </w:r>
      <w:r w:rsidR="00B9701E">
        <w:rPr>
          <w:szCs w:val="22"/>
          <w:lang w:val="en-CA"/>
        </w:rPr>
        <w:t>e</w:t>
      </w:r>
      <w:r w:rsidRPr="0080709C">
        <w:rPr>
          <w:szCs w:val="22"/>
          <w:lang w:val="en-CA"/>
        </w:rPr>
        <w:t xml:space="preserve">p, or with Ms. Côté’s copy, which she </w:t>
      </w:r>
      <w:r w:rsidR="00B9701E">
        <w:rPr>
          <w:szCs w:val="22"/>
          <w:lang w:val="en-CA"/>
        </w:rPr>
        <w:t xml:space="preserve">obviously </w:t>
      </w:r>
      <w:r w:rsidRPr="0080709C">
        <w:rPr>
          <w:szCs w:val="22"/>
          <w:lang w:val="en-CA"/>
        </w:rPr>
        <w:t>must have kept.</w:t>
      </w:r>
    </w:p>
    <w:p w14:paraId="78CA7812" w14:textId="5F3E88C5" w:rsidR="00015DDB" w:rsidRPr="0080312B" w:rsidRDefault="0080709C" w:rsidP="00015DDB">
      <w:pPr>
        <w:pStyle w:val="Citationenretrait"/>
        <w:tabs>
          <w:tab w:val="left" w:pos="731"/>
          <w:tab w:val="left" w:pos="1134"/>
        </w:tabs>
        <w:spacing w:before="0"/>
        <w:ind w:right="573"/>
        <w:rPr>
          <w:szCs w:val="22"/>
        </w:rPr>
      </w:pPr>
      <w:r w:rsidRPr="00916CEC">
        <w:rPr>
          <w:szCs w:val="22"/>
        </w:rPr>
        <w:t>A.</w:t>
      </w:r>
      <w:r w:rsidR="00015DDB" w:rsidRPr="0080312B">
        <w:rPr>
          <w:szCs w:val="22"/>
        </w:rPr>
        <w:t xml:space="preserve">  </w:t>
      </w:r>
      <w:r w:rsidR="00B9701E">
        <w:rPr>
          <w:szCs w:val="22"/>
        </w:rPr>
        <w:t>Obviously</w:t>
      </w:r>
      <w:r w:rsidRPr="00916CEC">
        <w:rPr>
          <w:szCs w:val="22"/>
        </w:rPr>
        <w:t>.</w:t>
      </w:r>
      <w:r w:rsidR="00015DDB">
        <w:rPr>
          <w:rStyle w:val="Appelnotedebasdep"/>
          <w:szCs w:val="22"/>
        </w:rPr>
        <w:footnoteReference w:id="17"/>
      </w:r>
    </w:p>
    <w:p w14:paraId="0A6D3012" w14:textId="7D11DCD5" w:rsidR="00015DDB" w:rsidRPr="0080709C" w:rsidRDefault="0080709C" w:rsidP="00015DDB">
      <w:pPr>
        <w:pStyle w:val="Paragraphe"/>
        <w:tabs>
          <w:tab w:val="clear" w:pos="360"/>
          <w:tab w:val="num" w:pos="709"/>
        </w:tabs>
        <w:spacing w:line="240" w:lineRule="auto"/>
        <w:rPr>
          <w:lang w:val="en-CA"/>
        </w:rPr>
      </w:pPr>
      <w:r w:rsidRPr="0080709C">
        <w:rPr>
          <w:lang w:val="en-CA"/>
        </w:rPr>
        <w:t>Later, the parties file</w:t>
      </w:r>
      <w:r w:rsidR="005B499A">
        <w:rPr>
          <w:lang w:val="en-CA"/>
        </w:rPr>
        <w:t>d</w:t>
      </w:r>
      <w:r w:rsidRPr="0080709C">
        <w:rPr>
          <w:lang w:val="en-CA"/>
        </w:rPr>
        <w:t xml:space="preserve"> the following admission </w:t>
      </w:r>
      <w:r w:rsidR="00F65DAE">
        <w:rPr>
          <w:lang w:val="en-CA"/>
        </w:rPr>
        <w:t>in this regard</w:t>
      </w:r>
      <w:r w:rsidRPr="0080709C">
        <w:rPr>
          <w:lang w:val="en-CA"/>
        </w:rPr>
        <w:t>:</w:t>
      </w:r>
    </w:p>
    <w:p w14:paraId="7E850571" w14:textId="1017AF09" w:rsidR="00B9701E" w:rsidRDefault="00B9701E" w:rsidP="00015DDB">
      <w:pPr>
        <w:pStyle w:val="Paragraphe"/>
        <w:numPr>
          <w:ilvl w:val="0"/>
          <w:numId w:val="0"/>
        </w:numPr>
        <w:spacing w:before="100" w:after="100" w:line="240" w:lineRule="auto"/>
        <w:ind w:left="1134" w:right="573"/>
        <w:rPr>
          <w:sz w:val="22"/>
          <w:szCs w:val="22"/>
          <w:lang w:val="en-CA"/>
        </w:rPr>
      </w:pPr>
      <w:r>
        <w:rPr>
          <w:rFonts w:cs="Arial"/>
          <w:lang w:val="en-CA"/>
        </w:rPr>
        <w:t>[</w:t>
      </w:r>
      <w:r w:rsidRPr="0059124A">
        <w:rPr>
          <w:smallCaps/>
          <w:lang w:val="en-CA"/>
        </w:rPr>
        <w:t>translation</w:t>
      </w:r>
      <w:r>
        <w:rPr>
          <w:rFonts w:cs="Arial"/>
          <w:smallCaps/>
          <w:lang w:val="en-CA"/>
        </w:rPr>
        <w:t>]</w:t>
      </w:r>
    </w:p>
    <w:p w14:paraId="19D9E65A" w14:textId="133F4D4C" w:rsidR="00015DDB" w:rsidRPr="0080709C" w:rsidRDefault="0080709C" w:rsidP="00015DDB">
      <w:pPr>
        <w:pStyle w:val="Paragraphe"/>
        <w:numPr>
          <w:ilvl w:val="0"/>
          <w:numId w:val="0"/>
        </w:numPr>
        <w:spacing w:before="100" w:after="100" w:line="240" w:lineRule="auto"/>
        <w:ind w:left="1134" w:right="573"/>
        <w:rPr>
          <w:sz w:val="22"/>
          <w:szCs w:val="22"/>
          <w:lang w:val="en-CA"/>
        </w:rPr>
      </w:pPr>
      <w:r>
        <w:rPr>
          <w:sz w:val="22"/>
          <w:szCs w:val="22"/>
          <w:lang w:val="en-CA"/>
        </w:rPr>
        <w:t>After checking with Sergeant-Detective Isabelle Côté, no message from Donald Duguay was found indicating that the washroom related to the incident on October 29, 1993, was equipped with a single urinal.</w:t>
      </w:r>
    </w:p>
    <w:p w14:paraId="5766CCEE" w14:textId="2A443243"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The fact that in reality this </w:t>
      </w:r>
      <w:r w:rsidR="005B499A">
        <w:rPr>
          <w:lang w:val="en-CA"/>
        </w:rPr>
        <w:t>washroom</w:t>
      </w:r>
      <w:r w:rsidRPr="0080709C">
        <w:rPr>
          <w:lang w:val="en-CA"/>
        </w:rPr>
        <w:t xml:space="preserve"> contains just one urinal alters the complainant’s story</w:t>
      </w:r>
      <w:r w:rsidR="00CE2A3A">
        <w:rPr>
          <w:lang w:val="en-CA"/>
        </w:rPr>
        <w:t xml:space="preserve"> on </w:t>
      </w:r>
      <w:r w:rsidR="00CE2A3A" w:rsidRPr="0080709C">
        <w:rPr>
          <w:lang w:val="en-CA"/>
        </w:rPr>
        <w:t xml:space="preserve">more than one </w:t>
      </w:r>
      <w:r w:rsidR="00CE2A3A">
        <w:rPr>
          <w:lang w:val="en-CA"/>
        </w:rPr>
        <w:t>point</w:t>
      </w:r>
      <w:r w:rsidRPr="0080709C">
        <w:rPr>
          <w:lang w:val="en-CA"/>
        </w:rPr>
        <w:t>.</w:t>
      </w:r>
      <w:r w:rsidR="00015DDB" w:rsidRPr="0080709C">
        <w:rPr>
          <w:lang w:val="en-CA"/>
        </w:rPr>
        <w:t xml:space="preserve"> </w:t>
      </w:r>
    </w:p>
    <w:p w14:paraId="1DD0B62E" w14:textId="5071D0F2"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The </w:t>
      </w:r>
      <w:r w:rsidR="005B499A">
        <w:rPr>
          <w:rFonts w:cs="Arial"/>
          <w:lang w:val="en-CA"/>
        </w:rPr>
        <w:t>[</w:t>
      </w:r>
      <w:r w:rsidRPr="005B499A">
        <w:rPr>
          <w:smallCaps/>
          <w:lang w:val="en-CA"/>
        </w:rPr>
        <w:t>translation</w:t>
      </w:r>
      <w:r w:rsidR="005B499A">
        <w:rPr>
          <w:rFonts w:cs="Arial"/>
          <w:lang w:val="en-CA"/>
        </w:rPr>
        <w:t>]</w:t>
      </w:r>
      <w:r w:rsidRPr="0080709C">
        <w:rPr>
          <w:lang w:val="en-CA"/>
        </w:rPr>
        <w:t xml:space="preserve"> “creepy image” </w:t>
      </w:r>
      <w:r w:rsidR="00CE2A3A" w:rsidRPr="0080709C">
        <w:rPr>
          <w:lang w:val="en-CA"/>
        </w:rPr>
        <w:t xml:space="preserve">that haunts him </w:t>
      </w:r>
      <w:r w:rsidRPr="0080709C">
        <w:rPr>
          <w:lang w:val="en-CA"/>
        </w:rPr>
        <w:t xml:space="preserve">described in a </w:t>
      </w:r>
      <w:r w:rsidR="00CE2A3A">
        <w:rPr>
          <w:lang w:val="en-CA"/>
        </w:rPr>
        <w:t xml:space="preserve">2017 </w:t>
      </w:r>
      <w:r w:rsidRPr="0080709C">
        <w:rPr>
          <w:lang w:val="en-CA"/>
        </w:rPr>
        <w:t xml:space="preserve">email </w:t>
      </w:r>
      <w:r w:rsidR="005B499A" w:rsidRPr="0080709C">
        <w:rPr>
          <w:lang w:val="en-CA"/>
        </w:rPr>
        <w:t>,</w:t>
      </w:r>
      <w:r w:rsidRPr="0080709C">
        <w:rPr>
          <w:lang w:val="en-CA"/>
        </w:rPr>
        <w:t xml:space="preserve"> was </w:t>
      </w:r>
      <w:r w:rsidR="00D600CD">
        <w:rPr>
          <w:lang w:val="en-CA"/>
        </w:rPr>
        <w:t>wrong</w:t>
      </w:r>
      <w:r w:rsidRPr="0080709C">
        <w:rPr>
          <w:lang w:val="en-CA"/>
        </w:rPr>
        <w:t xml:space="preserve">, </w:t>
      </w:r>
      <w:r w:rsidR="00CE2A3A">
        <w:rPr>
          <w:lang w:val="en-CA"/>
        </w:rPr>
        <w:t xml:space="preserve">with </w:t>
      </w:r>
      <w:r w:rsidRPr="0080709C">
        <w:rPr>
          <w:lang w:val="en-CA"/>
        </w:rPr>
        <w:t xml:space="preserve">the complainant </w:t>
      </w:r>
      <w:r w:rsidR="005B499A">
        <w:rPr>
          <w:lang w:val="en-CA"/>
        </w:rPr>
        <w:t>now claiming</w:t>
      </w:r>
      <w:r w:rsidRPr="0080709C">
        <w:rPr>
          <w:lang w:val="en-CA"/>
        </w:rPr>
        <w:t xml:space="preserve"> that the accused pinned him against the opposite wall.</w:t>
      </w:r>
    </w:p>
    <w:p w14:paraId="6AE9D5E1" w14:textId="733BB596" w:rsidR="00015DDB" w:rsidRPr="0080709C" w:rsidRDefault="0026296D" w:rsidP="00015DDB">
      <w:pPr>
        <w:pStyle w:val="Paragraphe"/>
        <w:tabs>
          <w:tab w:val="clear" w:pos="360"/>
          <w:tab w:val="num" w:pos="709"/>
        </w:tabs>
        <w:spacing w:line="240" w:lineRule="auto"/>
        <w:rPr>
          <w:lang w:val="en-CA"/>
        </w:rPr>
      </w:pPr>
      <w:r>
        <w:rPr>
          <w:lang w:val="en-CA"/>
        </w:rPr>
        <w:t>It also changes h</w:t>
      </w:r>
      <w:r w:rsidR="005B499A">
        <w:rPr>
          <w:lang w:val="en-CA"/>
        </w:rPr>
        <w:t xml:space="preserve">is story </w:t>
      </w:r>
      <w:r w:rsidR="0080709C" w:rsidRPr="0080709C">
        <w:rPr>
          <w:lang w:val="en-CA"/>
        </w:rPr>
        <w:t>about his left foot in the platform shoe</w:t>
      </w:r>
      <w:r w:rsidR="005B499A">
        <w:rPr>
          <w:lang w:val="en-CA"/>
        </w:rPr>
        <w:t>,</w:t>
      </w:r>
      <w:r w:rsidR="0080709C" w:rsidRPr="0080709C">
        <w:rPr>
          <w:lang w:val="en-CA"/>
        </w:rPr>
        <w:t xml:space="preserve"> which was </w:t>
      </w:r>
      <w:r w:rsidR="005B499A">
        <w:rPr>
          <w:rFonts w:cs="Arial"/>
          <w:lang w:val="en-CA"/>
        </w:rPr>
        <w:t>[</w:t>
      </w:r>
      <w:r w:rsidR="005B499A" w:rsidRPr="005B499A">
        <w:rPr>
          <w:smallCaps/>
          <w:lang w:val="en-CA"/>
        </w:rPr>
        <w:t>translation</w:t>
      </w:r>
      <w:r w:rsidR="005B499A">
        <w:rPr>
          <w:rFonts w:cs="Arial"/>
          <w:lang w:val="en-CA"/>
        </w:rPr>
        <w:t>]</w:t>
      </w:r>
      <w:r w:rsidR="005B499A" w:rsidRPr="0080709C">
        <w:rPr>
          <w:lang w:val="en-CA"/>
        </w:rPr>
        <w:t xml:space="preserve"> “</w:t>
      </w:r>
      <w:r w:rsidR="0080709C" w:rsidRPr="0080709C">
        <w:rPr>
          <w:lang w:val="en-CA"/>
        </w:rPr>
        <w:t xml:space="preserve">constantly </w:t>
      </w:r>
      <w:r>
        <w:rPr>
          <w:lang w:val="en-CA"/>
        </w:rPr>
        <w:t xml:space="preserve">rolling </w:t>
      </w:r>
      <w:r w:rsidR="00D600CD">
        <w:rPr>
          <w:lang w:val="en-CA"/>
        </w:rPr>
        <w:t xml:space="preserve">inward </w:t>
      </w:r>
      <w:r>
        <w:rPr>
          <w:lang w:val="en-CA"/>
        </w:rPr>
        <w:t xml:space="preserve">and </w:t>
      </w:r>
      <w:r w:rsidR="00D600CD">
        <w:rPr>
          <w:lang w:val="en-CA"/>
        </w:rPr>
        <w:t>in danger of falling</w:t>
      </w:r>
      <w:r w:rsidR="0080709C" w:rsidRPr="0080709C">
        <w:rPr>
          <w:lang w:val="en-CA"/>
        </w:rPr>
        <w:t xml:space="preserve"> i</w:t>
      </w:r>
      <w:r w:rsidR="00D600CD">
        <w:rPr>
          <w:lang w:val="en-CA"/>
        </w:rPr>
        <w:t xml:space="preserve">nto the bottom of the </w:t>
      </w:r>
      <w:r w:rsidR="00371232">
        <w:rPr>
          <w:lang w:val="en-CA"/>
        </w:rPr>
        <w:t>urinal.”</w:t>
      </w:r>
      <w:r w:rsidR="00D600CD" w:rsidRPr="0080709C">
        <w:rPr>
          <w:lang w:val="en-CA"/>
        </w:rPr>
        <w:t xml:space="preserve"> The</w:t>
      </w:r>
      <w:r w:rsidR="0080709C" w:rsidRPr="0080709C">
        <w:rPr>
          <w:lang w:val="en-CA"/>
        </w:rPr>
        <w:t xml:space="preserve"> same “creepy image” </w:t>
      </w:r>
      <w:r w:rsidR="00D600CD">
        <w:rPr>
          <w:lang w:val="en-CA"/>
        </w:rPr>
        <w:t>being wrong</w:t>
      </w:r>
      <w:r w:rsidR="0080709C" w:rsidRPr="0080709C">
        <w:rPr>
          <w:lang w:val="en-CA"/>
        </w:rPr>
        <w:t>, now when he turn</w:t>
      </w:r>
      <w:r w:rsidR="00FD6136">
        <w:rPr>
          <w:lang w:val="en-CA"/>
        </w:rPr>
        <w:t>ed</w:t>
      </w:r>
      <w:r w:rsidR="00D600CD">
        <w:rPr>
          <w:lang w:val="en-CA"/>
        </w:rPr>
        <w:t xml:space="preserve"> </w:t>
      </w:r>
      <w:r w:rsidR="0080709C" w:rsidRPr="0080709C">
        <w:rPr>
          <w:lang w:val="en-CA"/>
        </w:rPr>
        <w:t>around h</w:t>
      </w:r>
      <w:r w:rsidR="00D600CD">
        <w:rPr>
          <w:lang w:val="en-CA"/>
        </w:rPr>
        <w:t>is</w:t>
      </w:r>
      <w:r w:rsidR="0080709C" w:rsidRPr="0080709C">
        <w:rPr>
          <w:lang w:val="en-CA"/>
        </w:rPr>
        <w:t xml:space="preserve"> </w:t>
      </w:r>
      <w:r w:rsidR="00D600CD">
        <w:rPr>
          <w:lang w:val="en-CA"/>
        </w:rPr>
        <w:t xml:space="preserve">foot </w:t>
      </w:r>
      <w:r w:rsidR="0080709C" w:rsidRPr="0080709C">
        <w:rPr>
          <w:lang w:val="en-CA"/>
        </w:rPr>
        <w:t>twist</w:t>
      </w:r>
      <w:r w:rsidR="00FD6136">
        <w:rPr>
          <w:lang w:val="en-CA"/>
        </w:rPr>
        <w:t>ed</w:t>
      </w:r>
      <w:r w:rsidR="0080709C" w:rsidRPr="0080709C">
        <w:rPr>
          <w:lang w:val="en-CA"/>
        </w:rPr>
        <w:t xml:space="preserve"> and </w:t>
      </w:r>
      <w:r w:rsidR="00371232">
        <w:rPr>
          <w:lang w:val="en-CA"/>
        </w:rPr>
        <w:t xml:space="preserve">he </w:t>
      </w:r>
      <w:r w:rsidR="00FD6136">
        <w:rPr>
          <w:lang w:val="en-CA"/>
        </w:rPr>
        <w:t>touched</w:t>
      </w:r>
      <w:r w:rsidR="0004719A">
        <w:rPr>
          <w:lang w:val="en-CA"/>
        </w:rPr>
        <w:t xml:space="preserve"> </w:t>
      </w:r>
      <w:r w:rsidR="0080709C" w:rsidRPr="0080709C">
        <w:rPr>
          <w:lang w:val="en-CA"/>
        </w:rPr>
        <w:t>the urinal, which ma</w:t>
      </w:r>
      <w:r w:rsidR="00FD6136">
        <w:rPr>
          <w:lang w:val="en-CA"/>
        </w:rPr>
        <w:t>d</w:t>
      </w:r>
      <w:r w:rsidR="0080709C" w:rsidRPr="0080709C">
        <w:rPr>
          <w:lang w:val="en-CA"/>
        </w:rPr>
        <w:t xml:space="preserve">e him </w:t>
      </w:r>
      <w:r w:rsidR="00D600CD">
        <w:rPr>
          <w:lang w:val="en-CA"/>
        </w:rPr>
        <w:t xml:space="preserve">want </w:t>
      </w:r>
      <w:r w:rsidR="0080709C" w:rsidRPr="0080709C">
        <w:rPr>
          <w:lang w:val="en-CA"/>
        </w:rPr>
        <w:t>to wash his hands.</w:t>
      </w:r>
      <w:r w:rsidR="00015DDB" w:rsidRPr="0080709C">
        <w:rPr>
          <w:lang w:val="en-CA"/>
        </w:rPr>
        <w:t xml:space="preserve"> </w:t>
      </w:r>
      <w:r w:rsidR="0080709C" w:rsidRPr="0080709C">
        <w:rPr>
          <w:lang w:val="en-CA"/>
        </w:rPr>
        <w:t xml:space="preserve">His shoe </w:t>
      </w:r>
      <w:r w:rsidR="00FD6136">
        <w:rPr>
          <w:lang w:val="en-CA"/>
        </w:rPr>
        <w:t>wa</w:t>
      </w:r>
      <w:r w:rsidR="0004719A">
        <w:rPr>
          <w:lang w:val="en-CA"/>
        </w:rPr>
        <w:t xml:space="preserve">s </w:t>
      </w:r>
      <w:r w:rsidR="00D600CD">
        <w:rPr>
          <w:lang w:val="en-CA"/>
        </w:rPr>
        <w:t>no longer</w:t>
      </w:r>
      <w:r w:rsidR="0080709C" w:rsidRPr="0080709C">
        <w:rPr>
          <w:lang w:val="en-CA"/>
        </w:rPr>
        <w:t xml:space="preserve"> </w:t>
      </w:r>
      <w:r w:rsidR="0004719A">
        <w:rPr>
          <w:lang w:val="en-CA"/>
        </w:rPr>
        <w:t xml:space="preserve">rolling and </w:t>
      </w:r>
      <w:r w:rsidR="00D600CD">
        <w:rPr>
          <w:lang w:val="en-CA"/>
        </w:rPr>
        <w:t>in danger of falling</w:t>
      </w:r>
      <w:r w:rsidR="0080709C" w:rsidRPr="0080709C">
        <w:rPr>
          <w:lang w:val="en-CA"/>
        </w:rPr>
        <w:t xml:space="preserve"> into the urinal </w:t>
      </w:r>
      <w:r w:rsidR="00D600CD">
        <w:rPr>
          <w:lang w:val="en-CA"/>
        </w:rPr>
        <w:t>as</w:t>
      </w:r>
      <w:r w:rsidR="0080709C" w:rsidRPr="0080709C">
        <w:rPr>
          <w:lang w:val="en-CA"/>
        </w:rPr>
        <w:t xml:space="preserve"> the accused pin</w:t>
      </w:r>
      <w:r w:rsidR="00FD6136">
        <w:rPr>
          <w:lang w:val="en-CA"/>
        </w:rPr>
        <w:t>ned</w:t>
      </w:r>
      <w:r w:rsidR="00D600CD">
        <w:rPr>
          <w:lang w:val="en-CA"/>
        </w:rPr>
        <w:t xml:space="preserve"> him</w:t>
      </w:r>
      <w:r w:rsidR="0080709C" w:rsidRPr="0080709C">
        <w:rPr>
          <w:lang w:val="en-CA"/>
        </w:rPr>
        <w:t xml:space="preserve"> against the wall because th</w:t>
      </w:r>
      <w:r w:rsidR="00D600CD">
        <w:rPr>
          <w:lang w:val="en-CA"/>
        </w:rPr>
        <w:t>is</w:t>
      </w:r>
      <w:r w:rsidR="0080709C" w:rsidRPr="0080709C">
        <w:rPr>
          <w:lang w:val="en-CA"/>
        </w:rPr>
        <w:t xml:space="preserve"> part of the story now </w:t>
      </w:r>
      <w:r w:rsidR="00FD6136">
        <w:rPr>
          <w:lang w:val="en-CA"/>
        </w:rPr>
        <w:t xml:space="preserve">occurred </w:t>
      </w:r>
      <w:r w:rsidR="0080709C" w:rsidRPr="0080709C">
        <w:rPr>
          <w:lang w:val="en-CA"/>
        </w:rPr>
        <w:t>on the opposite wall.</w:t>
      </w:r>
    </w:p>
    <w:p w14:paraId="27BF0A68" w14:textId="46F4106C" w:rsidR="00015DDB" w:rsidRPr="0080709C" w:rsidRDefault="0080709C" w:rsidP="00015DDB">
      <w:pPr>
        <w:pStyle w:val="Paragraphe"/>
        <w:tabs>
          <w:tab w:val="clear" w:pos="360"/>
          <w:tab w:val="num" w:pos="709"/>
        </w:tabs>
        <w:spacing w:line="240" w:lineRule="auto"/>
        <w:rPr>
          <w:lang w:val="en-CA"/>
        </w:rPr>
      </w:pPr>
      <w:r w:rsidRPr="00916CEC">
        <w:rPr>
          <w:lang w:val="en-CA"/>
        </w:rPr>
        <w:t xml:space="preserve">Furthermore, in the complainant’s initial account to investigators, the accused </w:t>
      </w:r>
      <w:r w:rsidR="00FD6136">
        <w:rPr>
          <w:lang w:val="en-CA"/>
        </w:rPr>
        <w:t xml:space="preserve">stood at </w:t>
      </w:r>
      <w:r w:rsidRPr="00916CEC">
        <w:rPr>
          <w:lang w:val="en-CA"/>
        </w:rPr>
        <w:t>the urinal next to his and appeared to want to urinate.</w:t>
      </w:r>
      <w:r w:rsidR="00015DDB" w:rsidRPr="0080709C">
        <w:rPr>
          <w:lang w:val="en-CA"/>
        </w:rPr>
        <w:t xml:space="preserve"> </w:t>
      </w:r>
      <w:r w:rsidRPr="0080709C">
        <w:rPr>
          <w:lang w:val="en-CA"/>
        </w:rPr>
        <w:t>At least, his presence in the washroom, the fact that he stood in front of an empty urinal and took out his penis</w:t>
      </w:r>
      <w:r w:rsidR="00592986">
        <w:rPr>
          <w:lang w:val="en-CA"/>
        </w:rPr>
        <w:t>,</w:t>
      </w:r>
      <w:r w:rsidRPr="0080709C">
        <w:rPr>
          <w:lang w:val="en-CA"/>
        </w:rPr>
        <w:t xml:space="preserve"> appears legitimate at first glance.</w:t>
      </w:r>
      <w:r w:rsidR="00015DDB" w:rsidRPr="0080709C">
        <w:rPr>
          <w:lang w:val="en-CA"/>
        </w:rPr>
        <w:t xml:space="preserve"> </w:t>
      </w:r>
      <w:r w:rsidRPr="0080709C">
        <w:rPr>
          <w:lang w:val="en-CA"/>
        </w:rPr>
        <w:t xml:space="preserve">In this </w:t>
      </w:r>
      <w:r w:rsidR="00592986">
        <w:rPr>
          <w:lang w:val="en-CA"/>
        </w:rPr>
        <w:t>version</w:t>
      </w:r>
      <w:r w:rsidRPr="0080709C">
        <w:rPr>
          <w:lang w:val="en-CA"/>
        </w:rPr>
        <w:t>, th</w:t>
      </w:r>
      <w:r w:rsidR="00FD6136">
        <w:rPr>
          <w:lang w:val="en-CA"/>
        </w:rPr>
        <w:t>is</w:t>
      </w:r>
      <w:r w:rsidRPr="0080709C">
        <w:rPr>
          <w:lang w:val="en-CA"/>
        </w:rPr>
        <w:t xml:space="preserve"> situation gave the accused the opportunity to make comments and sexual </w:t>
      </w:r>
      <w:r w:rsidR="0086041A">
        <w:rPr>
          <w:lang w:val="en-CA"/>
        </w:rPr>
        <w:t>propositions</w:t>
      </w:r>
      <w:r w:rsidRPr="0080709C">
        <w:rPr>
          <w:lang w:val="en-CA"/>
        </w:rPr>
        <w:t>.</w:t>
      </w:r>
      <w:r w:rsidR="00015DDB" w:rsidRPr="0080709C">
        <w:rPr>
          <w:lang w:val="en-CA"/>
        </w:rPr>
        <w:t xml:space="preserve"> </w:t>
      </w:r>
      <w:r w:rsidRPr="0080709C">
        <w:rPr>
          <w:lang w:val="en-CA"/>
        </w:rPr>
        <w:t>The complainant stated</w:t>
      </w:r>
      <w:r w:rsidR="00FD6136">
        <w:rPr>
          <w:lang w:val="en-CA"/>
        </w:rPr>
        <w:t>:</w:t>
      </w:r>
      <w:r w:rsidRPr="0080709C">
        <w:rPr>
          <w:lang w:val="en-CA"/>
        </w:rPr>
        <w:t xml:space="preserve"> </w:t>
      </w:r>
      <w:r w:rsidR="00592986">
        <w:rPr>
          <w:rFonts w:cs="Arial"/>
          <w:lang w:val="en-CA"/>
        </w:rPr>
        <w:t>[</w:t>
      </w:r>
      <w:r w:rsidR="00592986" w:rsidRPr="005B499A">
        <w:rPr>
          <w:smallCaps/>
          <w:lang w:val="en-CA"/>
        </w:rPr>
        <w:t>translation</w:t>
      </w:r>
      <w:r w:rsidR="00592986">
        <w:rPr>
          <w:rFonts w:cs="Arial"/>
          <w:lang w:val="en-CA"/>
        </w:rPr>
        <w:t>]</w:t>
      </w:r>
      <w:r w:rsidR="00592986" w:rsidRPr="0080709C">
        <w:rPr>
          <w:lang w:val="en-CA"/>
        </w:rPr>
        <w:t xml:space="preserve"> </w:t>
      </w:r>
      <w:r w:rsidRPr="0080709C">
        <w:rPr>
          <w:lang w:val="en-CA"/>
        </w:rPr>
        <w:t>“</w:t>
      </w:r>
      <w:r w:rsidR="0004719A" w:rsidRPr="005F6FA9">
        <w:rPr>
          <w:szCs w:val="22"/>
          <w:lang w:val="en-CA"/>
        </w:rPr>
        <w:t>When he came to urinate, he was showing off. He was displaying it. He was fully displaying it</w:t>
      </w:r>
      <w:r w:rsidR="00592986">
        <w:rPr>
          <w:lang w:val="en-CA"/>
        </w:rPr>
        <w:t>.”</w:t>
      </w:r>
    </w:p>
    <w:p w14:paraId="66FF0062" w14:textId="31FBEC09" w:rsidR="00015DDB" w:rsidRPr="0080709C" w:rsidRDefault="0080709C" w:rsidP="00015DDB">
      <w:pPr>
        <w:pStyle w:val="Paragraphe"/>
        <w:tabs>
          <w:tab w:val="clear" w:pos="360"/>
          <w:tab w:val="num" w:pos="709"/>
        </w:tabs>
        <w:spacing w:line="240" w:lineRule="auto"/>
        <w:rPr>
          <w:lang w:val="en-CA"/>
        </w:rPr>
      </w:pPr>
      <w:r>
        <w:rPr>
          <w:lang w:val="en-CA"/>
        </w:rPr>
        <w:t>In the version at</w:t>
      </w:r>
      <w:r w:rsidRPr="0080709C">
        <w:rPr>
          <w:lang w:val="en-CA"/>
        </w:rPr>
        <w:t xml:space="preserve"> trial, the accused</w:t>
      </w:r>
      <w:r w:rsidR="00FD6136">
        <w:rPr>
          <w:lang w:val="en-CA"/>
        </w:rPr>
        <w:t xml:space="preserve"> acted much more like </w:t>
      </w:r>
      <w:r w:rsidRPr="0080709C">
        <w:rPr>
          <w:lang w:val="en-CA"/>
        </w:rPr>
        <w:t>a predator.</w:t>
      </w:r>
      <w:r w:rsidR="00015DDB" w:rsidRPr="0080709C">
        <w:rPr>
          <w:lang w:val="en-CA"/>
        </w:rPr>
        <w:t xml:space="preserve"> </w:t>
      </w:r>
      <w:r w:rsidR="00FD6136">
        <w:rPr>
          <w:lang w:val="en-CA"/>
        </w:rPr>
        <w:t>H</w:t>
      </w:r>
      <w:r w:rsidRPr="0080709C">
        <w:rPr>
          <w:lang w:val="en-CA"/>
        </w:rPr>
        <w:t xml:space="preserve">is goal was </w:t>
      </w:r>
      <w:r w:rsidR="00FD6136">
        <w:rPr>
          <w:lang w:val="en-CA"/>
        </w:rPr>
        <w:t xml:space="preserve">now </w:t>
      </w:r>
      <w:r w:rsidRPr="0080709C">
        <w:rPr>
          <w:lang w:val="en-CA"/>
        </w:rPr>
        <w:t xml:space="preserve">unequivocal when he went to stand beside the </w:t>
      </w:r>
      <w:r w:rsidR="00FD6136">
        <w:rPr>
          <w:lang w:val="en-CA"/>
        </w:rPr>
        <w:t xml:space="preserve">complainant </w:t>
      </w:r>
      <w:r w:rsidRPr="0080709C">
        <w:rPr>
          <w:lang w:val="en-CA"/>
        </w:rPr>
        <w:t>who was using the only urinal.</w:t>
      </w:r>
      <w:r w:rsidR="00015DDB" w:rsidRPr="0080709C">
        <w:rPr>
          <w:lang w:val="en-CA"/>
        </w:rPr>
        <w:t xml:space="preserve"> </w:t>
      </w:r>
      <w:r w:rsidRPr="0080709C">
        <w:rPr>
          <w:lang w:val="en-CA"/>
        </w:rPr>
        <w:t xml:space="preserve">The complainant took </w:t>
      </w:r>
      <w:r w:rsidR="00592986">
        <w:rPr>
          <w:lang w:val="en-CA"/>
        </w:rPr>
        <w:t>pains</w:t>
      </w:r>
      <w:r w:rsidRPr="0080709C">
        <w:rPr>
          <w:lang w:val="en-CA"/>
        </w:rPr>
        <w:t xml:space="preserve"> to add that it was </w:t>
      </w:r>
      <w:r w:rsidR="00FD6136">
        <w:rPr>
          <w:lang w:val="en-CA"/>
        </w:rPr>
        <w:t>ab</w:t>
      </w:r>
      <w:r w:rsidRPr="0080709C">
        <w:rPr>
          <w:lang w:val="en-CA"/>
        </w:rPr>
        <w:t xml:space="preserve">normal </w:t>
      </w:r>
      <w:r w:rsidR="00FD6136">
        <w:rPr>
          <w:lang w:val="en-CA"/>
        </w:rPr>
        <w:t xml:space="preserve">for him to </w:t>
      </w:r>
      <w:r w:rsidRPr="0080709C">
        <w:rPr>
          <w:lang w:val="en-CA"/>
        </w:rPr>
        <w:t>came stand beside him like that.</w:t>
      </w:r>
    </w:p>
    <w:p w14:paraId="5FBEB02D" w14:textId="7CD145CB" w:rsidR="00015DDB" w:rsidRPr="0080709C" w:rsidRDefault="00FD6136" w:rsidP="00015DDB">
      <w:pPr>
        <w:pStyle w:val="Paragraphe"/>
        <w:tabs>
          <w:tab w:val="clear" w:pos="360"/>
          <w:tab w:val="num" w:pos="709"/>
        </w:tabs>
        <w:spacing w:line="240" w:lineRule="auto"/>
        <w:rPr>
          <w:lang w:val="en-CA"/>
        </w:rPr>
      </w:pPr>
      <w:r>
        <w:rPr>
          <w:lang w:val="en-CA"/>
        </w:rPr>
        <w:lastRenderedPageBreak/>
        <w:t>T</w:t>
      </w:r>
      <w:r w:rsidR="0080709C" w:rsidRPr="00916CEC">
        <w:rPr>
          <w:lang w:val="en-CA"/>
        </w:rPr>
        <w:t xml:space="preserve">he complainant’s account of the washroom </w:t>
      </w:r>
      <w:r w:rsidR="00D940D5">
        <w:rPr>
          <w:lang w:val="en-CA"/>
        </w:rPr>
        <w:t xml:space="preserve">incident </w:t>
      </w:r>
      <w:r w:rsidR="0080709C" w:rsidRPr="00916CEC">
        <w:rPr>
          <w:lang w:val="en-CA"/>
        </w:rPr>
        <w:t xml:space="preserve">was </w:t>
      </w:r>
      <w:r>
        <w:rPr>
          <w:lang w:val="en-CA"/>
        </w:rPr>
        <w:t xml:space="preserve">also very </w:t>
      </w:r>
      <w:r w:rsidR="0080709C" w:rsidRPr="00916CEC">
        <w:rPr>
          <w:lang w:val="en-CA"/>
        </w:rPr>
        <w:t>detailed.</w:t>
      </w:r>
      <w:r w:rsidR="00015DDB" w:rsidRPr="0080709C">
        <w:rPr>
          <w:lang w:val="en-CA"/>
        </w:rPr>
        <w:t xml:space="preserve"> </w:t>
      </w:r>
      <w:r w:rsidR="00592986">
        <w:rPr>
          <w:lang w:val="en-CA"/>
        </w:rPr>
        <w:t>O</w:t>
      </w:r>
      <w:r w:rsidR="0080709C" w:rsidRPr="0080709C">
        <w:rPr>
          <w:lang w:val="en-CA"/>
        </w:rPr>
        <w:t xml:space="preserve">n cross-examination, the defence established that several of these details </w:t>
      </w:r>
      <w:r>
        <w:rPr>
          <w:lang w:val="en-CA"/>
        </w:rPr>
        <w:t xml:space="preserve">did </w:t>
      </w:r>
      <w:r w:rsidR="0080709C" w:rsidRPr="0080709C">
        <w:rPr>
          <w:lang w:val="en-CA"/>
        </w:rPr>
        <w:t xml:space="preserve">not </w:t>
      </w:r>
      <w:r>
        <w:rPr>
          <w:lang w:val="en-CA"/>
        </w:rPr>
        <w:t xml:space="preserve">appear </w:t>
      </w:r>
      <w:r w:rsidR="0080709C" w:rsidRPr="0080709C">
        <w:rPr>
          <w:lang w:val="en-CA"/>
        </w:rPr>
        <w:t>in the account given to investigators in 2017.</w:t>
      </w:r>
    </w:p>
    <w:p w14:paraId="3179A2DD" w14:textId="0486CEEB" w:rsidR="00015DDB" w:rsidRPr="0080709C" w:rsidRDefault="0080709C" w:rsidP="00015DDB">
      <w:pPr>
        <w:pStyle w:val="Paragraphe"/>
        <w:tabs>
          <w:tab w:val="clear" w:pos="360"/>
          <w:tab w:val="num" w:pos="709"/>
        </w:tabs>
        <w:spacing w:line="240" w:lineRule="auto"/>
        <w:rPr>
          <w:lang w:val="en-CA"/>
        </w:rPr>
      </w:pPr>
      <w:r w:rsidRPr="0080709C">
        <w:rPr>
          <w:lang w:val="en-CA"/>
        </w:rPr>
        <w:t>Thus, the complainant testified at trial that he noted pre</w:t>
      </w:r>
      <w:r w:rsidR="00371232">
        <w:rPr>
          <w:lang w:val="en-CA"/>
        </w:rPr>
        <w:t>-</w:t>
      </w:r>
      <w:r w:rsidRPr="0080709C">
        <w:rPr>
          <w:lang w:val="en-CA"/>
        </w:rPr>
        <w:t>cum on the accused’s penis when he was trying to force him to touch him there.</w:t>
      </w:r>
      <w:r w:rsidR="00015DDB" w:rsidRPr="0080709C">
        <w:rPr>
          <w:lang w:val="en-CA"/>
        </w:rPr>
        <w:t xml:space="preserve"> </w:t>
      </w:r>
      <w:r w:rsidRPr="00916CEC">
        <w:rPr>
          <w:lang w:val="en-CA"/>
        </w:rPr>
        <w:t>That disgusted him.</w:t>
      </w:r>
      <w:r w:rsidR="00015DDB" w:rsidRPr="0080709C">
        <w:rPr>
          <w:lang w:val="en-CA"/>
        </w:rPr>
        <w:t xml:space="preserve"> </w:t>
      </w:r>
      <w:r w:rsidRPr="0080709C">
        <w:rPr>
          <w:lang w:val="en-CA"/>
        </w:rPr>
        <w:t xml:space="preserve">This </w:t>
      </w:r>
      <w:r w:rsidR="00592986" w:rsidRPr="0080709C">
        <w:rPr>
          <w:lang w:val="en-CA"/>
        </w:rPr>
        <w:t>detail</w:t>
      </w:r>
      <w:r w:rsidRPr="0080709C">
        <w:rPr>
          <w:lang w:val="en-CA"/>
        </w:rPr>
        <w:t xml:space="preserve"> is not mention</w:t>
      </w:r>
      <w:r w:rsidR="00371232">
        <w:rPr>
          <w:lang w:val="en-CA"/>
        </w:rPr>
        <w:t>ed</w:t>
      </w:r>
      <w:r w:rsidRPr="0080709C">
        <w:rPr>
          <w:lang w:val="en-CA"/>
        </w:rPr>
        <w:t xml:space="preserve"> in any of the statements provided to the investigators, or at the preliminary </w:t>
      </w:r>
      <w:r w:rsidR="00D12F04">
        <w:rPr>
          <w:lang w:val="en-CA"/>
        </w:rPr>
        <w:t>inquiry</w:t>
      </w:r>
      <w:r w:rsidRPr="0080709C">
        <w:rPr>
          <w:lang w:val="en-CA"/>
        </w:rPr>
        <w:t>.</w:t>
      </w:r>
    </w:p>
    <w:p w14:paraId="2269BD12" w14:textId="2455DD88" w:rsidR="00015DDB" w:rsidRPr="0080709C" w:rsidRDefault="0080709C" w:rsidP="00015DDB">
      <w:pPr>
        <w:pStyle w:val="Paragraphe"/>
        <w:tabs>
          <w:tab w:val="clear" w:pos="360"/>
          <w:tab w:val="num" w:pos="709"/>
        </w:tabs>
        <w:spacing w:line="240" w:lineRule="auto"/>
        <w:rPr>
          <w:lang w:val="en-CA"/>
        </w:rPr>
      </w:pPr>
      <w:r w:rsidRPr="0080709C">
        <w:rPr>
          <w:lang w:val="en-CA"/>
        </w:rPr>
        <w:t>Wh</w:t>
      </w:r>
      <w:r w:rsidR="00D12F04">
        <w:rPr>
          <w:lang w:val="en-CA"/>
        </w:rPr>
        <w:t>il</w:t>
      </w:r>
      <w:r w:rsidRPr="0080709C">
        <w:rPr>
          <w:lang w:val="en-CA"/>
        </w:rPr>
        <w:t xml:space="preserve">e the complainant explained that at </w:t>
      </w:r>
      <w:r w:rsidR="00D12F04">
        <w:rPr>
          <w:lang w:val="en-CA"/>
        </w:rPr>
        <w:t xml:space="preserve">a given </w:t>
      </w:r>
      <w:r w:rsidRPr="0080709C">
        <w:rPr>
          <w:lang w:val="en-CA"/>
        </w:rPr>
        <w:t xml:space="preserve">point, before he was pinned to the wall, he and the accused </w:t>
      </w:r>
      <w:r w:rsidR="00D12F04">
        <w:rPr>
          <w:lang w:val="en-CA"/>
        </w:rPr>
        <w:t xml:space="preserve">were shoving each other </w:t>
      </w:r>
      <w:r w:rsidRPr="0080709C">
        <w:rPr>
          <w:lang w:val="en-CA"/>
        </w:rPr>
        <w:t xml:space="preserve">and </w:t>
      </w:r>
      <w:r w:rsidR="00D12F04">
        <w:rPr>
          <w:lang w:val="en-CA"/>
        </w:rPr>
        <w:t xml:space="preserve">it was becoming </w:t>
      </w:r>
      <w:r w:rsidRPr="0080709C">
        <w:rPr>
          <w:lang w:val="en-CA"/>
        </w:rPr>
        <w:t>increas</w:t>
      </w:r>
      <w:r w:rsidR="00D12F04">
        <w:rPr>
          <w:lang w:val="en-CA"/>
        </w:rPr>
        <w:t>ingly</w:t>
      </w:r>
      <w:r w:rsidRPr="0080709C">
        <w:rPr>
          <w:lang w:val="en-CA"/>
        </w:rPr>
        <w:t xml:space="preserve"> violen</w:t>
      </w:r>
      <w:r w:rsidR="00D12F04">
        <w:rPr>
          <w:lang w:val="en-CA"/>
        </w:rPr>
        <w:t>t</w:t>
      </w:r>
      <w:r w:rsidRPr="0080709C">
        <w:rPr>
          <w:lang w:val="en-CA"/>
        </w:rPr>
        <w:t>, at trial he added that the accused used his fists.</w:t>
      </w:r>
      <w:r w:rsidR="00015DDB" w:rsidRPr="0080709C">
        <w:rPr>
          <w:lang w:val="en-CA"/>
        </w:rPr>
        <w:t xml:space="preserve"> </w:t>
      </w:r>
      <w:r w:rsidRPr="0080709C">
        <w:rPr>
          <w:lang w:val="en-CA"/>
        </w:rPr>
        <w:t xml:space="preserve">This detail is also not mentioned in his statements to investigators or at the preliminary </w:t>
      </w:r>
      <w:r w:rsidR="00D12F04">
        <w:rPr>
          <w:lang w:val="en-CA"/>
        </w:rPr>
        <w:t>inquiry</w:t>
      </w:r>
      <w:r w:rsidRPr="0080709C">
        <w:rPr>
          <w:lang w:val="en-CA"/>
        </w:rPr>
        <w:t>.</w:t>
      </w:r>
    </w:p>
    <w:p w14:paraId="4D872BA3" w14:textId="47C4326C" w:rsidR="00015DDB" w:rsidRPr="0080709C" w:rsidRDefault="0080709C" w:rsidP="00015DDB">
      <w:pPr>
        <w:pStyle w:val="Paragraphe"/>
        <w:tabs>
          <w:tab w:val="clear" w:pos="360"/>
          <w:tab w:val="num" w:pos="709"/>
        </w:tabs>
        <w:spacing w:line="240" w:lineRule="auto"/>
        <w:rPr>
          <w:lang w:val="en-CA"/>
        </w:rPr>
      </w:pPr>
      <w:r w:rsidRPr="0080709C">
        <w:rPr>
          <w:lang w:val="en-CA"/>
        </w:rPr>
        <w:t>He stated that he spit in the accused’s face when he tried to kiss him on the neck.</w:t>
      </w:r>
      <w:r w:rsidR="00015DDB" w:rsidRPr="0080709C">
        <w:rPr>
          <w:lang w:val="en-CA"/>
        </w:rPr>
        <w:t xml:space="preserve"> </w:t>
      </w:r>
      <w:r w:rsidRPr="0080709C">
        <w:rPr>
          <w:lang w:val="en-CA"/>
        </w:rPr>
        <w:t xml:space="preserve">That fact </w:t>
      </w:r>
      <w:r w:rsidR="005F6FA9">
        <w:rPr>
          <w:lang w:val="en-CA"/>
        </w:rPr>
        <w:t>does not appear</w:t>
      </w:r>
      <w:r w:rsidRPr="0080709C">
        <w:rPr>
          <w:lang w:val="en-CA"/>
        </w:rPr>
        <w:t xml:space="preserve"> in the statements to investigators.</w:t>
      </w:r>
    </w:p>
    <w:p w14:paraId="55A1ECB9" w14:textId="414B8F35"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When the complainant explained that he struggled to </w:t>
      </w:r>
      <w:r w:rsidR="00D12F04">
        <w:rPr>
          <w:lang w:val="en-CA"/>
        </w:rPr>
        <w:t xml:space="preserve">escape </w:t>
      </w:r>
      <w:r w:rsidRPr="0080709C">
        <w:rPr>
          <w:lang w:val="en-CA"/>
        </w:rPr>
        <w:t xml:space="preserve">the accused’s </w:t>
      </w:r>
      <w:r>
        <w:rPr>
          <w:lang w:val="en-CA"/>
        </w:rPr>
        <w:t xml:space="preserve">hold </w:t>
      </w:r>
      <w:r w:rsidR="00D12F04">
        <w:rPr>
          <w:lang w:val="en-CA"/>
        </w:rPr>
        <w:t xml:space="preserve">while </w:t>
      </w:r>
      <w:r w:rsidRPr="0080709C">
        <w:rPr>
          <w:lang w:val="en-CA"/>
        </w:rPr>
        <w:t>pinned to the wall, he testified that he tried to knee the accused in the genitals, that he elbowed him and tried to twist one of his fingers.</w:t>
      </w:r>
      <w:r w:rsidR="00015DDB" w:rsidRPr="0080709C">
        <w:rPr>
          <w:lang w:val="en-CA"/>
        </w:rPr>
        <w:t xml:space="preserve"> </w:t>
      </w:r>
      <w:r w:rsidRPr="0080709C">
        <w:rPr>
          <w:lang w:val="en-CA"/>
        </w:rPr>
        <w:t xml:space="preserve">These specific defensive </w:t>
      </w:r>
      <w:r w:rsidR="00D12F04">
        <w:rPr>
          <w:lang w:val="en-CA"/>
        </w:rPr>
        <w:t>move</w:t>
      </w:r>
      <w:r w:rsidR="00D12F04" w:rsidRPr="0080709C">
        <w:rPr>
          <w:lang w:val="en-CA"/>
        </w:rPr>
        <w:t xml:space="preserve">s </w:t>
      </w:r>
      <w:r w:rsidRPr="0080709C">
        <w:rPr>
          <w:lang w:val="en-CA"/>
        </w:rPr>
        <w:t>are not described in the various statements provided to investigators.</w:t>
      </w:r>
    </w:p>
    <w:p w14:paraId="40034D40" w14:textId="465A5E21" w:rsidR="00015DDB" w:rsidRPr="0080709C" w:rsidRDefault="0080709C" w:rsidP="00015DDB">
      <w:pPr>
        <w:pStyle w:val="Paragraphe"/>
        <w:tabs>
          <w:tab w:val="clear" w:pos="360"/>
          <w:tab w:val="num" w:pos="709"/>
        </w:tabs>
        <w:spacing w:line="240" w:lineRule="auto"/>
        <w:rPr>
          <w:lang w:val="en-CA"/>
        </w:rPr>
      </w:pPr>
      <w:r w:rsidRPr="0080709C">
        <w:rPr>
          <w:lang w:val="en-CA"/>
        </w:rPr>
        <w:t>The complainant testified that when he freed himself from the accused’s hold</w:t>
      </w:r>
      <w:r w:rsidR="00D12F04">
        <w:rPr>
          <w:lang w:val="en-CA"/>
        </w:rPr>
        <w:t>,</w:t>
      </w:r>
      <w:r w:rsidRPr="0080709C">
        <w:rPr>
          <w:lang w:val="en-CA"/>
        </w:rPr>
        <w:t xml:space="preserve"> he pushed or propelled him towards the back wall of the washroom and that the accused then slumped to the ground.</w:t>
      </w:r>
      <w:r w:rsidR="00015DDB" w:rsidRPr="0080709C">
        <w:rPr>
          <w:lang w:val="en-CA"/>
        </w:rPr>
        <w:t xml:space="preserve"> </w:t>
      </w:r>
      <w:r w:rsidR="00371232" w:rsidRPr="0080709C">
        <w:rPr>
          <w:lang w:val="en-CA"/>
        </w:rPr>
        <w:t>The complainant did not mention these facts</w:t>
      </w:r>
      <w:r w:rsidR="00371232" w:rsidRPr="00371232">
        <w:rPr>
          <w:lang w:val="en-CA"/>
        </w:rPr>
        <w:t xml:space="preserve"> </w:t>
      </w:r>
      <w:r w:rsidR="00371232" w:rsidRPr="0080709C">
        <w:rPr>
          <w:lang w:val="en-CA"/>
        </w:rPr>
        <w:t xml:space="preserve">in </w:t>
      </w:r>
      <w:r w:rsidR="0048184E">
        <w:rPr>
          <w:lang w:val="en-CA"/>
        </w:rPr>
        <w:t xml:space="preserve">any </w:t>
      </w:r>
      <w:r w:rsidR="00371232" w:rsidRPr="0080709C">
        <w:rPr>
          <w:lang w:val="en-CA"/>
        </w:rPr>
        <w:t xml:space="preserve">statement </w:t>
      </w:r>
      <w:r w:rsidR="00371232">
        <w:rPr>
          <w:lang w:val="en-CA"/>
        </w:rPr>
        <w:t xml:space="preserve">provided </w:t>
      </w:r>
      <w:r w:rsidR="00371232" w:rsidRPr="0080709C">
        <w:rPr>
          <w:lang w:val="en-CA"/>
        </w:rPr>
        <w:t>to the police</w:t>
      </w:r>
      <w:r w:rsidRPr="0080709C">
        <w:rPr>
          <w:lang w:val="en-CA"/>
        </w:rPr>
        <w:t>.</w:t>
      </w:r>
    </w:p>
    <w:p w14:paraId="59B75422" w14:textId="60FA454E" w:rsidR="00015DDB" w:rsidRPr="0080709C" w:rsidRDefault="0080709C" w:rsidP="00015DDB">
      <w:pPr>
        <w:pStyle w:val="Paragraphe"/>
        <w:numPr>
          <w:ilvl w:val="0"/>
          <w:numId w:val="0"/>
        </w:numPr>
        <w:spacing w:line="240" w:lineRule="auto"/>
        <w:ind w:firstLine="734"/>
        <w:outlineLvl w:val="1"/>
        <w:rPr>
          <w:b/>
          <w:lang w:val="en-CA"/>
        </w:rPr>
      </w:pPr>
      <w:r w:rsidRPr="0080709C">
        <w:rPr>
          <w:b/>
          <w:lang w:val="en-CA"/>
        </w:rPr>
        <w:t>The relevant facts after Halloween 1993</w:t>
      </w:r>
    </w:p>
    <w:p w14:paraId="69238BEB" w14:textId="3727E320" w:rsidR="00015DDB" w:rsidRPr="0080709C" w:rsidRDefault="0080709C" w:rsidP="00015DDB">
      <w:pPr>
        <w:pStyle w:val="Paragraphe"/>
        <w:tabs>
          <w:tab w:val="clear" w:pos="360"/>
          <w:tab w:val="num" w:pos="709"/>
        </w:tabs>
        <w:spacing w:line="240" w:lineRule="auto"/>
        <w:rPr>
          <w:lang w:val="en-CA"/>
        </w:rPr>
      </w:pPr>
      <w:r w:rsidRPr="0080709C">
        <w:rPr>
          <w:lang w:val="en-CA"/>
        </w:rPr>
        <w:t>After the washroom</w:t>
      </w:r>
      <w:r w:rsidR="00D940D5">
        <w:rPr>
          <w:lang w:val="en-CA"/>
        </w:rPr>
        <w:t xml:space="preserve"> incident</w:t>
      </w:r>
      <w:r w:rsidRPr="0080709C">
        <w:rPr>
          <w:lang w:val="en-CA"/>
        </w:rPr>
        <w:t xml:space="preserve">, the complainant </w:t>
      </w:r>
      <w:r w:rsidR="000628B6">
        <w:rPr>
          <w:lang w:val="en-CA"/>
        </w:rPr>
        <w:t>was</w:t>
      </w:r>
      <w:r w:rsidRPr="0080709C">
        <w:rPr>
          <w:lang w:val="en-CA"/>
        </w:rPr>
        <w:t xml:space="preserve"> promot</w:t>
      </w:r>
      <w:r w:rsidR="000628B6">
        <w:rPr>
          <w:lang w:val="en-CA"/>
        </w:rPr>
        <w:t>ed</w:t>
      </w:r>
      <w:r w:rsidRPr="0080709C">
        <w:rPr>
          <w:lang w:val="en-CA"/>
        </w:rPr>
        <w:t xml:space="preserve"> and start</w:t>
      </w:r>
      <w:r w:rsidR="000628B6">
        <w:rPr>
          <w:lang w:val="en-CA"/>
        </w:rPr>
        <w:t>ed</w:t>
      </w:r>
      <w:r w:rsidRPr="0080709C">
        <w:rPr>
          <w:lang w:val="en-CA"/>
        </w:rPr>
        <w:t xml:space="preserve"> working at the multiservice counter </w:t>
      </w:r>
      <w:r w:rsidR="000628B6">
        <w:rPr>
          <w:lang w:val="en-CA"/>
        </w:rPr>
        <w:t xml:space="preserve">in </w:t>
      </w:r>
      <w:r w:rsidRPr="0080709C">
        <w:rPr>
          <w:lang w:val="en-CA"/>
        </w:rPr>
        <w:t xml:space="preserve">the </w:t>
      </w:r>
      <w:r w:rsidR="000628B6">
        <w:rPr>
          <w:lang w:val="en-CA"/>
        </w:rPr>
        <w:t xml:space="preserve">building’s </w:t>
      </w:r>
      <w:r w:rsidRPr="0080709C">
        <w:rPr>
          <w:lang w:val="en-CA"/>
        </w:rPr>
        <w:t>main entrance (level A).</w:t>
      </w:r>
      <w:r w:rsidR="00015DDB" w:rsidRPr="0080709C">
        <w:rPr>
          <w:lang w:val="en-CA"/>
        </w:rPr>
        <w:t xml:space="preserve"> </w:t>
      </w:r>
      <w:r w:rsidRPr="0080709C">
        <w:rPr>
          <w:lang w:val="en-CA"/>
        </w:rPr>
        <w:t xml:space="preserve">He </w:t>
      </w:r>
      <w:r w:rsidR="000628B6">
        <w:rPr>
          <w:lang w:val="en-CA"/>
        </w:rPr>
        <w:t>believes he was re</w:t>
      </w:r>
      <w:r w:rsidR="00371232" w:rsidRPr="0080709C">
        <w:rPr>
          <w:lang w:val="en-CA"/>
        </w:rPr>
        <w:t>assign</w:t>
      </w:r>
      <w:r w:rsidR="000628B6">
        <w:rPr>
          <w:lang w:val="en-CA"/>
        </w:rPr>
        <w:t>ed</w:t>
      </w:r>
      <w:r w:rsidRPr="0080709C">
        <w:rPr>
          <w:lang w:val="en-CA"/>
        </w:rPr>
        <w:t xml:space="preserve"> in November or December 1993.</w:t>
      </w:r>
    </w:p>
    <w:p w14:paraId="13BBA1F9" w14:textId="7BD35071" w:rsidR="00015DDB" w:rsidRPr="0080709C" w:rsidRDefault="0080709C" w:rsidP="00015DDB">
      <w:pPr>
        <w:pStyle w:val="Paragraphe"/>
        <w:tabs>
          <w:tab w:val="clear" w:pos="360"/>
          <w:tab w:val="num" w:pos="709"/>
        </w:tabs>
        <w:spacing w:line="240" w:lineRule="auto"/>
        <w:rPr>
          <w:lang w:val="en-CA"/>
        </w:rPr>
      </w:pPr>
      <w:r>
        <w:rPr>
          <w:lang w:val="en-CA"/>
        </w:rPr>
        <w:t xml:space="preserve">He saw the accused again </w:t>
      </w:r>
      <w:r w:rsidR="000628B6">
        <w:rPr>
          <w:lang w:val="en-CA"/>
        </w:rPr>
        <w:t>while working in this position</w:t>
      </w:r>
      <w:r>
        <w:rPr>
          <w:lang w:val="en-CA"/>
        </w:rPr>
        <w:t>.</w:t>
      </w:r>
      <w:r w:rsidR="00015DDB" w:rsidRPr="0080709C">
        <w:rPr>
          <w:lang w:val="en-CA"/>
        </w:rPr>
        <w:t xml:space="preserve"> </w:t>
      </w:r>
      <w:r w:rsidRPr="0080709C">
        <w:rPr>
          <w:lang w:val="en-CA"/>
        </w:rPr>
        <w:t xml:space="preserve">The accused made the same comments and sexual </w:t>
      </w:r>
      <w:r w:rsidR="0086041A">
        <w:rPr>
          <w:lang w:val="en-CA"/>
        </w:rPr>
        <w:t>propositions</w:t>
      </w:r>
      <w:r w:rsidRPr="0080709C">
        <w:rPr>
          <w:lang w:val="en-CA"/>
        </w:rPr>
        <w:t xml:space="preserve"> to him as usual </w:t>
      </w:r>
      <w:r w:rsidR="00B16936">
        <w:rPr>
          <w:rFonts w:cs="Arial"/>
          <w:lang w:val="en-CA"/>
        </w:rPr>
        <w:t>[</w:t>
      </w:r>
      <w:r w:rsidRPr="00B16936">
        <w:rPr>
          <w:smallCaps/>
          <w:lang w:val="en-CA"/>
        </w:rPr>
        <w:t>translation</w:t>
      </w:r>
      <w:r w:rsidR="00B16936">
        <w:rPr>
          <w:rFonts w:cs="Arial"/>
          <w:smallCaps/>
          <w:lang w:val="en-CA"/>
        </w:rPr>
        <w:t>]</w:t>
      </w:r>
      <w:r w:rsidRPr="0080709C">
        <w:rPr>
          <w:lang w:val="en-CA"/>
        </w:rPr>
        <w:t xml:space="preserve"> “as if nothing had happened in the washroom”.</w:t>
      </w:r>
    </w:p>
    <w:p w14:paraId="20417AA4" w14:textId="1DFDFC9D"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After that, he </w:t>
      </w:r>
      <w:r w:rsidR="000628B6">
        <w:rPr>
          <w:lang w:val="en-CA"/>
        </w:rPr>
        <w:t xml:space="preserve">informed </w:t>
      </w:r>
      <w:r w:rsidRPr="0080709C">
        <w:rPr>
          <w:lang w:val="en-CA"/>
        </w:rPr>
        <w:t xml:space="preserve">his </w:t>
      </w:r>
      <w:r w:rsidR="00B16936" w:rsidRPr="0080709C">
        <w:rPr>
          <w:lang w:val="en-CA"/>
        </w:rPr>
        <w:t>supervisor</w:t>
      </w:r>
      <w:r w:rsidRPr="0080709C">
        <w:rPr>
          <w:lang w:val="en-CA"/>
        </w:rPr>
        <w:t xml:space="preserve"> </w:t>
      </w:r>
      <w:r w:rsidR="00621337">
        <w:rPr>
          <w:lang w:val="en-CA"/>
        </w:rPr>
        <w:t>D</w:t>
      </w:r>
      <w:r w:rsidRPr="0080709C">
        <w:rPr>
          <w:lang w:val="en-CA"/>
        </w:rPr>
        <w:t xml:space="preserve"> that he no longer wanted to serve the accused as part of his duties at the multiservice counter.</w:t>
      </w:r>
    </w:p>
    <w:p w14:paraId="0B0AAD5D" w14:textId="6D673434"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The complainant testified that he then described to </w:t>
      </w:r>
      <w:r w:rsidR="00621337">
        <w:rPr>
          <w:lang w:val="en-CA"/>
        </w:rPr>
        <w:t>D</w:t>
      </w:r>
      <w:r w:rsidRPr="0080709C">
        <w:rPr>
          <w:lang w:val="en-CA"/>
        </w:rPr>
        <w:t xml:space="preserve"> </w:t>
      </w:r>
      <w:r w:rsidR="00973849" w:rsidRPr="0080709C">
        <w:rPr>
          <w:lang w:val="en-CA"/>
        </w:rPr>
        <w:t>what happened whe</w:t>
      </w:r>
      <w:r w:rsidR="00973849">
        <w:rPr>
          <w:lang w:val="en-CA"/>
        </w:rPr>
        <w:t>n</w:t>
      </w:r>
      <w:r w:rsidR="00973849" w:rsidRPr="0080709C">
        <w:rPr>
          <w:lang w:val="en-CA"/>
        </w:rPr>
        <w:t xml:space="preserve"> the accused </w:t>
      </w:r>
      <w:r w:rsidR="000628B6">
        <w:rPr>
          <w:lang w:val="en-CA"/>
        </w:rPr>
        <w:t>exposed</w:t>
      </w:r>
      <w:r w:rsidR="00973849" w:rsidRPr="0080709C">
        <w:rPr>
          <w:lang w:val="en-CA"/>
        </w:rPr>
        <w:t xml:space="preserve"> his penis </w:t>
      </w:r>
      <w:r w:rsidR="000628B6">
        <w:rPr>
          <w:lang w:val="en-CA"/>
        </w:rPr>
        <w:t xml:space="preserve">to him </w:t>
      </w:r>
      <w:r w:rsidR="00973849" w:rsidRPr="0080709C">
        <w:rPr>
          <w:lang w:val="en-CA"/>
        </w:rPr>
        <w:t>in the cubicle</w:t>
      </w:r>
      <w:r w:rsidR="00973849">
        <w:rPr>
          <w:lang w:val="en-CA"/>
        </w:rPr>
        <w:t>,</w:t>
      </w:r>
      <w:r w:rsidR="00973849" w:rsidRPr="0080709C">
        <w:rPr>
          <w:lang w:val="en-CA"/>
        </w:rPr>
        <w:t xml:space="preserve"> </w:t>
      </w:r>
      <w:r w:rsidRPr="0080709C">
        <w:rPr>
          <w:lang w:val="en-CA"/>
        </w:rPr>
        <w:t xml:space="preserve">not the </w:t>
      </w:r>
      <w:r w:rsidR="00D940D5">
        <w:rPr>
          <w:lang w:val="en-CA"/>
        </w:rPr>
        <w:t xml:space="preserve">washroom </w:t>
      </w:r>
      <w:r w:rsidR="000628B6">
        <w:rPr>
          <w:lang w:val="en-CA"/>
        </w:rPr>
        <w:t>incident</w:t>
      </w:r>
      <w:r w:rsidRPr="0080709C">
        <w:rPr>
          <w:lang w:val="en-CA"/>
        </w:rPr>
        <w:t>.</w:t>
      </w:r>
      <w:r w:rsidR="00015DDB" w:rsidRPr="0080709C">
        <w:rPr>
          <w:lang w:val="en-CA"/>
        </w:rPr>
        <w:t xml:space="preserve"> </w:t>
      </w:r>
      <w:r w:rsidRPr="0080709C">
        <w:rPr>
          <w:lang w:val="en-CA"/>
        </w:rPr>
        <w:t xml:space="preserve">The complainant situates that event </w:t>
      </w:r>
      <w:r w:rsidR="00B16936">
        <w:rPr>
          <w:lang w:val="en-CA"/>
        </w:rPr>
        <w:t>with great accuracy:</w:t>
      </w:r>
      <w:r w:rsidRPr="0080709C">
        <w:rPr>
          <w:lang w:val="en-CA"/>
        </w:rPr>
        <w:t xml:space="preserve"> June 3, 1993.</w:t>
      </w:r>
      <w:r w:rsidR="00621337">
        <w:rPr>
          <w:lang w:val="en-CA"/>
        </w:rPr>
        <w:t xml:space="preserve"> B</w:t>
      </w:r>
      <w:r w:rsidRPr="00916CEC">
        <w:rPr>
          <w:lang w:val="en-CA"/>
        </w:rPr>
        <w:t xml:space="preserve"> </w:t>
      </w:r>
      <w:r w:rsidR="000628B6">
        <w:rPr>
          <w:lang w:val="en-CA"/>
        </w:rPr>
        <w:t>granted</w:t>
      </w:r>
      <w:r w:rsidR="000628B6" w:rsidRPr="00916CEC">
        <w:rPr>
          <w:lang w:val="en-CA"/>
        </w:rPr>
        <w:t xml:space="preserve"> </w:t>
      </w:r>
      <w:r w:rsidRPr="00916CEC">
        <w:rPr>
          <w:lang w:val="en-CA"/>
        </w:rPr>
        <w:t>his request.</w:t>
      </w:r>
    </w:p>
    <w:p w14:paraId="33A97CB6" w14:textId="54317539"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It must be noted that, as previously mentioned, </w:t>
      </w:r>
      <w:r w:rsidR="00621337">
        <w:rPr>
          <w:lang w:val="en-CA"/>
        </w:rPr>
        <w:t>D</w:t>
      </w:r>
      <w:r w:rsidRPr="0080709C">
        <w:rPr>
          <w:lang w:val="en-CA"/>
        </w:rPr>
        <w:t xml:space="preserve"> testified that the complainant told him about the incident </w:t>
      </w:r>
      <w:r w:rsidR="000628B6">
        <w:rPr>
          <w:lang w:val="en-CA"/>
        </w:rPr>
        <w:t xml:space="preserve">when </w:t>
      </w:r>
      <w:r w:rsidRPr="0080709C">
        <w:rPr>
          <w:lang w:val="en-CA"/>
        </w:rPr>
        <w:t xml:space="preserve">the genitals </w:t>
      </w:r>
      <w:r w:rsidR="000628B6">
        <w:rPr>
          <w:lang w:val="en-CA"/>
        </w:rPr>
        <w:t>w</w:t>
      </w:r>
      <w:r w:rsidR="00C00DC7">
        <w:rPr>
          <w:lang w:val="en-CA"/>
        </w:rPr>
        <w:t>ere</w:t>
      </w:r>
      <w:r w:rsidR="000628B6">
        <w:rPr>
          <w:lang w:val="en-CA"/>
        </w:rPr>
        <w:t xml:space="preserve"> exposed </w:t>
      </w:r>
      <w:r w:rsidRPr="0080709C">
        <w:rPr>
          <w:lang w:val="en-CA"/>
        </w:rPr>
        <w:t>immediately after it happened.</w:t>
      </w:r>
      <w:r w:rsidR="00015DDB" w:rsidRPr="0080709C">
        <w:rPr>
          <w:lang w:val="en-CA"/>
        </w:rPr>
        <w:t xml:space="preserve"> </w:t>
      </w:r>
      <w:r w:rsidRPr="0080709C">
        <w:rPr>
          <w:lang w:val="en-CA"/>
        </w:rPr>
        <w:lastRenderedPageBreak/>
        <w:t xml:space="preserve">She was questioned to </w:t>
      </w:r>
      <w:r w:rsidR="000628B6">
        <w:rPr>
          <w:lang w:val="en-CA"/>
        </w:rPr>
        <w:t xml:space="preserve">confirm </w:t>
      </w:r>
      <w:r w:rsidR="000628B6" w:rsidRPr="0080709C">
        <w:rPr>
          <w:lang w:val="en-CA"/>
        </w:rPr>
        <w:t xml:space="preserve">that the complainant </w:t>
      </w:r>
      <w:r w:rsidR="000628B6">
        <w:rPr>
          <w:lang w:val="en-CA"/>
        </w:rPr>
        <w:t xml:space="preserve">indeed </w:t>
      </w:r>
      <w:r w:rsidR="000628B6" w:rsidRPr="0080709C">
        <w:rPr>
          <w:lang w:val="en-CA"/>
        </w:rPr>
        <w:t xml:space="preserve">confided in her </w:t>
      </w:r>
      <w:r w:rsidRPr="0080709C">
        <w:rPr>
          <w:lang w:val="en-CA"/>
        </w:rPr>
        <w:t>the same day the incident occurred.</w:t>
      </w:r>
      <w:r w:rsidR="00015DDB" w:rsidRPr="0080709C">
        <w:rPr>
          <w:lang w:val="en-CA"/>
        </w:rPr>
        <w:t xml:space="preserve"> </w:t>
      </w:r>
      <w:r w:rsidRPr="0080709C">
        <w:rPr>
          <w:lang w:val="en-CA"/>
        </w:rPr>
        <w:t xml:space="preserve">Some questions made her have doubts, but she </w:t>
      </w:r>
      <w:r w:rsidR="006E01BE" w:rsidRPr="0080709C">
        <w:rPr>
          <w:lang w:val="en-CA"/>
        </w:rPr>
        <w:t>is fairly</w:t>
      </w:r>
      <w:r w:rsidR="006E01BE">
        <w:rPr>
          <w:lang w:val="en-CA"/>
        </w:rPr>
        <w:t xml:space="preserve"> certain. </w:t>
      </w:r>
      <w:r w:rsidR="000628B6">
        <w:rPr>
          <w:lang w:val="en-CA"/>
        </w:rPr>
        <w:t>S</w:t>
      </w:r>
      <w:r w:rsidRPr="0080709C">
        <w:rPr>
          <w:lang w:val="en-CA"/>
        </w:rPr>
        <w:t xml:space="preserve">he </w:t>
      </w:r>
      <w:r w:rsidR="000628B6">
        <w:rPr>
          <w:lang w:val="en-CA"/>
        </w:rPr>
        <w:t xml:space="preserve">said </w:t>
      </w:r>
      <w:r w:rsidRPr="0080709C">
        <w:rPr>
          <w:lang w:val="en-CA"/>
        </w:rPr>
        <w:t>that the complainant walked out of the cubicle quickly, that he was nervous and worried.</w:t>
      </w:r>
      <w:r w:rsidR="00015DDB" w:rsidRPr="0080709C">
        <w:rPr>
          <w:lang w:val="en-CA"/>
        </w:rPr>
        <w:t xml:space="preserve"> </w:t>
      </w:r>
      <w:r w:rsidRPr="0080709C">
        <w:rPr>
          <w:lang w:val="en-CA"/>
        </w:rPr>
        <w:t>She appears to remember it being the same day that he confided in her.</w:t>
      </w:r>
    </w:p>
    <w:p w14:paraId="0822273D" w14:textId="44821E5E" w:rsidR="00015DDB" w:rsidRPr="0080709C" w:rsidRDefault="00F614CD" w:rsidP="00015DDB">
      <w:pPr>
        <w:pStyle w:val="Paragraphe"/>
        <w:tabs>
          <w:tab w:val="clear" w:pos="360"/>
          <w:tab w:val="num" w:pos="709"/>
        </w:tabs>
        <w:spacing w:line="240" w:lineRule="auto"/>
        <w:rPr>
          <w:lang w:val="en-CA"/>
        </w:rPr>
      </w:pPr>
      <w:r>
        <w:rPr>
          <w:lang w:val="en-CA"/>
        </w:rPr>
        <w:t>Next, the</w:t>
      </w:r>
      <w:r w:rsidR="0080709C" w:rsidRPr="0080709C">
        <w:rPr>
          <w:lang w:val="en-CA"/>
        </w:rPr>
        <w:t xml:space="preserve"> complainant explained that he saw the accused again during the </w:t>
      </w:r>
      <w:r>
        <w:rPr>
          <w:lang w:val="en-CA"/>
        </w:rPr>
        <w:t xml:space="preserve">filming </w:t>
      </w:r>
      <w:r w:rsidR="0080709C" w:rsidRPr="0080709C">
        <w:rPr>
          <w:lang w:val="en-CA"/>
        </w:rPr>
        <w:t xml:space="preserve">of an episode of </w:t>
      </w:r>
      <w:r w:rsidR="0080709C" w:rsidRPr="0080709C">
        <w:rPr>
          <w:i/>
          <w:lang w:val="en-CA"/>
        </w:rPr>
        <w:t>La petite vie</w:t>
      </w:r>
      <w:r w:rsidR="0080709C" w:rsidRPr="0080709C">
        <w:rPr>
          <w:lang w:val="en-CA"/>
        </w:rPr>
        <w:t>.</w:t>
      </w:r>
      <w:r w:rsidR="00015DDB" w:rsidRPr="0080709C">
        <w:rPr>
          <w:lang w:val="en-CA"/>
        </w:rPr>
        <w:t xml:space="preserve"> </w:t>
      </w:r>
      <w:r w:rsidR="0080709C" w:rsidRPr="0080709C">
        <w:rPr>
          <w:lang w:val="en-CA"/>
        </w:rPr>
        <w:t xml:space="preserve">The complainant </w:t>
      </w:r>
      <w:r w:rsidR="000628B6">
        <w:rPr>
          <w:lang w:val="en-CA"/>
        </w:rPr>
        <w:t xml:space="preserve">had </w:t>
      </w:r>
      <w:r w:rsidR="0080709C" w:rsidRPr="0080709C">
        <w:rPr>
          <w:lang w:val="en-CA"/>
        </w:rPr>
        <w:t xml:space="preserve">tickets to see it, and his friend </w:t>
      </w:r>
      <w:r w:rsidR="00621337">
        <w:rPr>
          <w:lang w:val="en-CA"/>
        </w:rPr>
        <w:t>F</w:t>
      </w:r>
      <w:r w:rsidR="0080709C" w:rsidRPr="0080709C">
        <w:rPr>
          <w:lang w:val="en-CA"/>
        </w:rPr>
        <w:t xml:space="preserve"> went with him.</w:t>
      </w:r>
      <w:r w:rsidR="00015DDB" w:rsidRPr="0080709C">
        <w:rPr>
          <w:lang w:val="en-CA"/>
        </w:rPr>
        <w:t xml:space="preserve"> </w:t>
      </w:r>
      <w:r w:rsidR="0080709C">
        <w:rPr>
          <w:lang w:val="en-CA"/>
        </w:rPr>
        <w:t>He situates the incident in October or November 1994.</w:t>
      </w:r>
    </w:p>
    <w:p w14:paraId="21480FD3" w14:textId="364FC035"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The accused was </w:t>
      </w:r>
      <w:r w:rsidR="00F7421E">
        <w:rPr>
          <w:lang w:val="en-CA"/>
        </w:rPr>
        <w:t xml:space="preserve">now </w:t>
      </w:r>
      <w:r w:rsidRPr="0080709C">
        <w:rPr>
          <w:lang w:val="en-CA"/>
        </w:rPr>
        <w:t xml:space="preserve">a </w:t>
      </w:r>
      <w:r w:rsidR="000628B6">
        <w:rPr>
          <w:lang w:val="en-CA"/>
        </w:rPr>
        <w:t xml:space="preserve">warm-up </w:t>
      </w:r>
      <w:r w:rsidR="00F7421E">
        <w:rPr>
          <w:lang w:val="en-CA"/>
        </w:rPr>
        <w:t>announcer</w:t>
      </w:r>
      <w:r w:rsidRPr="0080709C">
        <w:rPr>
          <w:lang w:val="en-CA"/>
        </w:rPr>
        <w:t>.</w:t>
      </w:r>
      <w:r w:rsidR="00015DDB" w:rsidRPr="0080709C">
        <w:rPr>
          <w:lang w:val="en-CA"/>
        </w:rPr>
        <w:t xml:space="preserve"> </w:t>
      </w:r>
      <w:r w:rsidRPr="0080709C">
        <w:rPr>
          <w:lang w:val="en-CA"/>
        </w:rPr>
        <w:t xml:space="preserve">He welcomed the public that came to the </w:t>
      </w:r>
      <w:r w:rsidR="00F614CD">
        <w:rPr>
          <w:lang w:val="en-CA"/>
        </w:rPr>
        <w:t>filming</w:t>
      </w:r>
      <w:r>
        <w:rPr>
          <w:lang w:val="en-CA"/>
        </w:rPr>
        <w:t>.</w:t>
      </w:r>
    </w:p>
    <w:p w14:paraId="6493E220" w14:textId="77777777" w:rsidR="00015DDB" w:rsidRPr="00916CEC" w:rsidRDefault="0080709C" w:rsidP="00015DDB">
      <w:pPr>
        <w:pStyle w:val="Paragraphe"/>
        <w:tabs>
          <w:tab w:val="clear" w:pos="360"/>
          <w:tab w:val="num" w:pos="709"/>
        </w:tabs>
        <w:spacing w:line="240" w:lineRule="auto"/>
        <w:rPr>
          <w:lang w:val="en-CA"/>
        </w:rPr>
      </w:pPr>
      <w:r w:rsidRPr="00916CEC">
        <w:rPr>
          <w:lang w:val="en-CA"/>
        </w:rPr>
        <w:t>Here is how the complainant described that meeting:</w:t>
      </w:r>
    </w:p>
    <w:p w14:paraId="03C88807" w14:textId="226D4598" w:rsidR="0048184E" w:rsidRPr="005F6FA9" w:rsidRDefault="0048184E" w:rsidP="00015DDB">
      <w:pPr>
        <w:pStyle w:val="Paragraphe"/>
        <w:numPr>
          <w:ilvl w:val="0"/>
          <w:numId w:val="0"/>
        </w:numPr>
        <w:tabs>
          <w:tab w:val="left" w:pos="1134"/>
        </w:tabs>
        <w:spacing w:before="100" w:after="100" w:line="240" w:lineRule="auto"/>
        <w:ind w:left="1134" w:right="573"/>
        <w:rPr>
          <w:sz w:val="20"/>
          <w:szCs w:val="22"/>
          <w:lang w:val="en-CA"/>
        </w:rPr>
      </w:pPr>
      <w:r w:rsidRPr="005F6FA9">
        <w:rPr>
          <w:rFonts w:cs="Arial"/>
          <w:sz w:val="22"/>
          <w:lang w:val="en-CA"/>
        </w:rPr>
        <w:t>[</w:t>
      </w:r>
      <w:r w:rsidRPr="005F6FA9">
        <w:rPr>
          <w:smallCaps/>
          <w:sz w:val="22"/>
          <w:lang w:val="en-CA"/>
        </w:rPr>
        <w:t>translation</w:t>
      </w:r>
      <w:r w:rsidRPr="005F6FA9">
        <w:rPr>
          <w:rFonts w:cs="Arial"/>
          <w:smallCaps/>
          <w:sz w:val="22"/>
          <w:lang w:val="en-CA"/>
        </w:rPr>
        <w:t>]</w:t>
      </w:r>
    </w:p>
    <w:p w14:paraId="1856C29D" w14:textId="63308FC8" w:rsidR="00015DDB" w:rsidRPr="00F7421E" w:rsidRDefault="0080709C" w:rsidP="00015DDB">
      <w:pPr>
        <w:pStyle w:val="Paragraphe"/>
        <w:numPr>
          <w:ilvl w:val="0"/>
          <w:numId w:val="0"/>
        </w:numPr>
        <w:tabs>
          <w:tab w:val="left" w:pos="1134"/>
        </w:tabs>
        <w:spacing w:before="100" w:after="100" w:line="240" w:lineRule="auto"/>
        <w:ind w:left="1134" w:right="573"/>
        <w:rPr>
          <w:sz w:val="22"/>
          <w:szCs w:val="22"/>
          <w:lang w:val="en-CA"/>
        </w:rPr>
      </w:pPr>
      <w:r w:rsidRPr="0080709C">
        <w:rPr>
          <w:sz w:val="22"/>
          <w:szCs w:val="22"/>
          <w:lang w:val="en-CA"/>
        </w:rPr>
        <w:t xml:space="preserve">We </w:t>
      </w:r>
      <w:r w:rsidR="00F7421E">
        <w:rPr>
          <w:sz w:val="22"/>
          <w:szCs w:val="22"/>
          <w:lang w:val="en-CA"/>
        </w:rPr>
        <w:t xml:space="preserve">entered </w:t>
      </w:r>
      <w:r w:rsidR="00F614CD">
        <w:rPr>
          <w:sz w:val="22"/>
          <w:szCs w:val="22"/>
          <w:lang w:val="en-CA"/>
        </w:rPr>
        <w:t xml:space="preserve">the </w:t>
      </w:r>
      <w:r w:rsidR="00C57C8C">
        <w:rPr>
          <w:sz w:val="22"/>
          <w:szCs w:val="22"/>
          <w:lang w:val="en-CA"/>
        </w:rPr>
        <w:t xml:space="preserve">television </w:t>
      </w:r>
      <w:r w:rsidR="00F7421E">
        <w:rPr>
          <w:sz w:val="22"/>
          <w:szCs w:val="22"/>
          <w:lang w:val="en-CA"/>
        </w:rPr>
        <w:t>studio</w:t>
      </w:r>
      <w:r w:rsidRPr="0080709C">
        <w:rPr>
          <w:sz w:val="22"/>
          <w:szCs w:val="22"/>
          <w:lang w:val="en-CA"/>
        </w:rPr>
        <w:t xml:space="preserve">, everything was going well and at one point I saw Éric Salvail on a platform in the middle, I hadn’t known that he was the </w:t>
      </w:r>
      <w:r w:rsidR="00F7421E">
        <w:rPr>
          <w:sz w:val="22"/>
          <w:szCs w:val="22"/>
          <w:lang w:val="en-CA"/>
        </w:rPr>
        <w:t>warm-up announce</w:t>
      </w:r>
      <w:r w:rsidRPr="0080709C">
        <w:rPr>
          <w:sz w:val="22"/>
          <w:szCs w:val="22"/>
          <w:lang w:val="en-CA"/>
        </w:rPr>
        <w:t>.</w:t>
      </w:r>
      <w:r w:rsidR="00015DDB" w:rsidRPr="0080709C">
        <w:rPr>
          <w:sz w:val="22"/>
          <w:szCs w:val="22"/>
          <w:lang w:val="en-CA"/>
        </w:rPr>
        <w:t xml:space="preserve"> </w:t>
      </w:r>
      <w:r w:rsidR="00F7421E">
        <w:rPr>
          <w:sz w:val="22"/>
          <w:szCs w:val="22"/>
          <w:lang w:val="en-CA"/>
        </w:rPr>
        <w:t>W</w:t>
      </w:r>
      <w:r w:rsidRPr="0080709C">
        <w:rPr>
          <w:sz w:val="22"/>
          <w:szCs w:val="22"/>
          <w:lang w:val="en-CA"/>
        </w:rPr>
        <w:t xml:space="preserve">hen he saw me, he came over to me, but in a very...in a very </w:t>
      </w:r>
      <w:r w:rsidR="00F614CD">
        <w:rPr>
          <w:sz w:val="22"/>
          <w:szCs w:val="22"/>
          <w:lang w:val="en-CA"/>
        </w:rPr>
        <w:t>assertive</w:t>
      </w:r>
      <w:r w:rsidRPr="0080709C">
        <w:rPr>
          <w:sz w:val="22"/>
          <w:szCs w:val="22"/>
          <w:lang w:val="en-CA"/>
        </w:rPr>
        <w:t xml:space="preserve"> way, very...he was angry and he grabbed m</w:t>
      </w:r>
      <w:r>
        <w:rPr>
          <w:sz w:val="22"/>
          <w:szCs w:val="22"/>
          <w:lang w:val="en-CA"/>
        </w:rPr>
        <w:t xml:space="preserve">y arm and said: </w:t>
      </w:r>
      <w:r w:rsidR="00F7421E" w:rsidRPr="000C5FF0">
        <w:rPr>
          <w:rFonts w:cs="Arial"/>
          <w:sz w:val="22"/>
          <w:lang w:val="en-CA"/>
        </w:rPr>
        <w:t>[</w:t>
      </w:r>
      <w:r w:rsidR="00F7421E" w:rsidRPr="000C5FF0">
        <w:rPr>
          <w:smallCaps/>
          <w:sz w:val="22"/>
          <w:lang w:val="en-CA"/>
        </w:rPr>
        <w:t>translation</w:t>
      </w:r>
      <w:r w:rsidR="00F7421E" w:rsidRPr="000C5FF0">
        <w:rPr>
          <w:rFonts w:cs="Arial"/>
          <w:smallCaps/>
          <w:sz w:val="22"/>
          <w:lang w:val="en-CA"/>
        </w:rPr>
        <w:t>]</w:t>
      </w:r>
      <w:r w:rsidR="00F7421E">
        <w:rPr>
          <w:sz w:val="22"/>
          <w:szCs w:val="22"/>
          <w:lang w:val="en-CA"/>
        </w:rPr>
        <w:t xml:space="preserve"> “</w:t>
      </w:r>
      <w:r w:rsidRPr="0080709C">
        <w:rPr>
          <w:sz w:val="22"/>
          <w:szCs w:val="22"/>
          <w:lang w:val="en-CA"/>
        </w:rPr>
        <w:t xml:space="preserve">I hope you didn’t come </w:t>
      </w:r>
      <w:r>
        <w:rPr>
          <w:sz w:val="22"/>
          <w:szCs w:val="22"/>
          <w:lang w:val="en-CA"/>
        </w:rPr>
        <w:t xml:space="preserve">here </w:t>
      </w:r>
      <w:r w:rsidRPr="0080709C">
        <w:rPr>
          <w:sz w:val="22"/>
          <w:szCs w:val="22"/>
          <w:lang w:val="en-CA"/>
        </w:rPr>
        <w:t xml:space="preserve">to </w:t>
      </w:r>
      <w:r>
        <w:rPr>
          <w:sz w:val="22"/>
          <w:szCs w:val="22"/>
          <w:lang w:val="en-CA"/>
        </w:rPr>
        <w:t>stir shit up</w:t>
      </w:r>
      <w:r w:rsidR="00F7421E">
        <w:rPr>
          <w:sz w:val="22"/>
          <w:szCs w:val="22"/>
          <w:lang w:val="en-CA"/>
        </w:rPr>
        <w:t>”</w:t>
      </w:r>
      <w:r w:rsidRPr="0080709C">
        <w:rPr>
          <w:sz w:val="22"/>
          <w:szCs w:val="22"/>
          <w:lang w:val="en-CA"/>
        </w:rPr>
        <w:t>.</w:t>
      </w:r>
      <w:r w:rsidR="00015DDB" w:rsidRPr="0080709C">
        <w:rPr>
          <w:sz w:val="22"/>
          <w:szCs w:val="22"/>
          <w:lang w:val="en-CA"/>
        </w:rPr>
        <w:t xml:space="preserve"> </w:t>
      </w:r>
      <w:r>
        <w:rPr>
          <w:sz w:val="22"/>
          <w:szCs w:val="22"/>
          <w:lang w:val="en-CA"/>
        </w:rPr>
        <w:t>I didn’t really understand</w:t>
      </w:r>
      <w:r w:rsidR="00F7421E">
        <w:rPr>
          <w:sz w:val="22"/>
          <w:szCs w:val="22"/>
          <w:lang w:val="en-CA"/>
        </w:rPr>
        <w:t>,</w:t>
      </w:r>
      <w:r>
        <w:rPr>
          <w:sz w:val="22"/>
          <w:szCs w:val="22"/>
          <w:lang w:val="en-CA"/>
        </w:rPr>
        <w:t xml:space="preserve"> </w:t>
      </w:r>
      <w:r w:rsidR="00F7421E">
        <w:rPr>
          <w:sz w:val="22"/>
          <w:szCs w:val="22"/>
          <w:lang w:val="en-CA"/>
        </w:rPr>
        <w:t>h</w:t>
      </w:r>
      <w:r>
        <w:rPr>
          <w:sz w:val="22"/>
          <w:szCs w:val="22"/>
          <w:lang w:val="en-CA"/>
        </w:rPr>
        <w:t>e</w:t>
      </w:r>
      <w:r w:rsidRPr="0080709C">
        <w:rPr>
          <w:sz w:val="22"/>
          <w:szCs w:val="22"/>
          <w:lang w:val="en-CA"/>
        </w:rPr>
        <w:t xml:space="preserve"> wanted to </w:t>
      </w:r>
      <w:r w:rsidR="00F7421E">
        <w:rPr>
          <w:sz w:val="22"/>
          <w:szCs w:val="22"/>
          <w:lang w:val="en-CA"/>
        </w:rPr>
        <w:t xml:space="preserve">take me </w:t>
      </w:r>
      <w:r w:rsidRPr="0080709C">
        <w:rPr>
          <w:sz w:val="22"/>
          <w:szCs w:val="22"/>
          <w:lang w:val="en-CA"/>
        </w:rPr>
        <w:t>behind the curtains t</w:t>
      </w:r>
      <w:r>
        <w:rPr>
          <w:sz w:val="22"/>
          <w:szCs w:val="22"/>
          <w:lang w:val="en-CA"/>
        </w:rPr>
        <w:t>o talk, but I said</w:t>
      </w:r>
      <w:r w:rsidR="00F7421E">
        <w:rPr>
          <w:sz w:val="22"/>
          <w:szCs w:val="22"/>
          <w:lang w:val="en-CA"/>
        </w:rPr>
        <w:t>:</w:t>
      </w:r>
      <w:r>
        <w:rPr>
          <w:sz w:val="22"/>
          <w:szCs w:val="22"/>
          <w:lang w:val="en-CA"/>
        </w:rPr>
        <w:t xml:space="preserve"> </w:t>
      </w:r>
      <w:r w:rsidR="00F7421E" w:rsidRPr="000C5FF0">
        <w:rPr>
          <w:rFonts w:cs="Arial"/>
          <w:sz w:val="22"/>
          <w:lang w:val="en-CA"/>
        </w:rPr>
        <w:t>[</w:t>
      </w:r>
      <w:r w:rsidR="00F7421E" w:rsidRPr="000C5FF0">
        <w:rPr>
          <w:smallCaps/>
          <w:sz w:val="22"/>
          <w:lang w:val="en-CA"/>
        </w:rPr>
        <w:t>translation</w:t>
      </w:r>
      <w:r w:rsidR="00F7421E" w:rsidRPr="000C5FF0">
        <w:rPr>
          <w:rFonts w:cs="Arial"/>
          <w:smallCaps/>
          <w:sz w:val="22"/>
          <w:lang w:val="en-CA"/>
        </w:rPr>
        <w:t>]</w:t>
      </w:r>
      <w:r w:rsidR="00F7421E">
        <w:rPr>
          <w:sz w:val="22"/>
          <w:szCs w:val="22"/>
          <w:lang w:val="en-CA"/>
        </w:rPr>
        <w:t xml:space="preserve"> </w:t>
      </w:r>
      <w:r w:rsidR="00F614CD">
        <w:rPr>
          <w:sz w:val="22"/>
          <w:szCs w:val="22"/>
          <w:lang w:val="en-CA"/>
        </w:rPr>
        <w:t>“L</w:t>
      </w:r>
      <w:r w:rsidRPr="0080709C">
        <w:rPr>
          <w:sz w:val="22"/>
          <w:szCs w:val="22"/>
          <w:lang w:val="en-CA"/>
        </w:rPr>
        <w:t xml:space="preserve">ook, if you have something to say to me, say it here, in front of </w:t>
      </w:r>
      <w:r w:rsidR="00C85591">
        <w:rPr>
          <w:sz w:val="22"/>
          <w:szCs w:val="22"/>
          <w:lang w:val="en-CA"/>
        </w:rPr>
        <w:t>F</w:t>
      </w:r>
      <w:r w:rsidRPr="0080709C">
        <w:rPr>
          <w:sz w:val="22"/>
          <w:szCs w:val="22"/>
          <w:lang w:val="en-CA"/>
        </w:rPr>
        <w:t>, I’m not going behind the curtains with you</w:t>
      </w:r>
      <w:r w:rsidR="00F614CD">
        <w:rPr>
          <w:sz w:val="22"/>
          <w:szCs w:val="22"/>
          <w:lang w:val="en-CA"/>
        </w:rPr>
        <w:t>”</w:t>
      </w:r>
      <w:r w:rsidRPr="0080709C">
        <w:rPr>
          <w:sz w:val="22"/>
          <w:szCs w:val="22"/>
          <w:lang w:val="en-CA"/>
        </w:rPr>
        <w:t xml:space="preserve">, and I remember, I was holding onto my friend </w:t>
      </w:r>
      <w:r w:rsidR="00C85591">
        <w:rPr>
          <w:sz w:val="22"/>
          <w:szCs w:val="22"/>
          <w:lang w:val="en-CA"/>
        </w:rPr>
        <w:t>F</w:t>
      </w:r>
      <w:r w:rsidRPr="0080709C">
        <w:rPr>
          <w:sz w:val="22"/>
          <w:szCs w:val="22"/>
          <w:lang w:val="en-CA"/>
        </w:rPr>
        <w:t>, because he was still pulling on my other arm to take me behind the curtains.</w:t>
      </w:r>
      <w:r w:rsidR="00015DDB" w:rsidRPr="0080709C">
        <w:rPr>
          <w:sz w:val="22"/>
          <w:szCs w:val="22"/>
          <w:lang w:val="en-CA"/>
        </w:rPr>
        <w:t xml:space="preserve"> </w:t>
      </w:r>
      <w:r w:rsidRPr="0080709C">
        <w:rPr>
          <w:sz w:val="22"/>
          <w:szCs w:val="22"/>
          <w:lang w:val="en-CA"/>
        </w:rPr>
        <w:t xml:space="preserve">So I really held tight </w:t>
      </w:r>
      <w:r w:rsidR="00F7421E">
        <w:rPr>
          <w:sz w:val="22"/>
          <w:szCs w:val="22"/>
          <w:lang w:val="en-CA"/>
        </w:rPr>
        <w:t>on</w:t>
      </w:r>
      <w:r w:rsidRPr="0080709C">
        <w:rPr>
          <w:sz w:val="22"/>
          <w:szCs w:val="22"/>
          <w:lang w:val="en-CA"/>
        </w:rPr>
        <w:t xml:space="preserve">to </w:t>
      </w:r>
      <w:r w:rsidR="00C85591">
        <w:rPr>
          <w:sz w:val="22"/>
          <w:szCs w:val="22"/>
          <w:lang w:val="en-CA"/>
        </w:rPr>
        <w:t>F</w:t>
      </w:r>
      <w:r w:rsidRPr="0080709C">
        <w:rPr>
          <w:sz w:val="22"/>
          <w:szCs w:val="22"/>
          <w:lang w:val="en-CA"/>
        </w:rPr>
        <w:t>, I was very</w:t>
      </w:r>
      <w:r w:rsidR="00F614CD">
        <w:rPr>
          <w:sz w:val="22"/>
          <w:szCs w:val="22"/>
          <w:lang w:val="en-CA"/>
        </w:rPr>
        <w:t xml:space="preserve"> scared</w:t>
      </w:r>
      <w:r w:rsidRPr="0080709C">
        <w:rPr>
          <w:sz w:val="22"/>
          <w:szCs w:val="22"/>
          <w:lang w:val="en-CA"/>
        </w:rPr>
        <w:t xml:space="preserve"> and when he </w:t>
      </w:r>
      <w:r w:rsidR="00F7421E">
        <w:rPr>
          <w:sz w:val="22"/>
          <w:szCs w:val="22"/>
          <w:lang w:val="en-CA"/>
        </w:rPr>
        <w:t xml:space="preserve">moved </w:t>
      </w:r>
      <w:r w:rsidRPr="0080709C">
        <w:rPr>
          <w:sz w:val="22"/>
          <w:szCs w:val="22"/>
          <w:lang w:val="en-CA"/>
        </w:rPr>
        <w:t xml:space="preserve">towards me, very aggressively, I said to </w:t>
      </w:r>
      <w:r w:rsidR="00C85591">
        <w:rPr>
          <w:sz w:val="22"/>
          <w:szCs w:val="22"/>
          <w:lang w:val="en-CA"/>
        </w:rPr>
        <w:t>F</w:t>
      </w:r>
      <w:r w:rsidR="00F7421E">
        <w:rPr>
          <w:sz w:val="22"/>
          <w:szCs w:val="22"/>
          <w:lang w:val="en-CA"/>
        </w:rPr>
        <w:t>:</w:t>
      </w:r>
      <w:r w:rsidR="00F614CD">
        <w:rPr>
          <w:sz w:val="22"/>
          <w:szCs w:val="22"/>
          <w:lang w:val="en-CA"/>
        </w:rPr>
        <w:t xml:space="preserve"> </w:t>
      </w:r>
      <w:r w:rsidR="00F7421E" w:rsidRPr="000C5FF0">
        <w:rPr>
          <w:rFonts w:cs="Arial"/>
          <w:sz w:val="22"/>
          <w:lang w:val="en-CA"/>
        </w:rPr>
        <w:t>[</w:t>
      </w:r>
      <w:r w:rsidR="00F7421E" w:rsidRPr="000C5FF0">
        <w:rPr>
          <w:smallCaps/>
          <w:sz w:val="22"/>
          <w:lang w:val="en-CA"/>
        </w:rPr>
        <w:t>translation</w:t>
      </w:r>
      <w:r w:rsidR="00F7421E" w:rsidRPr="000C5FF0">
        <w:rPr>
          <w:rFonts w:cs="Arial"/>
          <w:smallCaps/>
          <w:sz w:val="22"/>
          <w:lang w:val="en-CA"/>
        </w:rPr>
        <w:t>]</w:t>
      </w:r>
      <w:r w:rsidR="00F7421E">
        <w:rPr>
          <w:sz w:val="22"/>
          <w:szCs w:val="22"/>
          <w:lang w:val="en-CA"/>
        </w:rPr>
        <w:t xml:space="preserve"> </w:t>
      </w:r>
      <w:r w:rsidR="00F614CD">
        <w:rPr>
          <w:sz w:val="22"/>
          <w:szCs w:val="22"/>
          <w:lang w:val="en-CA"/>
        </w:rPr>
        <w:t>“</w:t>
      </w:r>
      <w:r w:rsidR="00F7421E">
        <w:rPr>
          <w:sz w:val="22"/>
          <w:szCs w:val="22"/>
          <w:lang w:val="en-CA"/>
        </w:rPr>
        <w:t>Tha</w:t>
      </w:r>
      <w:r>
        <w:rPr>
          <w:sz w:val="22"/>
          <w:szCs w:val="22"/>
          <w:lang w:val="en-CA"/>
        </w:rPr>
        <w:t xml:space="preserve">t’s him, </w:t>
      </w:r>
      <w:r w:rsidR="00F7421E">
        <w:rPr>
          <w:sz w:val="22"/>
          <w:szCs w:val="22"/>
          <w:lang w:val="en-CA"/>
        </w:rPr>
        <w:t>tha</w:t>
      </w:r>
      <w:r>
        <w:rPr>
          <w:sz w:val="22"/>
          <w:szCs w:val="22"/>
          <w:lang w:val="en-CA"/>
        </w:rPr>
        <w:t xml:space="preserve">t’s him, he’s the one causing </w:t>
      </w:r>
      <w:r w:rsidR="00F7421E">
        <w:rPr>
          <w:sz w:val="22"/>
          <w:szCs w:val="22"/>
          <w:lang w:val="en-CA"/>
        </w:rPr>
        <w:t xml:space="preserve">me </w:t>
      </w:r>
      <w:r>
        <w:rPr>
          <w:sz w:val="22"/>
          <w:szCs w:val="22"/>
          <w:lang w:val="en-CA"/>
        </w:rPr>
        <w:t>problems at Radio-Canada</w:t>
      </w:r>
      <w:r w:rsidR="00F614CD">
        <w:rPr>
          <w:sz w:val="22"/>
          <w:szCs w:val="22"/>
          <w:lang w:val="en-CA"/>
        </w:rPr>
        <w:t>”</w:t>
      </w:r>
      <w:r>
        <w:rPr>
          <w:sz w:val="22"/>
          <w:szCs w:val="22"/>
          <w:lang w:val="en-CA"/>
        </w:rPr>
        <w:t xml:space="preserve">, because she also </w:t>
      </w:r>
      <w:r w:rsidR="00F7421E">
        <w:rPr>
          <w:sz w:val="22"/>
          <w:szCs w:val="22"/>
          <w:lang w:val="en-CA"/>
        </w:rPr>
        <w:t xml:space="preserve">knew </w:t>
      </w:r>
      <w:r>
        <w:rPr>
          <w:sz w:val="22"/>
          <w:szCs w:val="22"/>
          <w:lang w:val="en-CA"/>
        </w:rPr>
        <w:t xml:space="preserve">that someone at Radio-Canada was causing me problems, so I was </w:t>
      </w:r>
      <w:r w:rsidR="00F7421E">
        <w:rPr>
          <w:sz w:val="22"/>
          <w:szCs w:val="22"/>
          <w:lang w:val="en-CA"/>
        </w:rPr>
        <w:t xml:space="preserve">identifying </w:t>
      </w:r>
      <w:r>
        <w:rPr>
          <w:sz w:val="22"/>
          <w:szCs w:val="22"/>
          <w:lang w:val="en-CA"/>
        </w:rPr>
        <w:t xml:space="preserve">who </w:t>
      </w:r>
      <w:r w:rsidR="00F7421E">
        <w:rPr>
          <w:sz w:val="22"/>
          <w:szCs w:val="22"/>
          <w:lang w:val="en-CA"/>
        </w:rPr>
        <w:t xml:space="preserve">was </w:t>
      </w:r>
      <w:r>
        <w:rPr>
          <w:sz w:val="22"/>
          <w:szCs w:val="22"/>
          <w:lang w:val="en-CA"/>
        </w:rPr>
        <w:t>(inaudible).</w:t>
      </w:r>
      <w:r w:rsidR="00015DDB" w:rsidRPr="0080709C">
        <w:rPr>
          <w:sz w:val="22"/>
          <w:szCs w:val="22"/>
          <w:lang w:val="en-CA"/>
        </w:rPr>
        <w:t xml:space="preserve"> </w:t>
      </w:r>
      <w:r w:rsidRPr="0080709C">
        <w:rPr>
          <w:sz w:val="22"/>
          <w:szCs w:val="22"/>
          <w:lang w:val="en-CA"/>
        </w:rPr>
        <w:t>At that</w:t>
      </w:r>
      <w:r w:rsidR="00F614CD">
        <w:rPr>
          <w:sz w:val="22"/>
          <w:szCs w:val="22"/>
          <w:lang w:val="en-CA"/>
        </w:rPr>
        <w:t xml:space="preserve"> point</w:t>
      </w:r>
      <w:r w:rsidR="00F7421E">
        <w:rPr>
          <w:sz w:val="22"/>
          <w:szCs w:val="22"/>
          <w:lang w:val="en-CA"/>
        </w:rPr>
        <w:t>,</w:t>
      </w:r>
      <w:r w:rsidR="00F614CD">
        <w:rPr>
          <w:sz w:val="22"/>
          <w:szCs w:val="22"/>
          <w:lang w:val="en-CA"/>
        </w:rPr>
        <w:t xml:space="preserve"> I was holding </w:t>
      </w:r>
      <w:r w:rsidR="00F7421E">
        <w:rPr>
          <w:sz w:val="22"/>
          <w:szCs w:val="22"/>
          <w:lang w:val="en-CA"/>
        </w:rPr>
        <w:t xml:space="preserve">onto </w:t>
      </w:r>
      <w:r w:rsidR="00F614CD">
        <w:rPr>
          <w:sz w:val="22"/>
          <w:szCs w:val="22"/>
          <w:lang w:val="en-CA"/>
        </w:rPr>
        <w:t>her so tight</w:t>
      </w:r>
      <w:r w:rsidR="00F7421E">
        <w:rPr>
          <w:sz w:val="22"/>
          <w:szCs w:val="22"/>
          <w:lang w:val="en-CA"/>
        </w:rPr>
        <w:t>ly</w:t>
      </w:r>
      <w:r w:rsidRPr="0080709C">
        <w:rPr>
          <w:sz w:val="22"/>
          <w:szCs w:val="22"/>
          <w:lang w:val="en-CA"/>
        </w:rPr>
        <w:t>, I was so afraid that he would take me behind the curtain</w:t>
      </w:r>
      <w:r w:rsidR="00F7421E">
        <w:rPr>
          <w:sz w:val="22"/>
          <w:szCs w:val="22"/>
          <w:lang w:val="en-CA"/>
        </w:rPr>
        <w:t>s</w:t>
      </w:r>
      <w:r w:rsidRPr="0080709C">
        <w:rPr>
          <w:sz w:val="22"/>
          <w:szCs w:val="22"/>
          <w:lang w:val="en-CA"/>
        </w:rPr>
        <w:t xml:space="preserve">, </w:t>
      </w:r>
      <w:r w:rsidR="00F7421E">
        <w:rPr>
          <w:sz w:val="22"/>
          <w:szCs w:val="22"/>
          <w:lang w:val="en-CA"/>
        </w:rPr>
        <w:t xml:space="preserve">the fear </w:t>
      </w:r>
      <w:r w:rsidRPr="0080709C">
        <w:rPr>
          <w:sz w:val="22"/>
          <w:szCs w:val="22"/>
          <w:lang w:val="en-CA"/>
        </w:rPr>
        <w:t>was really uncontrolled and uncontrollable.</w:t>
      </w:r>
      <w:r w:rsidR="00015DDB">
        <w:rPr>
          <w:rStyle w:val="Appelnotedebasdep"/>
          <w:sz w:val="22"/>
          <w:szCs w:val="22"/>
        </w:rPr>
        <w:footnoteReference w:id="18"/>
      </w:r>
    </w:p>
    <w:p w14:paraId="5374C478" w14:textId="39F9AD13" w:rsidR="00015DDB" w:rsidRPr="0080709C" w:rsidRDefault="00F614CD" w:rsidP="00015DDB">
      <w:pPr>
        <w:pStyle w:val="Paragraphe"/>
        <w:tabs>
          <w:tab w:val="clear" w:pos="360"/>
          <w:tab w:val="num" w:pos="709"/>
        </w:tabs>
        <w:spacing w:line="240" w:lineRule="auto"/>
        <w:rPr>
          <w:lang w:val="en-CA"/>
        </w:rPr>
      </w:pPr>
      <w:r>
        <w:rPr>
          <w:lang w:val="en-CA"/>
        </w:rPr>
        <w:t>O</w:t>
      </w:r>
      <w:r w:rsidR="0080709C" w:rsidRPr="0080709C">
        <w:rPr>
          <w:lang w:val="en-CA"/>
        </w:rPr>
        <w:t>n cross-examination, he used or a</w:t>
      </w:r>
      <w:r w:rsidR="00F7421E">
        <w:rPr>
          <w:lang w:val="en-CA"/>
        </w:rPr>
        <w:t>greed</w:t>
      </w:r>
      <w:r w:rsidR="0080709C" w:rsidRPr="0080709C">
        <w:rPr>
          <w:lang w:val="en-CA"/>
        </w:rPr>
        <w:t xml:space="preserve"> that </w:t>
      </w:r>
      <w:r w:rsidR="006761A9">
        <w:rPr>
          <w:lang w:val="en-CA"/>
        </w:rPr>
        <w:t xml:space="preserve">he </w:t>
      </w:r>
      <w:r w:rsidR="0080709C" w:rsidRPr="0080709C">
        <w:rPr>
          <w:lang w:val="en-CA"/>
        </w:rPr>
        <w:t xml:space="preserve">had used the following expressions </w:t>
      </w:r>
      <w:r w:rsidR="006761A9" w:rsidRPr="0080709C">
        <w:rPr>
          <w:lang w:val="en-CA"/>
        </w:rPr>
        <w:t xml:space="preserve">in the past </w:t>
      </w:r>
      <w:r w:rsidR="0080709C" w:rsidRPr="0080709C">
        <w:rPr>
          <w:lang w:val="en-CA"/>
        </w:rPr>
        <w:t xml:space="preserve">to describe </w:t>
      </w:r>
      <w:r w:rsidR="006761A9">
        <w:rPr>
          <w:lang w:val="en-CA"/>
        </w:rPr>
        <w:t xml:space="preserve">how </w:t>
      </w:r>
      <w:r w:rsidR="0080709C" w:rsidRPr="0080709C">
        <w:rPr>
          <w:lang w:val="en-CA"/>
        </w:rPr>
        <w:t xml:space="preserve">the accused approached him and </w:t>
      </w:r>
      <w:r w:rsidR="00621337">
        <w:rPr>
          <w:lang w:val="en-CA"/>
        </w:rPr>
        <w:t>F</w:t>
      </w:r>
      <w:r w:rsidRPr="0080709C">
        <w:rPr>
          <w:lang w:val="en-CA"/>
        </w:rPr>
        <w:t>:</w:t>
      </w:r>
      <w:r w:rsidR="0080709C">
        <w:rPr>
          <w:lang w:val="en-CA"/>
        </w:rPr>
        <w:t xml:space="preserve"> he </w:t>
      </w:r>
      <w:r w:rsidR="006761A9">
        <w:rPr>
          <w:lang w:val="en-CA"/>
        </w:rPr>
        <w:t xml:space="preserve">moved </w:t>
      </w:r>
      <w:r w:rsidR="0080709C">
        <w:rPr>
          <w:lang w:val="en-CA"/>
        </w:rPr>
        <w:t xml:space="preserve">with determination, </w:t>
      </w:r>
      <w:r w:rsidR="00D91DCF">
        <w:rPr>
          <w:lang w:val="en-CA"/>
        </w:rPr>
        <w:t xml:space="preserve">he was </w:t>
      </w:r>
      <w:r w:rsidR="005F6FA9">
        <w:rPr>
          <w:lang w:val="en-CA"/>
        </w:rPr>
        <w:t>charging</w:t>
      </w:r>
      <w:r w:rsidR="0080709C">
        <w:rPr>
          <w:lang w:val="en-CA"/>
        </w:rPr>
        <w:t xml:space="preserve"> ahead, </w:t>
      </w:r>
      <w:r w:rsidR="00D91DCF">
        <w:rPr>
          <w:lang w:val="en-CA"/>
        </w:rPr>
        <w:t xml:space="preserve">he was </w:t>
      </w:r>
      <w:r w:rsidR="0080709C">
        <w:rPr>
          <w:lang w:val="en-CA"/>
        </w:rPr>
        <w:t xml:space="preserve">fuming, </w:t>
      </w:r>
      <w:r>
        <w:rPr>
          <w:lang w:val="en-CA"/>
        </w:rPr>
        <w:t xml:space="preserve">and </w:t>
      </w:r>
      <w:r w:rsidR="00D91DCF">
        <w:rPr>
          <w:lang w:val="en-CA"/>
        </w:rPr>
        <w:t xml:space="preserve">he was </w:t>
      </w:r>
      <w:r>
        <w:rPr>
          <w:lang w:val="en-CA"/>
        </w:rPr>
        <w:t>flinging</w:t>
      </w:r>
      <w:r w:rsidR="0080709C">
        <w:rPr>
          <w:lang w:val="en-CA"/>
        </w:rPr>
        <w:t xml:space="preserve"> himself forward.</w:t>
      </w:r>
      <w:r w:rsidR="00015DDB" w:rsidRPr="0080709C">
        <w:rPr>
          <w:lang w:val="en-CA"/>
        </w:rPr>
        <w:t xml:space="preserve"> </w:t>
      </w:r>
    </w:p>
    <w:p w14:paraId="41A21BB7" w14:textId="35194450"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He </w:t>
      </w:r>
      <w:r w:rsidR="00F614CD" w:rsidRPr="0080709C">
        <w:rPr>
          <w:lang w:val="en-CA"/>
        </w:rPr>
        <w:t>confirmed</w:t>
      </w:r>
      <w:r w:rsidRPr="0080709C">
        <w:rPr>
          <w:lang w:val="en-CA"/>
        </w:rPr>
        <w:t xml:space="preserve"> that the accused tried to </w:t>
      </w:r>
      <w:r w:rsidR="006761A9">
        <w:rPr>
          <w:lang w:val="en-CA"/>
        </w:rPr>
        <w:t>pull</w:t>
      </w:r>
      <w:r w:rsidR="006761A9" w:rsidRPr="0080709C">
        <w:rPr>
          <w:lang w:val="en-CA"/>
        </w:rPr>
        <w:t xml:space="preserve"> </w:t>
      </w:r>
      <w:r w:rsidRPr="0080709C">
        <w:rPr>
          <w:lang w:val="en-CA"/>
        </w:rPr>
        <w:t xml:space="preserve">him aside by </w:t>
      </w:r>
      <w:r w:rsidR="006761A9">
        <w:rPr>
          <w:lang w:val="en-CA"/>
        </w:rPr>
        <w:t xml:space="preserve">the </w:t>
      </w:r>
      <w:r w:rsidRPr="0080709C">
        <w:rPr>
          <w:lang w:val="en-CA"/>
        </w:rPr>
        <w:t>arm.</w:t>
      </w:r>
      <w:r w:rsidR="00015DDB" w:rsidRPr="0080709C">
        <w:rPr>
          <w:lang w:val="en-CA"/>
        </w:rPr>
        <w:t xml:space="preserve"> </w:t>
      </w:r>
      <w:r w:rsidR="00F614CD" w:rsidRPr="0080709C">
        <w:rPr>
          <w:lang w:val="en-CA"/>
        </w:rPr>
        <w:t>Again,</w:t>
      </w:r>
      <w:r w:rsidRPr="0080709C">
        <w:rPr>
          <w:lang w:val="en-CA"/>
        </w:rPr>
        <w:t xml:space="preserve"> in front of </w:t>
      </w:r>
      <w:r w:rsidR="00621337">
        <w:rPr>
          <w:lang w:val="en-CA"/>
        </w:rPr>
        <w:t>F</w:t>
      </w:r>
      <w:r w:rsidRPr="0080709C">
        <w:rPr>
          <w:lang w:val="en-CA"/>
        </w:rPr>
        <w:t>, the accused asked to speak to him alone.</w:t>
      </w:r>
    </w:p>
    <w:p w14:paraId="030E1972" w14:textId="219AABDC"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It is important to note that when the complainant </w:t>
      </w:r>
      <w:r w:rsidR="00D91DCF" w:rsidRPr="0080709C">
        <w:rPr>
          <w:lang w:val="en-CA"/>
        </w:rPr>
        <w:t xml:space="preserve">did not remember this incident </w:t>
      </w:r>
      <w:r w:rsidR="00D91DCF">
        <w:rPr>
          <w:lang w:val="en-CA"/>
        </w:rPr>
        <w:t xml:space="preserve">when he initially </w:t>
      </w:r>
      <w:r w:rsidRPr="0080709C">
        <w:rPr>
          <w:lang w:val="en-CA"/>
        </w:rPr>
        <w:t>report</w:t>
      </w:r>
      <w:r w:rsidR="00D91DCF">
        <w:rPr>
          <w:lang w:val="en-CA"/>
        </w:rPr>
        <w:t>ed</w:t>
      </w:r>
      <w:r w:rsidRPr="0080709C">
        <w:rPr>
          <w:lang w:val="en-CA"/>
        </w:rPr>
        <w:t xml:space="preserve"> the accused to the police</w:t>
      </w:r>
      <w:r w:rsidR="006761A9">
        <w:rPr>
          <w:lang w:val="en-CA"/>
        </w:rPr>
        <w:t>.</w:t>
      </w:r>
      <w:r w:rsidR="00F614CD">
        <w:rPr>
          <w:lang w:val="en-CA"/>
        </w:rPr>
        <w:t xml:space="preserve"> </w:t>
      </w:r>
      <w:r w:rsidR="00621337">
        <w:rPr>
          <w:lang w:val="en-CA"/>
        </w:rPr>
        <w:t>F</w:t>
      </w:r>
      <w:r w:rsidRPr="0080709C">
        <w:rPr>
          <w:lang w:val="en-CA"/>
        </w:rPr>
        <w:t xml:space="preserve"> reminded him of it.</w:t>
      </w:r>
    </w:p>
    <w:p w14:paraId="4EF2D559" w14:textId="4B3A883E" w:rsidR="00015DDB" w:rsidRPr="0080709C" w:rsidRDefault="0080709C" w:rsidP="00015DDB">
      <w:pPr>
        <w:pStyle w:val="Paragraphe"/>
        <w:tabs>
          <w:tab w:val="clear" w:pos="360"/>
          <w:tab w:val="num" w:pos="709"/>
        </w:tabs>
        <w:spacing w:line="240" w:lineRule="auto"/>
        <w:rPr>
          <w:lang w:val="en-CA"/>
        </w:rPr>
      </w:pPr>
      <w:r w:rsidRPr="0080709C">
        <w:rPr>
          <w:lang w:val="en-CA"/>
        </w:rPr>
        <w:lastRenderedPageBreak/>
        <w:t xml:space="preserve">Here is the exchange on this </w:t>
      </w:r>
      <w:r w:rsidR="00CC7A6C">
        <w:rPr>
          <w:lang w:val="en-CA"/>
        </w:rPr>
        <w:t>subject</w:t>
      </w:r>
      <w:r w:rsidRPr="0080709C">
        <w:rPr>
          <w:lang w:val="en-CA"/>
        </w:rPr>
        <w:t xml:space="preserve"> between counsel for the accused and the complainant:</w:t>
      </w:r>
    </w:p>
    <w:p w14:paraId="56530277" w14:textId="04546F98" w:rsidR="0048184E" w:rsidRDefault="0048184E" w:rsidP="00015DDB">
      <w:pPr>
        <w:pStyle w:val="Paragraphe"/>
        <w:numPr>
          <w:ilvl w:val="0"/>
          <w:numId w:val="0"/>
        </w:numPr>
        <w:tabs>
          <w:tab w:val="left" w:pos="1134"/>
        </w:tabs>
        <w:spacing w:line="240" w:lineRule="auto"/>
        <w:ind w:left="731" w:right="573"/>
        <w:rPr>
          <w:sz w:val="22"/>
          <w:szCs w:val="22"/>
          <w:lang w:val="en-CA"/>
        </w:rPr>
      </w:pPr>
      <w:r w:rsidRPr="000C5FF0">
        <w:rPr>
          <w:rFonts w:cs="Arial"/>
          <w:sz w:val="22"/>
          <w:lang w:val="en-CA"/>
        </w:rPr>
        <w:t>[</w:t>
      </w:r>
      <w:r w:rsidRPr="000C5FF0">
        <w:rPr>
          <w:smallCaps/>
          <w:sz w:val="22"/>
          <w:lang w:val="en-CA"/>
        </w:rPr>
        <w:t>translation</w:t>
      </w:r>
      <w:r w:rsidRPr="000C5FF0">
        <w:rPr>
          <w:rFonts w:cs="Arial"/>
          <w:smallCaps/>
          <w:sz w:val="22"/>
          <w:lang w:val="en-CA"/>
        </w:rPr>
        <w:t>]</w:t>
      </w:r>
    </w:p>
    <w:p w14:paraId="54EF943F" w14:textId="14FD592E" w:rsidR="00015DDB" w:rsidRPr="0080709C" w:rsidRDefault="00015DDB" w:rsidP="00015DDB">
      <w:pPr>
        <w:pStyle w:val="Paragraphe"/>
        <w:numPr>
          <w:ilvl w:val="0"/>
          <w:numId w:val="0"/>
        </w:numPr>
        <w:tabs>
          <w:tab w:val="left" w:pos="1134"/>
        </w:tabs>
        <w:spacing w:line="240" w:lineRule="auto"/>
        <w:ind w:left="731" w:right="573"/>
        <w:rPr>
          <w:sz w:val="22"/>
          <w:szCs w:val="22"/>
          <w:lang w:val="en-CA"/>
        </w:rPr>
      </w:pPr>
      <w:r w:rsidRPr="00916CEC">
        <w:rPr>
          <w:sz w:val="22"/>
          <w:szCs w:val="22"/>
          <w:lang w:val="en-CA"/>
        </w:rPr>
        <w:t>Q.</w:t>
      </w:r>
      <w:r w:rsidRPr="00660276">
        <w:rPr>
          <w:sz w:val="22"/>
          <w:szCs w:val="22"/>
          <w:lang w:val="en-CA"/>
        </w:rPr>
        <w:t xml:space="preserve">  </w:t>
      </w:r>
      <w:r w:rsidR="0080709C" w:rsidRPr="0080709C">
        <w:rPr>
          <w:sz w:val="22"/>
          <w:szCs w:val="22"/>
          <w:lang w:val="en-CA"/>
        </w:rPr>
        <w:t>So when you caught up with her, what did you discuss?</w:t>
      </w:r>
      <w:r w:rsidRPr="0080709C">
        <w:rPr>
          <w:sz w:val="22"/>
          <w:szCs w:val="22"/>
          <w:lang w:val="en-CA"/>
        </w:rPr>
        <w:t xml:space="preserve"> </w:t>
      </w:r>
    </w:p>
    <w:p w14:paraId="0617085C" w14:textId="6C65D1DA" w:rsidR="0080709C" w:rsidRDefault="0080709C" w:rsidP="005732C4">
      <w:pPr>
        <w:pStyle w:val="Paragraphe"/>
        <w:numPr>
          <w:ilvl w:val="0"/>
          <w:numId w:val="0"/>
        </w:numPr>
        <w:spacing w:before="0" w:line="240" w:lineRule="auto"/>
        <w:ind w:left="1134" w:right="573" w:hanging="403"/>
        <w:rPr>
          <w:sz w:val="22"/>
          <w:szCs w:val="22"/>
          <w:lang w:val="en-CA"/>
        </w:rPr>
      </w:pPr>
      <w:r w:rsidRPr="00916CEC">
        <w:rPr>
          <w:sz w:val="22"/>
          <w:szCs w:val="22"/>
          <w:lang w:val="en-CA"/>
        </w:rPr>
        <w:t>A.</w:t>
      </w:r>
      <w:r w:rsidR="00015DDB" w:rsidRPr="0080709C">
        <w:rPr>
          <w:sz w:val="22"/>
          <w:szCs w:val="22"/>
          <w:lang w:val="en-CA"/>
        </w:rPr>
        <w:t xml:space="preserve">  </w:t>
      </w:r>
      <w:r w:rsidRPr="0080709C">
        <w:rPr>
          <w:sz w:val="22"/>
          <w:szCs w:val="22"/>
          <w:lang w:val="en-CA"/>
        </w:rPr>
        <w:t xml:space="preserve">Oh, this and that, we hadn’t spoken in years so, </w:t>
      </w:r>
      <w:r w:rsidR="00CC7A6C">
        <w:rPr>
          <w:rFonts w:cs="Arial"/>
          <w:sz w:val="22"/>
          <w:szCs w:val="22"/>
          <w:lang w:val="en-CA"/>
        </w:rPr>
        <w:t>[</w:t>
      </w:r>
      <w:r w:rsidRPr="00CC7A6C">
        <w:rPr>
          <w:smallCaps/>
          <w:sz w:val="22"/>
          <w:szCs w:val="22"/>
          <w:lang w:val="en-CA"/>
        </w:rPr>
        <w:t>translation</w:t>
      </w:r>
      <w:r w:rsidR="00CC7A6C">
        <w:rPr>
          <w:rFonts w:cs="Arial"/>
          <w:smallCaps/>
          <w:sz w:val="22"/>
          <w:szCs w:val="22"/>
          <w:lang w:val="en-CA"/>
        </w:rPr>
        <w:t>]</w:t>
      </w:r>
      <w:r w:rsidRPr="0080709C">
        <w:rPr>
          <w:sz w:val="22"/>
          <w:szCs w:val="22"/>
          <w:lang w:val="en-CA"/>
        </w:rPr>
        <w:t xml:space="preserve"> “What </w:t>
      </w:r>
      <w:r w:rsidR="00C57C8C">
        <w:rPr>
          <w:sz w:val="22"/>
          <w:szCs w:val="22"/>
          <w:lang w:val="en-CA"/>
        </w:rPr>
        <w:t>have you been doing</w:t>
      </w:r>
      <w:r w:rsidR="00CC7A6C">
        <w:rPr>
          <w:sz w:val="22"/>
          <w:szCs w:val="22"/>
          <w:lang w:val="en-CA"/>
        </w:rPr>
        <w:t>?” things like</w:t>
      </w:r>
      <w:r w:rsidRPr="0080709C">
        <w:rPr>
          <w:sz w:val="22"/>
          <w:szCs w:val="22"/>
          <w:lang w:val="en-CA"/>
        </w:rPr>
        <w:t xml:space="preserve"> that, that’s about it. I asked her if...since she told me she remembered that stuff, I asked her if sh</w:t>
      </w:r>
      <w:r w:rsidR="00CC7A6C">
        <w:rPr>
          <w:sz w:val="22"/>
          <w:szCs w:val="22"/>
          <w:lang w:val="en-CA"/>
        </w:rPr>
        <w:t xml:space="preserve">e </w:t>
      </w:r>
      <w:r w:rsidRPr="0080709C">
        <w:rPr>
          <w:sz w:val="22"/>
          <w:szCs w:val="22"/>
          <w:lang w:val="en-CA"/>
        </w:rPr>
        <w:t>would be willing to meet with the investigators if necessary</w:t>
      </w:r>
      <w:r w:rsidR="00C57C8C">
        <w:rPr>
          <w:sz w:val="22"/>
          <w:szCs w:val="22"/>
          <w:lang w:val="en-CA"/>
        </w:rPr>
        <w:t>,</w:t>
      </w:r>
      <w:r w:rsidRPr="0080709C">
        <w:rPr>
          <w:sz w:val="22"/>
          <w:szCs w:val="22"/>
          <w:lang w:val="en-CA"/>
        </w:rPr>
        <w:t xml:space="preserve"> and that’s all.</w:t>
      </w:r>
      <w:r w:rsidR="00015DDB" w:rsidRPr="0080709C">
        <w:rPr>
          <w:sz w:val="22"/>
          <w:szCs w:val="22"/>
          <w:lang w:val="en-CA"/>
        </w:rPr>
        <w:t xml:space="preserve"> </w:t>
      </w:r>
    </w:p>
    <w:p w14:paraId="3CA8723C" w14:textId="6A89E2D9" w:rsidR="00015DDB" w:rsidRPr="00660276" w:rsidRDefault="0080709C" w:rsidP="0080709C">
      <w:pPr>
        <w:pStyle w:val="Paragraphe"/>
        <w:numPr>
          <w:ilvl w:val="0"/>
          <w:numId w:val="0"/>
        </w:numPr>
        <w:tabs>
          <w:tab w:val="left" w:pos="1134"/>
        </w:tabs>
        <w:spacing w:before="0" w:line="240" w:lineRule="auto"/>
        <w:ind w:left="1134" w:right="573" w:hanging="403"/>
        <w:rPr>
          <w:sz w:val="22"/>
          <w:szCs w:val="22"/>
          <w:lang w:val="en-CA"/>
        </w:rPr>
      </w:pPr>
      <w:r>
        <w:rPr>
          <w:sz w:val="22"/>
          <w:szCs w:val="22"/>
          <w:lang w:val="en-CA"/>
        </w:rPr>
        <w:t xml:space="preserve">Q.  </w:t>
      </w:r>
      <w:r w:rsidRPr="00916CEC">
        <w:rPr>
          <w:sz w:val="22"/>
          <w:szCs w:val="22"/>
          <w:lang w:val="en-CA"/>
        </w:rPr>
        <w:t xml:space="preserve">Alright. So, among other things, you talked about the Salvail </w:t>
      </w:r>
      <w:r w:rsidR="005732C4">
        <w:rPr>
          <w:sz w:val="22"/>
          <w:szCs w:val="22"/>
          <w:lang w:val="en-CA"/>
        </w:rPr>
        <w:t>affair</w:t>
      </w:r>
      <w:r w:rsidRPr="00916CEC">
        <w:rPr>
          <w:sz w:val="22"/>
          <w:szCs w:val="22"/>
          <w:lang w:val="en-CA"/>
        </w:rPr>
        <w:t>, is that correct?</w:t>
      </w:r>
      <w:r w:rsidR="00015DDB" w:rsidRPr="0080709C">
        <w:rPr>
          <w:sz w:val="22"/>
          <w:szCs w:val="22"/>
          <w:lang w:val="en-CA"/>
        </w:rPr>
        <w:t xml:space="preserve"> </w:t>
      </w:r>
    </w:p>
    <w:p w14:paraId="25334635" w14:textId="74C41BDF" w:rsidR="00015DDB" w:rsidRPr="0080709C" w:rsidRDefault="0080709C" w:rsidP="00015DDB">
      <w:pPr>
        <w:pStyle w:val="Paragraphe"/>
        <w:numPr>
          <w:ilvl w:val="0"/>
          <w:numId w:val="0"/>
        </w:numPr>
        <w:tabs>
          <w:tab w:val="left" w:pos="1134"/>
        </w:tabs>
        <w:spacing w:before="0" w:line="240" w:lineRule="auto"/>
        <w:ind w:left="731" w:right="573"/>
        <w:rPr>
          <w:sz w:val="22"/>
          <w:szCs w:val="22"/>
          <w:lang w:val="en-CA"/>
        </w:rPr>
      </w:pPr>
      <w:r w:rsidRPr="00916CEC">
        <w:rPr>
          <w:sz w:val="22"/>
          <w:szCs w:val="22"/>
          <w:lang w:val="en-CA"/>
        </w:rPr>
        <w:t>A</w:t>
      </w:r>
      <w:r w:rsidR="00015DDB" w:rsidRPr="00916CEC">
        <w:rPr>
          <w:sz w:val="22"/>
          <w:szCs w:val="22"/>
          <w:lang w:val="en-CA"/>
        </w:rPr>
        <w:t>.</w:t>
      </w:r>
      <w:r w:rsidR="00015DDB" w:rsidRPr="0080709C">
        <w:rPr>
          <w:sz w:val="22"/>
          <w:szCs w:val="22"/>
          <w:lang w:val="en-CA"/>
        </w:rPr>
        <w:t xml:space="preserve">  </w:t>
      </w:r>
      <w:r w:rsidRPr="0080709C">
        <w:rPr>
          <w:sz w:val="22"/>
          <w:szCs w:val="22"/>
          <w:lang w:val="en-CA"/>
        </w:rPr>
        <w:t xml:space="preserve">That </w:t>
      </w:r>
      <w:r w:rsidR="00C57C8C">
        <w:rPr>
          <w:sz w:val="22"/>
          <w:szCs w:val="22"/>
          <w:lang w:val="en-CA"/>
        </w:rPr>
        <w:t>matter</w:t>
      </w:r>
      <w:r w:rsidRPr="0080709C">
        <w:rPr>
          <w:sz w:val="22"/>
          <w:szCs w:val="22"/>
          <w:lang w:val="en-CA"/>
        </w:rPr>
        <w:t xml:space="preserve">, </w:t>
      </w:r>
      <w:r w:rsidR="00CC7A6C" w:rsidRPr="0080709C">
        <w:rPr>
          <w:sz w:val="22"/>
          <w:szCs w:val="22"/>
          <w:lang w:val="en-CA"/>
        </w:rPr>
        <w:t>yes, which</w:t>
      </w:r>
      <w:r w:rsidRPr="0080709C">
        <w:rPr>
          <w:sz w:val="22"/>
          <w:szCs w:val="22"/>
          <w:lang w:val="en-CA"/>
        </w:rPr>
        <w:t xml:space="preserve"> had exploded in the media, yes.</w:t>
      </w:r>
      <w:r w:rsidR="00015DDB" w:rsidRPr="0080709C">
        <w:rPr>
          <w:sz w:val="22"/>
          <w:szCs w:val="22"/>
          <w:lang w:val="en-CA"/>
        </w:rPr>
        <w:t xml:space="preserve"> </w:t>
      </w:r>
    </w:p>
    <w:p w14:paraId="3B193400" w14:textId="77777777" w:rsidR="00015DDB" w:rsidRPr="0080709C" w:rsidRDefault="0080709C" w:rsidP="00015DDB">
      <w:pPr>
        <w:pStyle w:val="Paragraphe"/>
        <w:numPr>
          <w:ilvl w:val="0"/>
          <w:numId w:val="0"/>
        </w:numPr>
        <w:tabs>
          <w:tab w:val="left" w:pos="1134"/>
        </w:tabs>
        <w:spacing w:before="0" w:line="240" w:lineRule="auto"/>
        <w:ind w:left="731" w:right="573"/>
        <w:rPr>
          <w:sz w:val="22"/>
          <w:szCs w:val="22"/>
          <w:lang w:val="en-CA"/>
        </w:rPr>
      </w:pPr>
      <w:r w:rsidRPr="00916CEC">
        <w:rPr>
          <w:sz w:val="22"/>
          <w:szCs w:val="22"/>
          <w:lang w:val="en-CA"/>
        </w:rPr>
        <w:t>Q.</w:t>
      </w:r>
      <w:r w:rsidR="00015DDB" w:rsidRPr="0080709C">
        <w:rPr>
          <w:sz w:val="22"/>
          <w:szCs w:val="22"/>
          <w:lang w:val="en-CA"/>
        </w:rPr>
        <w:t xml:space="preserve">  </w:t>
      </w:r>
      <w:r w:rsidRPr="00916CEC">
        <w:rPr>
          <w:sz w:val="22"/>
          <w:szCs w:val="22"/>
          <w:lang w:val="en-CA"/>
        </w:rPr>
        <w:t>Alright.</w:t>
      </w:r>
      <w:r w:rsidR="00015DDB" w:rsidRPr="0080709C">
        <w:rPr>
          <w:sz w:val="22"/>
          <w:szCs w:val="22"/>
          <w:lang w:val="en-CA"/>
        </w:rPr>
        <w:t xml:space="preserve"> </w:t>
      </w:r>
      <w:r w:rsidRPr="0080709C">
        <w:rPr>
          <w:sz w:val="22"/>
          <w:szCs w:val="22"/>
          <w:lang w:val="en-CA"/>
        </w:rPr>
        <w:t>And she reminded you of an incident, correct?</w:t>
      </w:r>
      <w:r w:rsidR="00015DDB" w:rsidRPr="0080709C">
        <w:rPr>
          <w:sz w:val="22"/>
          <w:szCs w:val="22"/>
          <w:lang w:val="en-CA"/>
        </w:rPr>
        <w:t xml:space="preserve"> </w:t>
      </w:r>
    </w:p>
    <w:p w14:paraId="50ECA82F" w14:textId="77777777" w:rsidR="00015DDB" w:rsidRPr="0080709C" w:rsidRDefault="0080709C" w:rsidP="00015DDB">
      <w:pPr>
        <w:pStyle w:val="Paragraphe"/>
        <w:numPr>
          <w:ilvl w:val="0"/>
          <w:numId w:val="0"/>
        </w:numPr>
        <w:tabs>
          <w:tab w:val="left" w:pos="1134"/>
        </w:tabs>
        <w:spacing w:before="0" w:line="240" w:lineRule="auto"/>
        <w:ind w:left="731" w:right="573"/>
        <w:rPr>
          <w:sz w:val="22"/>
          <w:szCs w:val="22"/>
          <w:lang w:val="en-CA"/>
        </w:rPr>
      </w:pPr>
      <w:r w:rsidRPr="00916CEC">
        <w:rPr>
          <w:sz w:val="22"/>
          <w:szCs w:val="22"/>
          <w:lang w:val="en-CA"/>
        </w:rPr>
        <w:t>A.</w:t>
      </w:r>
      <w:r w:rsidR="00015DDB" w:rsidRPr="0080709C">
        <w:rPr>
          <w:sz w:val="22"/>
          <w:szCs w:val="22"/>
          <w:lang w:val="en-CA"/>
        </w:rPr>
        <w:t xml:space="preserve">  </w:t>
      </w:r>
      <w:r w:rsidRPr="00916CEC">
        <w:rPr>
          <w:sz w:val="22"/>
          <w:szCs w:val="22"/>
          <w:lang w:val="en-CA"/>
        </w:rPr>
        <w:t>Correct.</w:t>
      </w:r>
      <w:r w:rsidR="00015DDB" w:rsidRPr="0080709C">
        <w:rPr>
          <w:sz w:val="22"/>
          <w:szCs w:val="22"/>
          <w:lang w:val="en-CA"/>
        </w:rPr>
        <w:t xml:space="preserve"> </w:t>
      </w:r>
    </w:p>
    <w:p w14:paraId="21FCF828" w14:textId="77777777" w:rsidR="00015DDB" w:rsidRPr="0080709C" w:rsidRDefault="0080709C" w:rsidP="00015DDB">
      <w:pPr>
        <w:pStyle w:val="Paragraphe"/>
        <w:numPr>
          <w:ilvl w:val="0"/>
          <w:numId w:val="0"/>
        </w:numPr>
        <w:tabs>
          <w:tab w:val="left" w:pos="1134"/>
        </w:tabs>
        <w:spacing w:before="0" w:line="240" w:lineRule="auto"/>
        <w:ind w:left="1134" w:right="573" w:hanging="403"/>
        <w:rPr>
          <w:sz w:val="22"/>
          <w:szCs w:val="22"/>
          <w:lang w:val="en-CA"/>
        </w:rPr>
      </w:pPr>
      <w:r w:rsidRPr="00916CEC">
        <w:rPr>
          <w:sz w:val="22"/>
          <w:szCs w:val="22"/>
          <w:lang w:val="en-CA"/>
        </w:rPr>
        <w:t>Q.</w:t>
      </w:r>
      <w:r w:rsidR="00015DDB" w:rsidRPr="0080709C">
        <w:rPr>
          <w:sz w:val="22"/>
          <w:szCs w:val="22"/>
          <w:lang w:val="en-CA"/>
        </w:rPr>
        <w:t xml:space="preserve">  </w:t>
      </w:r>
      <w:r w:rsidRPr="0080709C">
        <w:rPr>
          <w:sz w:val="22"/>
          <w:szCs w:val="22"/>
          <w:lang w:val="en-CA"/>
        </w:rPr>
        <w:t xml:space="preserve">She reminded you actually of the </w:t>
      </w:r>
      <w:r w:rsidRPr="0080709C">
        <w:rPr>
          <w:i/>
          <w:sz w:val="22"/>
          <w:szCs w:val="22"/>
          <w:lang w:val="en-CA"/>
        </w:rPr>
        <w:t xml:space="preserve">La petite vie </w:t>
      </w:r>
      <w:r w:rsidRPr="0080709C">
        <w:rPr>
          <w:sz w:val="22"/>
          <w:szCs w:val="22"/>
          <w:lang w:val="en-CA"/>
        </w:rPr>
        <w:t>incident we just talked about...</w:t>
      </w:r>
      <w:r w:rsidR="00015DDB" w:rsidRPr="0080709C">
        <w:rPr>
          <w:sz w:val="22"/>
          <w:szCs w:val="22"/>
          <w:lang w:val="en-CA"/>
        </w:rPr>
        <w:t xml:space="preserve"> </w:t>
      </w:r>
    </w:p>
    <w:p w14:paraId="00C8CB49" w14:textId="77777777" w:rsidR="00015DDB" w:rsidRPr="0080709C" w:rsidRDefault="0080709C" w:rsidP="00015DDB">
      <w:pPr>
        <w:pStyle w:val="Paragraphe"/>
        <w:numPr>
          <w:ilvl w:val="0"/>
          <w:numId w:val="0"/>
        </w:numPr>
        <w:tabs>
          <w:tab w:val="left" w:pos="1134"/>
        </w:tabs>
        <w:spacing w:before="0" w:line="240" w:lineRule="auto"/>
        <w:ind w:left="731" w:right="573"/>
        <w:rPr>
          <w:sz w:val="22"/>
          <w:szCs w:val="22"/>
          <w:lang w:val="en-CA"/>
        </w:rPr>
      </w:pPr>
      <w:r w:rsidRPr="00916CEC">
        <w:rPr>
          <w:sz w:val="22"/>
          <w:szCs w:val="22"/>
          <w:lang w:val="en-CA"/>
        </w:rPr>
        <w:t>A.</w:t>
      </w:r>
      <w:r w:rsidR="00015DDB" w:rsidRPr="0080709C">
        <w:rPr>
          <w:sz w:val="22"/>
          <w:szCs w:val="22"/>
          <w:lang w:val="en-CA"/>
        </w:rPr>
        <w:t xml:space="preserve">  </w:t>
      </w:r>
      <w:r w:rsidRPr="00916CEC">
        <w:rPr>
          <w:sz w:val="22"/>
          <w:szCs w:val="22"/>
          <w:lang w:val="en-CA"/>
        </w:rPr>
        <w:t>Yes.</w:t>
      </w:r>
      <w:r w:rsidR="00015DDB" w:rsidRPr="0080709C">
        <w:rPr>
          <w:sz w:val="22"/>
          <w:szCs w:val="22"/>
          <w:lang w:val="en-CA"/>
        </w:rPr>
        <w:t xml:space="preserve"> </w:t>
      </w:r>
    </w:p>
    <w:p w14:paraId="322B5E33" w14:textId="6D49F117" w:rsidR="00015DDB" w:rsidRPr="00CC7A6C" w:rsidRDefault="0080709C" w:rsidP="00015DDB">
      <w:pPr>
        <w:pStyle w:val="Paragraphe"/>
        <w:numPr>
          <w:ilvl w:val="0"/>
          <w:numId w:val="0"/>
        </w:numPr>
        <w:tabs>
          <w:tab w:val="left" w:pos="1134"/>
        </w:tabs>
        <w:spacing w:before="0" w:line="240" w:lineRule="auto"/>
        <w:ind w:left="1134" w:right="573" w:hanging="403"/>
        <w:rPr>
          <w:sz w:val="22"/>
          <w:szCs w:val="22"/>
          <w:lang w:val="en-CA"/>
        </w:rPr>
      </w:pPr>
      <w:r w:rsidRPr="00916CEC">
        <w:rPr>
          <w:sz w:val="22"/>
          <w:szCs w:val="22"/>
          <w:lang w:val="en-CA"/>
        </w:rPr>
        <w:t>Q.</w:t>
      </w:r>
      <w:r w:rsidR="00015DDB" w:rsidRPr="0080709C">
        <w:rPr>
          <w:sz w:val="22"/>
          <w:szCs w:val="22"/>
          <w:lang w:val="en-CA"/>
        </w:rPr>
        <w:t xml:space="preserve"> </w:t>
      </w:r>
      <w:r w:rsidR="00015DDB" w:rsidRPr="0080709C">
        <w:rPr>
          <w:sz w:val="22"/>
          <w:szCs w:val="22"/>
          <w:lang w:val="en-CA"/>
        </w:rPr>
        <w:tab/>
      </w:r>
      <w:r w:rsidRPr="00916CEC">
        <w:rPr>
          <w:sz w:val="22"/>
          <w:szCs w:val="22"/>
          <w:lang w:val="en-CA"/>
        </w:rPr>
        <w:t>...is that right?</w:t>
      </w:r>
      <w:r w:rsidR="00015DDB" w:rsidRPr="0080709C">
        <w:rPr>
          <w:sz w:val="22"/>
          <w:szCs w:val="22"/>
          <w:lang w:val="en-CA"/>
        </w:rPr>
        <w:t xml:space="preserve"> </w:t>
      </w:r>
      <w:r w:rsidRPr="0080709C">
        <w:rPr>
          <w:sz w:val="22"/>
          <w:szCs w:val="22"/>
          <w:lang w:val="en-CA"/>
        </w:rPr>
        <w:t xml:space="preserve">And when she reminded you of that, you, your reaction was to say, </w:t>
      </w:r>
      <w:r w:rsidR="00CC7A6C">
        <w:rPr>
          <w:rFonts w:cs="Arial"/>
          <w:sz w:val="22"/>
          <w:szCs w:val="22"/>
          <w:lang w:val="en-CA"/>
        </w:rPr>
        <w:t>[</w:t>
      </w:r>
      <w:r w:rsidRPr="00CC7A6C">
        <w:rPr>
          <w:smallCaps/>
          <w:sz w:val="22"/>
          <w:szCs w:val="22"/>
          <w:lang w:val="en-CA"/>
        </w:rPr>
        <w:t>translation</w:t>
      </w:r>
      <w:r w:rsidR="00CC7A6C">
        <w:rPr>
          <w:rFonts w:cs="Arial"/>
          <w:smallCaps/>
          <w:sz w:val="22"/>
          <w:szCs w:val="22"/>
          <w:lang w:val="en-CA"/>
        </w:rPr>
        <w:t>]</w:t>
      </w:r>
      <w:r w:rsidRPr="0080709C">
        <w:rPr>
          <w:sz w:val="22"/>
          <w:szCs w:val="22"/>
          <w:lang w:val="en-CA"/>
        </w:rPr>
        <w:t xml:space="preserve"> “Oh my god, I didn’t even remember myself.”</w:t>
      </w:r>
      <w:r w:rsidR="00015DDB" w:rsidRPr="0080709C">
        <w:rPr>
          <w:sz w:val="22"/>
          <w:szCs w:val="22"/>
          <w:lang w:val="en-CA"/>
        </w:rPr>
        <w:t xml:space="preserve"> </w:t>
      </w:r>
      <w:r w:rsidR="00015DDB" w:rsidRPr="00CC7A6C">
        <w:rPr>
          <w:sz w:val="22"/>
          <w:szCs w:val="22"/>
          <w:lang w:val="en-CA"/>
        </w:rPr>
        <w:t xml:space="preserve">» </w:t>
      </w:r>
    </w:p>
    <w:p w14:paraId="44C9AA96" w14:textId="77777777" w:rsidR="00015DDB" w:rsidRPr="0080709C" w:rsidRDefault="0080709C" w:rsidP="00015DDB">
      <w:pPr>
        <w:pStyle w:val="Paragraphe"/>
        <w:numPr>
          <w:ilvl w:val="0"/>
          <w:numId w:val="0"/>
        </w:numPr>
        <w:tabs>
          <w:tab w:val="left" w:pos="1134"/>
        </w:tabs>
        <w:spacing w:before="0" w:line="240" w:lineRule="auto"/>
        <w:ind w:left="731" w:right="573"/>
        <w:rPr>
          <w:sz w:val="22"/>
          <w:szCs w:val="22"/>
          <w:lang w:val="en-CA"/>
        </w:rPr>
      </w:pPr>
      <w:r w:rsidRPr="00916CEC">
        <w:rPr>
          <w:sz w:val="22"/>
          <w:szCs w:val="22"/>
          <w:lang w:val="en-CA"/>
        </w:rPr>
        <w:t>A.</w:t>
      </w:r>
      <w:r w:rsidR="00015DDB" w:rsidRPr="0080709C">
        <w:rPr>
          <w:sz w:val="22"/>
          <w:szCs w:val="22"/>
          <w:lang w:val="en-CA"/>
        </w:rPr>
        <w:t xml:space="preserve">  </w:t>
      </w:r>
      <w:r w:rsidRPr="00916CEC">
        <w:rPr>
          <w:sz w:val="22"/>
          <w:szCs w:val="22"/>
          <w:lang w:val="en-CA"/>
        </w:rPr>
        <w:t>Correct.</w:t>
      </w:r>
    </w:p>
    <w:p w14:paraId="07A21C97" w14:textId="226E235D" w:rsidR="00015DDB" w:rsidRPr="0080709C" w:rsidRDefault="0080709C" w:rsidP="00015DDB">
      <w:pPr>
        <w:pStyle w:val="Paragraphe"/>
        <w:numPr>
          <w:ilvl w:val="0"/>
          <w:numId w:val="0"/>
        </w:numPr>
        <w:tabs>
          <w:tab w:val="left" w:pos="1134"/>
        </w:tabs>
        <w:spacing w:before="0" w:line="240" w:lineRule="auto"/>
        <w:ind w:left="731" w:right="573"/>
        <w:rPr>
          <w:sz w:val="22"/>
          <w:szCs w:val="22"/>
          <w:lang w:val="en-CA"/>
        </w:rPr>
      </w:pPr>
      <w:r w:rsidRPr="00916CEC">
        <w:rPr>
          <w:sz w:val="22"/>
          <w:szCs w:val="22"/>
          <w:lang w:val="en-CA"/>
        </w:rPr>
        <w:t>Q.</w:t>
      </w:r>
      <w:r w:rsidR="00015DDB" w:rsidRPr="0080709C">
        <w:rPr>
          <w:sz w:val="22"/>
          <w:szCs w:val="22"/>
          <w:lang w:val="en-CA"/>
        </w:rPr>
        <w:t xml:space="preserve">  </w:t>
      </w:r>
      <w:r w:rsidRPr="00916CEC">
        <w:rPr>
          <w:sz w:val="22"/>
          <w:szCs w:val="22"/>
          <w:lang w:val="en-CA"/>
        </w:rPr>
        <w:t xml:space="preserve">Is that </w:t>
      </w:r>
      <w:r w:rsidR="00C57C8C">
        <w:rPr>
          <w:sz w:val="22"/>
          <w:szCs w:val="22"/>
          <w:lang w:val="en-CA"/>
        </w:rPr>
        <w:t>correct</w:t>
      </w:r>
      <w:r w:rsidRPr="00916CEC">
        <w:rPr>
          <w:sz w:val="22"/>
          <w:szCs w:val="22"/>
          <w:lang w:val="en-CA"/>
        </w:rPr>
        <w:t>?</w:t>
      </w:r>
      <w:r w:rsidR="00015DDB" w:rsidRPr="0080709C">
        <w:rPr>
          <w:sz w:val="22"/>
          <w:szCs w:val="22"/>
          <w:lang w:val="en-CA"/>
        </w:rPr>
        <w:t xml:space="preserve"> </w:t>
      </w:r>
    </w:p>
    <w:p w14:paraId="712F91C9" w14:textId="77777777" w:rsidR="00015DDB" w:rsidRPr="0080709C" w:rsidRDefault="0080709C" w:rsidP="00015DDB">
      <w:pPr>
        <w:pStyle w:val="Paragraphe"/>
        <w:numPr>
          <w:ilvl w:val="0"/>
          <w:numId w:val="0"/>
        </w:numPr>
        <w:tabs>
          <w:tab w:val="left" w:pos="1134"/>
        </w:tabs>
        <w:spacing w:before="0" w:line="240" w:lineRule="auto"/>
        <w:ind w:left="731" w:right="573"/>
        <w:rPr>
          <w:sz w:val="22"/>
          <w:szCs w:val="22"/>
          <w:lang w:val="en-CA"/>
        </w:rPr>
      </w:pPr>
      <w:r w:rsidRPr="00916CEC">
        <w:rPr>
          <w:sz w:val="22"/>
          <w:szCs w:val="22"/>
          <w:lang w:val="en-CA"/>
        </w:rPr>
        <w:t>A.</w:t>
      </w:r>
      <w:r w:rsidR="00015DDB" w:rsidRPr="0080709C">
        <w:rPr>
          <w:sz w:val="22"/>
          <w:szCs w:val="22"/>
          <w:lang w:val="en-CA"/>
        </w:rPr>
        <w:t xml:space="preserve">  </w:t>
      </w:r>
      <w:r w:rsidRPr="00916CEC">
        <w:rPr>
          <w:sz w:val="22"/>
          <w:szCs w:val="22"/>
          <w:lang w:val="en-CA"/>
        </w:rPr>
        <w:t>Correct.</w:t>
      </w:r>
      <w:r w:rsidR="00015DDB">
        <w:rPr>
          <w:rStyle w:val="Appelnotedebasdep"/>
          <w:sz w:val="22"/>
          <w:szCs w:val="22"/>
        </w:rPr>
        <w:footnoteReference w:id="19"/>
      </w:r>
    </w:p>
    <w:p w14:paraId="48F8D06B" w14:textId="005F00A9"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Now, here is </w:t>
      </w:r>
      <w:r w:rsidR="00621337">
        <w:rPr>
          <w:lang w:val="en-CA"/>
        </w:rPr>
        <w:t>F</w:t>
      </w:r>
      <w:r w:rsidRPr="0080709C">
        <w:rPr>
          <w:lang w:val="en-CA"/>
        </w:rPr>
        <w:t>’s testimony on the same incident:</w:t>
      </w:r>
    </w:p>
    <w:p w14:paraId="6988D412" w14:textId="77777777" w:rsidR="00CC7A6C" w:rsidRDefault="00CC7A6C" w:rsidP="00015DDB">
      <w:pPr>
        <w:pStyle w:val="Paragraphe"/>
        <w:numPr>
          <w:ilvl w:val="0"/>
          <w:numId w:val="0"/>
        </w:numPr>
        <w:spacing w:line="240" w:lineRule="auto"/>
        <w:ind w:left="1134" w:right="573"/>
        <w:rPr>
          <w:sz w:val="22"/>
          <w:szCs w:val="22"/>
          <w:lang w:val="en-CA"/>
        </w:rPr>
      </w:pPr>
      <w:r>
        <w:rPr>
          <w:rFonts w:cs="Arial"/>
          <w:sz w:val="22"/>
          <w:szCs w:val="22"/>
          <w:lang w:val="en-CA"/>
        </w:rPr>
        <w:t>[</w:t>
      </w:r>
      <w:r w:rsidRPr="00CC7A6C">
        <w:rPr>
          <w:smallCaps/>
          <w:sz w:val="22"/>
          <w:szCs w:val="22"/>
          <w:lang w:val="en-CA"/>
        </w:rPr>
        <w:t>translation</w:t>
      </w:r>
      <w:r>
        <w:rPr>
          <w:rFonts w:cs="Arial"/>
          <w:smallCaps/>
          <w:sz w:val="22"/>
          <w:szCs w:val="22"/>
          <w:lang w:val="en-CA"/>
        </w:rPr>
        <w:t>]</w:t>
      </w:r>
      <w:r w:rsidRPr="0080709C">
        <w:rPr>
          <w:sz w:val="22"/>
          <w:szCs w:val="22"/>
          <w:lang w:val="en-CA"/>
        </w:rPr>
        <w:t xml:space="preserve"> </w:t>
      </w:r>
    </w:p>
    <w:p w14:paraId="0C607137" w14:textId="608309FA" w:rsidR="00015DDB" w:rsidRPr="0080709C" w:rsidRDefault="0080709C" w:rsidP="00015DDB">
      <w:pPr>
        <w:pStyle w:val="Paragraphe"/>
        <w:numPr>
          <w:ilvl w:val="0"/>
          <w:numId w:val="0"/>
        </w:numPr>
        <w:spacing w:line="240" w:lineRule="auto"/>
        <w:ind w:left="1134" w:right="573"/>
        <w:rPr>
          <w:sz w:val="22"/>
          <w:szCs w:val="22"/>
          <w:lang w:val="en-CA"/>
        </w:rPr>
      </w:pPr>
      <w:r w:rsidRPr="0080709C">
        <w:rPr>
          <w:sz w:val="22"/>
          <w:szCs w:val="22"/>
          <w:lang w:val="en-CA"/>
        </w:rPr>
        <w:t xml:space="preserve">And we were...as soon as we </w:t>
      </w:r>
      <w:r w:rsidR="00C57C8C">
        <w:rPr>
          <w:sz w:val="22"/>
          <w:szCs w:val="22"/>
          <w:lang w:val="en-CA"/>
        </w:rPr>
        <w:t>entered</w:t>
      </w:r>
      <w:r w:rsidRPr="0080709C">
        <w:rPr>
          <w:sz w:val="22"/>
          <w:szCs w:val="22"/>
          <w:lang w:val="en-CA"/>
        </w:rPr>
        <w:t xml:space="preserve">, we were right in front of the </w:t>
      </w:r>
      <w:r w:rsidR="00C57C8C">
        <w:rPr>
          <w:sz w:val="22"/>
          <w:szCs w:val="22"/>
          <w:lang w:val="en-CA"/>
        </w:rPr>
        <w:t xml:space="preserve">television </w:t>
      </w:r>
      <w:r w:rsidRPr="0080709C">
        <w:rPr>
          <w:sz w:val="22"/>
          <w:szCs w:val="22"/>
          <w:lang w:val="en-CA"/>
        </w:rPr>
        <w:t>s</w:t>
      </w:r>
      <w:r w:rsidR="00C57C8C">
        <w:rPr>
          <w:sz w:val="22"/>
          <w:szCs w:val="22"/>
          <w:lang w:val="en-CA"/>
        </w:rPr>
        <w:t>tudio</w:t>
      </w:r>
      <w:r w:rsidRPr="0080709C">
        <w:rPr>
          <w:sz w:val="22"/>
          <w:szCs w:val="22"/>
          <w:lang w:val="en-CA"/>
        </w:rPr>
        <w:t xml:space="preserve"> and there was Mr. Salvail, coming towards us, and he came...in fact, he came to </w:t>
      </w:r>
      <w:r w:rsidR="00C57C8C">
        <w:rPr>
          <w:sz w:val="22"/>
          <w:szCs w:val="22"/>
          <w:lang w:val="en-CA"/>
        </w:rPr>
        <w:t xml:space="preserve">assign </w:t>
      </w:r>
      <w:r w:rsidRPr="0080709C">
        <w:rPr>
          <w:sz w:val="22"/>
          <w:szCs w:val="22"/>
          <w:lang w:val="en-CA"/>
        </w:rPr>
        <w:t>us some seats, but he had a very, very, very strange look</w:t>
      </w:r>
      <w:r w:rsidR="00C57C8C">
        <w:rPr>
          <w:sz w:val="22"/>
          <w:szCs w:val="22"/>
          <w:lang w:val="en-CA"/>
        </w:rPr>
        <w:t>, very</w:t>
      </w:r>
      <w:r w:rsidRPr="0080709C">
        <w:rPr>
          <w:sz w:val="22"/>
          <w:szCs w:val="22"/>
          <w:lang w:val="en-CA"/>
        </w:rPr>
        <w:t>...it wasn’t a look that was...</w:t>
      </w:r>
      <w:r w:rsidR="00015DDB" w:rsidRPr="0080709C">
        <w:rPr>
          <w:sz w:val="22"/>
          <w:szCs w:val="22"/>
          <w:lang w:val="en-CA"/>
        </w:rPr>
        <w:t xml:space="preserve"> </w:t>
      </w:r>
    </w:p>
    <w:p w14:paraId="6AE40460" w14:textId="4723186F" w:rsidR="00015DDB" w:rsidRPr="0080709C" w:rsidRDefault="0080709C" w:rsidP="00015DDB">
      <w:pPr>
        <w:pStyle w:val="Paragraphe"/>
        <w:numPr>
          <w:ilvl w:val="0"/>
          <w:numId w:val="0"/>
        </w:numPr>
        <w:spacing w:before="0" w:line="240" w:lineRule="auto"/>
        <w:ind w:left="1134" w:right="573"/>
        <w:rPr>
          <w:sz w:val="22"/>
          <w:szCs w:val="22"/>
          <w:lang w:val="en-CA"/>
        </w:rPr>
      </w:pPr>
      <w:r w:rsidRPr="00916CEC">
        <w:rPr>
          <w:sz w:val="22"/>
          <w:szCs w:val="22"/>
          <w:lang w:val="en-CA"/>
        </w:rPr>
        <w:t xml:space="preserve">I </w:t>
      </w:r>
      <w:r w:rsidR="00C57C8C">
        <w:rPr>
          <w:sz w:val="22"/>
          <w:szCs w:val="22"/>
          <w:lang w:val="en-CA"/>
        </w:rPr>
        <w:t xml:space="preserve">can </w:t>
      </w:r>
      <w:r w:rsidRPr="00916CEC">
        <w:rPr>
          <w:sz w:val="22"/>
          <w:szCs w:val="22"/>
          <w:lang w:val="en-CA"/>
        </w:rPr>
        <w:t>tell you</w:t>
      </w:r>
      <w:r w:rsidR="00C57C8C">
        <w:rPr>
          <w:sz w:val="22"/>
          <w:szCs w:val="22"/>
          <w:lang w:val="en-CA"/>
        </w:rPr>
        <w:t xml:space="preserve"> this</w:t>
      </w:r>
      <w:r w:rsidRPr="00916CEC">
        <w:rPr>
          <w:sz w:val="22"/>
          <w:szCs w:val="22"/>
          <w:lang w:val="en-CA"/>
        </w:rPr>
        <w:t>, it was a hard look, it was...</w:t>
      </w:r>
      <w:r w:rsidR="00C57C8C">
        <w:rPr>
          <w:sz w:val="22"/>
          <w:szCs w:val="22"/>
          <w:lang w:val="en-CA"/>
        </w:rPr>
        <w:t xml:space="preserve"> </w:t>
      </w:r>
      <w:r w:rsidRPr="00916CEC">
        <w:rPr>
          <w:sz w:val="22"/>
          <w:szCs w:val="22"/>
          <w:lang w:val="en-CA"/>
        </w:rPr>
        <w:t>it was disturbing, it was...</w:t>
      </w:r>
      <w:r w:rsidR="00C57C8C">
        <w:rPr>
          <w:sz w:val="22"/>
          <w:szCs w:val="22"/>
          <w:lang w:val="en-CA"/>
        </w:rPr>
        <w:t xml:space="preserve"> </w:t>
      </w:r>
      <w:r w:rsidRPr="00916CEC">
        <w:rPr>
          <w:sz w:val="22"/>
          <w:szCs w:val="22"/>
          <w:lang w:val="en-CA"/>
        </w:rPr>
        <w:t xml:space="preserve">it wasn’t friendly, I mean as soon as Donald saw him, he took me by the arm, </w:t>
      </w:r>
      <w:r w:rsidR="00C57C8C">
        <w:rPr>
          <w:sz w:val="22"/>
          <w:szCs w:val="22"/>
          <w:lang w:val="en-CA"/>
        </w:rPr>
        <w:t xml:space="preserve">or </w:t>
      </w:r>
      <w:r w:rsidRPr="00916CEC">
        <w:rPr>
          <w:sz w:val="22"/>
          <w:szCs w:val="22"/>
          <w:lang w:val="en-CA"/>
        </w:rPr>
        <w:t xml:space="preserve">by the hand, I don’t remember, he really </w:t>
      </w:r>
      <w:r w:rsidR="00C57C8C">
        <w:rPr>
          <w:sz w:val="22"/>
          <w:szCs w:val="22"/>
          <w:lang w:val="en-CA"/>
        </w:rPr>
        <w:t xml:space="preserve">hugged </w:t>
      </w:r>
      <w:r w:rsidRPr="00916CEC">
        <w:rPr>
          <w:sz w:val="22"/>
          <w:szCs w:val="22"/>
          <w:lang w:val="en-CA"/>
        </w:rPr>
        <w:t xml:space="preserve">me </w:t>
      </w:r>
      <w:r w:rsidR="00C57C8C">
        <w:rPr>
          <w:sz w:val="22"/>
          <w:szCs w:val="22"/>
          <w:lang w:val="en-CA"/>
        </w:rPr>
        <w:t xml:space="preserve">tight </w:t>
      </w:r>
      <w:r w:rsidRPr="00916CEC">
        <w:rPr>
          <w:sz w:val="22"/>
          <w:szCs w:val="22"/>
          <w:lang w:val="en-CA"/>
        </w:rPr>
        <w:t>to him.</w:t>
      </w:r>
      <w:r w:rsidR="00015DDB" w:rsidRPr="0080709C">
        <w:rPr>
          <w:sz w:val="22"/>
          <w:szCs w:val="22"/>
          <w:lang w:val="en-CA"/>
        </w:rPr>
        <w:t xml:space="preserve"> </w:t>
      </w:r>
    </w:p>
    <w:p w14:paraId="4888B5F5" w14:textId="0C771F2B" w:rsidR="00015DDB" w:rsidRPr="0080709C" w:rsidRDefault="0080709C" w:rsidP="00015DDB">
      <w:pPr>
        <w:pStyle w:val="Paragraphe"/>
        <w:numPr>
          <w:ilvl w:val="0"/>
          <w:numId w:val="0"/>
        </w:numPr>
        <w:spacing w:before="0" w:line="240" w:lineRule="auto"/>
        <w:ind w:left="1134" w:right="573"/>
        <w:rPr>
          <w:sz w:val="22"/>
          <w:szCs w:val="22"/>
          <w:lang w:val="en-CA"/>
        </w:rPr>
      </w:pPr>
      <w:r w:rsidRPr="0080709C">
        <w:rPr>
          <w:sz w:val="22"/>
          <w:szCs w:val="22"/>
          <w:lang w:val="en-CA"/>
        </w:rPr>
        <w:t>Actually, h</w:t>
      </w:r>
      <w:r w:rsidR="00C57C8C">
        <w:rPr>
          <w:sz w:val="22"/>
          <w:szCs w:val="22"/>
          <w:lang w:val="en-CA"/>
        </w:rPr>
        <w:t>e</w:t>
      </w:r>
      <w:r w:rsidRPr="0080709C">
        <w:rPr>
          <w:sz w:val="22"/>
          <w:szCs w:val="22"/>
          <w:lang w:val="en-CA"/>
        </w:rPr>
        <w:t xml:space="preserve"> was </w:t>
      </w:r>
      <w:r w:rsidR="00A61913">
        <w:rPr>
          <w:sz w:val="22"/>
          <w:szCs w:val="22"/>
          <w:lang w:val="en-CA"/>
        </w:rPr>
        <w:t>glued to</w:t>
      </w:r>
      <w:r w:rsidRPr="0080709C">
        <w:rPr>
          <w:sz w:val="22"/>
          <w:szCs w:val="22"/>
          <w:lang w:val="en-CA"/>
        </w:rPr>
        <w:t xml:space="preserve"> me and we were assigned some seats, I don’t think I spoke to Mr. Salvail.</w:t>
      </w:r>
      <w:r w:rsidR="00015DDB" w:rsidRPr="0080709C">
        <w:rPr>
          <w:sz w:val="22"/>
          <w:szCs w:val="22"/>
          <w:lang w:val="en-CA"/>
        </w:rPr>
        <w:t xml:space="preserve"> </w:t>
      </w:r>
      <w:r w:rsidRPr="0080709C">
        <w:rPr>
          <w:sz w:val="22"/>
          <w:szCs w:val="22"/>
          <w:lang w:val="en-CA"/>
        </w:rPr>
        <w:t>There w</w:t>
      </w:r>
      <w:r w:rsidR="00B63479">
        <w:rPr>
          <w:sz w:val="22"/>
          <w:szCs w:val="22"/>
          <w:lang w:val="en-CA"/>
        </w:rPr>
        <w:t>as</w:t>
      </w:r>
      <w:r w:rsidRPr="0080709C">
        <w:rPr>
          <w:sz w:val="22"/>
          <w:szCs w:val="22"/>
          <w:lang w:val="en-CA"/>
        </w:rPr>
        <w:t xml:space="preserve"> probably...I don’t know if </w:t>
      </w:r>
      <w:r w:rsidR="00B63479">
        <w:rPr>
          <w:sz w:val="22"/>
          <w:szCs w:val="22"/>
          <w:lang w:val="en-CA"/>
        </w:rPr>
        <w:t xml:space="preserve">he spoke </w:t>
      </w:r>
      <w:r w:rsidRPr="0080709C">
        <w:rPr>
          <w:sz w:val="22"/>
          <w:szCs w:val="22"/>
          <w:lang w:val="en-CA"/>
        </w:rPr>
        <w:t xml:space="preserve">with Donald, it’s too </w:t>
      </w:r>
      <w:r w:rsidR="00A61913">
        <w:rPr>
          <w:sz w:val="22"/>
          <w:szCs w:val="22"/>
          <w:lang w:val="en-CA"/>
        </w:rPr>
        <w:t>long ago</w:t>
      </w:r>
      <w:r w:rsidRPr="0080709C">
        <w:rPr>
          <w:sz w:val="22"/>
          <w:szCs w:val="22"/>
          <w:lang w:val="en-CA"/>
        </w:rPr>
        <w:t xml:space="preserve"> for me</w:t>
      </w:r>
      <w:r w:rsidR="00A61913">
        <w:rPr>
          <w:sz w:val="22"/>
          <w:szCs w:val="22"/>
          <w:lang w:val="en-CA"/>
        </w:rPr>
        <w:t>, I don’t remember at all</w:t>
      </w:r>
      <w:r w:rsidRPr="0080709C">
        <w:rPr>
          <w:sz w:val="22"/>
          <w:szCs w:val="22"/>
          <w:lang w:val="en-CA"/>
        </w:rPr>
        <w:t>.</w:t>
      </w:r>
      <w:r w:rsidR="00015DDB" w:rsidRPr="0080709C">
        <w:rPr>
          <w:sz w:val="22"/>
          <w:szCs w:val="22"/>
          <w:lang w:val="en-CA"/>
        </w:rPr>
        <w:t xml:space="preserve"> </w:t>
      </w:r>
    </w:p>
    <w:p w14:paraId="3FB9652D" w14:textId="49D614B7" w:rsidR="00015DDB" w:rsidRPr="0080709C" w:rsidRDefault="0080709C" w:rsidP="00015DDB">
      <w:pPr>
        <w:pStyle w:val="Paragraphe"/>
        <w:numPr>
          <w:ilvl w:val="0"/>
          <w:numId w:val="0"/>
        </w:numPr>
        <w:tabs>
          <w:tab w:val="left" w:pos="731"/>
        </w:tabs>
        <w:spacing w:before="0" w:line="240" w:lineRule="auto"/>
        <w:ind w:left="1134" w:right="573" w:hanging="403"/>
        <w:rPr>
          <w:sz w:val="22"/>
          <w:szCs w:val="22"/>
          <w:lang w:val="en-CA"/>
        </w:rPr>
      </w:pPr>
      <w:r w:rsidRPr="00916CEC">
        <w:rPr>
          <w:sz w:val="22"/>
          <w:szCs w:val="22"/>
          <w:lang w:val="en-CA"/>
        </w:rPr>
        <w:t>Q.</w:t>
      </w:r>
      <w:r w:rsidR="00015DDB" w:rsidRPr="0080709C">
        <w:rPr>
          <w:sz w:val="22"/>
          <w:szCs w:val="22"/>
          <w:lang w:val="en-CA"/>
        </w:rPr>
        <w:t xml:space="preserve"> </w:t>
      </w:r>
      <w:r w:rsidR="00A61913">
        <w:rPr>
          <w:sz w:val="22"/>
          <w:szCs w:val="22"/>
          <w:lang w:val="en-CA"/>
        </w:rPr>
        <w:t xml:space="preserve"> </w:t>
      </w:r>
      <w:r w:rsidR="00B63479">
        <w:rPr>
          <w:sz w:val="22"/>
          <w:szCs w:val="22"/>
          <w:lang w:val="en-CA"/>
        </w:rPr>
        <w:t xml:space="preserve"> </w:t>
      </w:r>
      <w:r w:rsidRPr="00916CEC">
        <w:rPr>
          <w:sz w:val="22"/>
          <w:szCs w:val="22"/>
          <w:lang w:val="en-CA"/>
        </w:rPr>
        <w:t>Perfect.</w:t>
      </w:r>
      <w:r w:rsidR="00015DDB" w:rsidRPr="0080709C">
        <w:rPr>
          <w:sz w:val="22"/>
          <w:szCs w:val="22"/>
          <w:lang w:val="en-CA"/>
        </w:rPr>
        <w:t xml:space="preserve"> </w:t>
      </w:r>
      <w:r w:rsidRPr="0080709C">
        <w:rPr>
          <w:sz w:val="22"/>
          <w:szCs w:val="22"/>
          <w:lang w:val="en-CA"/>
        </w:rPr>
        <w:t xml:space="preserve">Can you describe </w:t>
      </w:r>
      <w:r w:rsidR="00B63479">
        <w:rPr>
          <w:sz w:val="22"/>
          <w:szCs w:val="22"/>
          <w:lang w:val="en-CA"/>
        </w:rPr>
        <w:t>for</w:t>
      </w:r>
      <w:r w:rsidR="00B63479" w:rsidRPr="0080709C">
        <w:rPr>
          <w:sz w:val="22"/>
          <w:szCs w:val="22"/>
          <w:lang w:val="en-CA"/>
        </w:rPr>
        <w:t xml:space="preserve"> </w:t>
      </w:r>
      <w:r w:rsidRPr="0080709C">
        <w:rPr>
          <w:sz w:val="22"/>
          <w:szCs w:val="22"/>
          <w:lang w:val="en-CA"/>
        </w:rPr>
        <w:t xml:space="preserve">us how Mr. Salvail came toward you at that </w:t>
      </w:r>
      <w:r w:rsidR="00B63479">
        <w:rPr>
          <w:sz w:val="22"/>
          <w:szCs w:val="22"/>
          <w:lang w:val="en-CA"/>
        </w:rPr>
        <w:t>moment</w:t>
      </w:r>
      <w:r w:rsidRPr="0080709C">
        <w:rPr>
          <w:sz w:val="22"/>
          <w:szCs w:val="22"/>
          <w:lang w:val="en-CA"/>
        </w:rPr>
        <w:t>?</w:t>
      </w:r>
      <w:r w:rsidR="00015DDB" w:rsidRPr="0080709C">
        <w:rPr>
          <w:sz w:val="22"/>
          <w:szCs w:val="22"/>
          <w:lang w:val="en-CA"/>
        </w:rPr>
        <w:t xml:space="preserve"> </w:t>
      </w:r>
    </w:p>
    <w:p w14:paraId="466B3BC6" w14:textId="657C7783" w:rsidR="00015DDB" w:rsidRPr="0080709C" w:rsidRDefault="0080709C" w:rsidP="00015DDB">
      <w:pPr>
        <w:pStyle w:val="Paragraphe"/>
        <w:numPr>
          <w:ilvl w:val="0"/>
          <w:numId w:val="0"/>
        </w:numPr>
        <w:spacing w:before="0" w:line="240" w:lineRule="auto"/>
        <w:ind w:left="1134" w:right="573" w:hanging="403"/>
        <w:rPr>
          <w:sz w:val="22"/>
          <w:szCs w:val="22"/>
          <w:lang w:val="en-CA"/>
        </w:rPr>
      </w:pPr>
      <w:r w:rsidRPr="00916CEC">
        <w:rPr>
          <w:sz w:val="22"/>
          <w:szCs w:val="22"/>
          <w:lang w:val="en-CA"/>
        </w:rPr>
        <w:lastRenderedPageBreak/>
        <w:t>A.</w:t>
      </w:r>
      <w:r w:rsidR="00015DDB" w:rsidRPr="0080709C">
        <w:rPr>
          <w:sz w:val="22"/>
          <w:szCs w:val="22"/>
          <w:lang w:val="en-CA"/>
        </w:rPr>
        <w:t xml:space="preserve"> </w:t>
      </w:r>
      <w:r w:rsidR="00015DDB" w:rsidRPr="0080709C">
        <w:rPr>
          <w:sz w:val="22"/>
          <w:szCs w:val="22"/>
          <w:lang w:val="en-CA"/>
        </w:rPr>
        <w:tab/>
      </w:r>
      <w:r w:rsidRPr="0080709C">
        <w:rPr>
          <w:sz w:val="22"/>
          <w:szCs w:val="22"/>
          <w:lang w:val="en-CA"/>
        </w:rPr>
        <w:t xml:space="preserve">It was fast and he didn’t speak to me, he didn’t look at me, he really headed </w:t>
      </w:r>
      <w:r w:rsidR="00B63479">
        <w:rPr>
          <w:sz w:val="22"/>
          <w:szCs w:val="22"/>
          <w:lang w:val="en-CA"/>
        </w:rPr>
        <w:t xml:space="preserve">straight for </w:t>
      </w:r>
      <w:r w:rsidRPr="0080709C">
        <w:rPr>
          <w:sz w:val="22"/>
          <w:szCs w:val="22"/>
          <w:lang w:val="en-CA"/>
        </w:rPr>
        <w:t xml:space="preserve">Donald with that </w:t>
      </w:r>
      <w:r w:rsidR="00B63479">
        <w:rPr>
          <w:sz w:val="22"/>
          <w:szCs w:val="22"/>
          <w:lang w:val="en-CA"/>
        </w:rPr>
        <w:t>in</w:t>
      </w:r>
      <w:r w:rsidRPr="0080709C">
        <w:rPr>
          <w:sz w:val="22"/>
          <w:szCs w:val="22"/>
          <w:lang w:val="en-CA"/>
        </w:rPr>
        <w:t>famous look I told you about.</w:t>
      </w:r>
      <w:r w:rsidR="00015DDB" w:rsidRPr="0080709C">
        <w:rPr>
          <w:sz w:val="22"/>
          <w:szCs w:val="22"/>
          <w:lang w:val="en-CA"/>
        </w:rPr>
        <w:t xml:space="preserve"> </w:t>
      </w:r>
      <w:r w:rsidRPr="0080709C">
        <w:rPr>
          <w:sz w:val="22"/>
          <w:szCs w:val="22"/>
          <w:lang w:val="en-CA"/>
        </w:rPr>
        <w:t>It happened really, really</w:t>
      </w:r>
      <w:r w:rsidR="00B63479">
        <w:rPr>
          <w:sz w:val="22"/>
          <w:szCs w:val="22"/>
          <w:lang w:val="en-CA"/>
        </w:rPr>
        <w:t>,</w:t>
      </w:r>
      <w:r w:rsidRPr="0080709C">
        <w:rPr>
          <w:sz w:val="22"/>
          <w:szCs w:val="22"/>
          <w:lang w:val="en-CA"/>
        </w:rPr>
        <w:t xml:space="preserve"> fast, it was a few seconds, it...</w:t>
      </w:r>
      <w:r w:rsidR="00015DDB" w:rsidRPr="0080709C">
        <w:rPr>
          <w:sz w:val="22"/>
          <w:szCs w:val="22"/>
          <w:lang w:val="en-CA"/>
        </w:rPr>
        <w:t xml:space="preserve"> </w:t>
      </w:r>
    </w:p>
    <w:p w14:paraId="1AE0FF43" w14:textId="36357C76" w:rsidR="00015DDB" w:rsidRPr="0080709C" w:rsidRDefault="0080709C" w:rsidP="00A61913">
      <w:pPr>
        <w:pStyle w:val="Paragraphe"/>
        <w:numPr>
          <w:ilvl w:val="0"/>
          <w:numId w:val="0"/>
        </w:numPr>
        <w:spacing w:before="0" w:line="240" w:lineRule="auto"/>
        <w:ind w:left="1134" w:right="573" w:hanging="425"/>
        <w:rPr>
          <w:sz w:val="22"/>
          <w:szCs w:val="22"/>
          <w:lang w:val="en-CA"/>
        </w:rPr>
      </w:pPr>
      <w:r w:rsidRPr="00916CEC">
        <w:rPr>
          <w:sz w:val="22"/>
          <w:szCs w:val="22"/>
          <w:lang w:val="en-CA"/>
        </w:rPr>
        <w:t>Q.</w:t>
      </w:r>
      <w:r w:rsidR="00015DDB" w:rsidRPr="0080709C">
        <w:rPr>
          <w:sz w:val="22"/>
          <w:szCs w:val="22"/>
          <w:lang w:val="en-CA"/>
        </w:rPr>
        <w:t xml:space="preserve">  </w:t>
      </w:r>
      <w:r w:rsidR="00A61913">
        <w:rPr>
          <w:sz w:val="22"/>
          <w:szCs w:val="22"/>
          <w:lang w:val="en-CA"/>
        </w:rPr>
        <w:t xml:space="preserve"> </w:t>
      </w:r>
      <w:r w:rsidRPr="0080709C">
        <w:rPr>
          <w:sz w:val="22"/>
          <w:szCs w:val="22"/>
          <w:lang w:val="en-CA"/>
        </w:rPr>
        <w:t>You still remember that incident today?</w:t>
      </w:r>
      <w:r w:rsidR="00015DDB" w:rsidRPr="0080709C">
        <w:rPr>
          <w:sz w:val="22"/>
          <w:szCs w:val="22"/>
          <w:lang w:val="en-CA"/>
        </w:rPr>
        <w:t xml:space="preserve"> </w:t>
      </w:r>
    </w:p>
    <w:p w14:paraId="44AD6922" w14:textId="36BB31BD" w:rsidR="00015DDB" w:rsidRPr="0080709C" w:rsidRDefault="0080709C" w:rsidP="00A61913">
      <w:pPr>
        <w:pStyle w:val="Paragraphe"/>
        <w:numPr>
          <w:ilvl w:val="0"/>
          <w:numId w:val="0"/>
        </w:numPr>
        <w:spacing w:before="0" w:line="240" w:lineRule="auto"/>
        <w:ind w:left="1134" w:right="573" w:hanging="425"/>
        <w:rPr>
          <w:sz w:val="22"/>
          <w:szCs w:val="22"/>
          <w:lang w:val="en-CA"/>
        </w:rPr>
      </w:pPr>
      <w:r w:rsidRPr="00916CEC">
        <w:rPr>
          <w:sz w:val="22"/>
          <w:szCs w:val="22"/>
          <w:lang w:val="en-CA"/>
        </w:rPr>
        <w:t>A.</w:t>
      </w:r>
      <w:r w:rsidR="00015DDB" w:rsidRPr="0080709C">
        <w:rPr>
          <w:sz w:val="22"/>
          <w:szCs w:val="22"/>
          <w:lang w:val="en-CA"/>
        </w:rPr>
        <w:t xml:space="preserve">  </w:t>
      </w:r>
      <w:r w:rsidR="00A61913">
        <w:rPr>
          <w:sz w:val="22"/>
          <w:szCs w:val="22"/>
          <w:lang w:val="en-CA"/>
        </w:rPr>
        <w:t xml:space="preserve"> </w:t>
      </w:r>
      <w:r w:rsidRPr="00916CEC">
        <w:rPr>
          <w:sz w:val="22"/>
          <w:szCs w:val="22"/>
          <w:lang w:val="en-CA"/>
        </w:rPr>
        <w:t>Yes.</w:t>
      </w:r>
      <w:r w:rsidR="00015DDB" w:rsidRPr="0080709C">
        <w:rPr>
          <w:sz w:val="22"/>
          <w:szCs w:val="22"/>
          <w:lang w:val="en-CA"/>
        </w:rPr>
        <w:t xml:space="preserve"> </w:t>
      </w:r>
    </w:p>
    <w:p w14:paraId="4BA7153E" w14:textId="0BF8F427" w:rsidR="00015DDB" w:rsidRPr="0080709C" w:rsidRDefault="0080709C" w:rsidP="00A61913">
      <w:pPr>
        <w:pStyle w:val="Paragraphe"/>
        <w:numPr>
          <w:ilvl w:val="0"/>
          <w:numId w:val="0"/>
        </w:numPr>
        <w:tabs>
          <w:tab w:val="left" w:pos="1134"/>
        </w:tabs>
        <w:spacing w:before="0" w:line="240" w:lineRule="auto"/>
        <w:ind w:left="1134" w:right="573" w:hanging="425"/>
        <w:rPr>
          <w:sz w:val="22"/>
          <w:szCs w:val="22"/>
          <w:lang w:val="en-CA"/>
        </w:rPr>
      </w:pPr>
      <w:r w:rsidRPr="00916CEC">
        <w:rPr>
          <w:sz w:val="22"/>
          <w:szCs w:val="22"/>
          <w:lang w:val="en-CA"/>
        </w:rPr>
        <w:t>Q.</w:t>
      </w:r>
      <w:r w:rsidR="00015DDB" w:rsidRPr="0080709C">
        <w:rPr>
          <w:sz w:val="22"/>
          <w:szCs w:val="22"/>
          <w:lang w:val="en-CA"/>
        </w:rPr>
        <w:t xml:space="preserve">  </w:t>
      </w:r>
      <w:r w:rsidR="00A61913">
        <w:rPr>
          <w:sz w:val="22"/>
          <w:szCs w:val="22"/>
          <w:lang w:val="en-CA"/>
        </w:rPr>
        <w:t xml:space="preserve"> </w:t>
      </w:r>
      <w:r w:rsidRPr="00916CEC">
        <w:rPr>
          <w:sz w:val="22"/>
          <w:szCs w:val="22"/>
          <w:lang w:val="en-CA"/>
        </w:rPr>
        <w:t>What made an impression on you?</w:t>
      </w:r>
      <w:r w:rsidR="00015DDB" w:rsidRPr="0080709C">
        <w:rPr>
          <w:sz w:val="22"/>
          <w:szCs w:val="22"/>
          <w:lang w:val="en-CA"/>
        </w:rPr>
        <w:t xml:space="preserve"> </w:t>
      </w:r>
    </w:p>
    <w:p w14:paraId="63E6C7D5" w14:textId="755B3CA5" w:rsidR="00015DDB" w:rsidRPr="0080709C" w:rsidRDefault="0080709C" w:rsidP="00015DDB">
      <w:pPr>
        <w:pStyle w:val="Paragraphe"/>
        <w:numPr>
          <w:ilvl w:val="0"/>
          <w:numId w:val="0"/>
        </w:numPr>
        <w:spacing w:before="0" w:after="0" w:line="240" w:lineRule="auto"/>
        <w:ind w:left="1134" w:right="573" w:hanging="403"/>
        <w:rPr>
          <w:sz w:val="22"/>
          <w:szCs w:val="22"/>
          <w:lang w:val="en-CA"/>
        </w:rPr>
      </w:pPr>
      <w:r w:rsidRPr="00916CEC">
        <w:rPr>
          <w:sz w:val="22"/>
          <w:szCs w:val="22"/>
          <w:lang w:val="en-CA"/>
        </w:rPr>
        <w:t>A.</w:t>
      </w:r>
      <w:r w:rsidR="00015DDB" w:rsidRPr="0080709C">
        <w:rPr>
          <w:sz w:val="22"/>
          <w:szCs w:val="22"/>
          <w:lang w:val="en-CA"/>
        </w:rPr>
        <w:t xml:space="preserve"> </w:t>
      </w:r>
      <w:r w:rsidR="00015DDB" w:rsidRPr="0080709C">
        <w:rPr>
          <w:sz w:val="22"/>
          <w:szCs w:val="22"/>
          <w:lang w:val="en-CA"/>
        </w:rPr>
        <w:tab/>
      </w:r>
      <w:r w:rsidRPr="0080709C">
        <w:rPr>
          <w:sz w:val="22"/>
          <w:szCs w:val="22"/>
          <w:lang w:val="en-CA"/>
        </w:rPr>
        <w:t xml:space="preserve">The look, the look and Donald’s panicked gesture, </w:t>
      </w:r>
      <w:r w:rsidR="00B63479">
        <w:rPr>
          <w:sz w:val="22"/>
          <w:szCs w:val="22"/>
          <w:lang w:val="en-CA"/>
        </w:rPr>
        <w:t xml:space="preserve">he </w:t>
      </w:r>
      <w:r w:rsidRPr="0080709C">
        <w:rPr>
          <w:sz w:val="22"/>
          <w:szCs w:val="22"/>
          <w:lang w:val="en-CA"/>
        </w:rPr>
        <w:t xml:space="preserve">grabbed onto my arm, </w:t>
      </w:r>
      <w:r w:rsidR="00B63479">
        <w:rPr>
          <w:sz w:val="22"/>
          <w:szCs w:val="22"/>
          <w:lang w:val="en-CA"/>
        </w:rPr>
        <w:t xml:space="preserve">really </w:t>
      </w:r>
      <w:r w:rsidRPr="0080709C">
        <w:rPr>
          <w:sz w:val="22"/>
          <w:szCs w:val="22"/>
          <w:lang w:val="en-CA"/>
        </w:rPr>
        <w:t xml:space="preserve">glued himself to me, he had never done that before, I really </w:t>
      </w:r>
      <w:r w:rsidR="00B63479">
        <w:rPr>
          <w:sz w:val="22"/>
          <w:szCs w:val="22"/>
          <w:lang w:val="en-CA"/>
        </w:rPr>
        <w:t xml:space="preserve">didn’t </w:t>
      </w:r>
      <w:r w:rsidRPr="0080709C">
        <w:rPr>
          <w:sz w:val="22"/>
          <w:szCs w:val="22"/>
          <w:lang w:val="en-CA"/>
        </w:rPr>
        <w:t>understand what was happening.</w:t>
      </w:r>
      <w:r w:rsidR="00015DDB" w:rsidRPr="0080709C">
        <w:rPr>
          <w:sz w:val="22"/>
          <w:szCs w:val="22"/>
          <w:lang w:val="en-CA"/>
        </w:rPr>
        <w:t xml:space="preserve"> </w:t>
      </w:r>
      <w:r w:rsidRPr="0080709C">
        <w:rPr>
          <w:sz w:val="22"/>
          <w:szCs w:val="22"/>
          <w:lang w:val="en-CA"/>
        </w:rPr>
        <w:t xml:space="preserve">Well yes and no because he had </w:t>
      </w:r>
      <w:r w:rsidR="00B63479">
        <w:rPr>
          <w:sz w:val="22"/>
          <w:szCs w:val="22"/>
          <w:lang w:val="en-CA"/>
        </w:rPr>
        <w:t xml:space="preserve">told </w:t>
      </w:r>
      <w:r w:rsidRPr="0080709C">
        <w:rPr>
          <w:sz w:val="22"/>
          <w:szCs w:val="22"/>
          <w:lang w:val="en-CA"/>
        </w:rPr>
        <w:t xml:space="preserve">me </w:t>
      </w:r>
      <w:r w:rsidR="00B63479">
        <w:rPr>
          <w:sz w:val="22"/>
          <w:szCs w:val="22"/>
          <w:lang w:val="en-CA"/>
        </w:rPr>
        <w:t xml:space="preserve">about </w:t>
      </w:r>
      <w:r w:rsidRPr="0080709C">
        <w:rPr>
          <w:sz w:val="22"/>
          <w:szCs w:val="22"/>
          <w:lang w:val="en-CA"/>
        </w:rPr>
        <w:t>various things that had happened, but right then, it really, really surprised me.</w:t>
      </w:r>
      <w:r w:rsidR="00015DDB" w:rsidRPr="0080709C">
        <w:rPr>
          <w:sz w:val="22"/>
          <w:szCs w:val="22"/>
          <w:lang w:val="en-CA"/>
        </w:rPr>
        <w:t xml:space="preserve"> </w:t>
      </w:r>
    </w:p>
    <w:p w14:paraId="278D2E31" w14:textId="525FED12" w:rsidR="00015DDB" w:rsidRPr="0080709C" w:rsidRDefault="0080709C" w:rsidP="00015DDB">
      <w:pPr>
        <w:pStyle w:val="Paragraphe"/>
        <w:numPr>
          <w:ilvl w:val="0"/>
          <w:numId w:val="0"/>
        </w:numPr>
        <w:spacing w:before="0" w:line="240" w:lineRule="auto"/>
        <w:ind w:left="1134" w:right="573"/>
        <w:rPr>
          <w:sz w:val="22"/>
          <w:szCs w:val="22"/>
          <w:lang w:val="en-CA"/>
        </w:rPr>
      </w:pPr>
      <w:r w:rsidRPr="0080709C">
        <w:rPr>
          <w:sz w:val="22"/>
          <w:szCs w:val="22"/>
          <w:lang w:val="en-CA"/>
        </w:rPr>
        <w:t>So, that</w:t>
      </w:r>
      <w:r w:rsidR="00B63479">
        <w:rPr>
          <w:sz w:val="22"/>
          <w:szCs w:val="22"/>
          <w:lang w:val="en-CA"/>
        </w:rPr>
        <w:t>’</w:t>
      </w:r>
      <w:r w:rsidR="00A61913">
        <w:rPr>
          <w:sz w:val="22"/>
          <w:szCs w:val="22"/>
          <w:lang w:val="en-CA"/>
        </w:rPr>
        <w:t xml:space="preserve">s why it really stuck in my </w:t>
      </w:r>
      <w:r w:rsidRPr="0080709C">
        <w:rPr>
          <w:sz w:val="22"/>
          <w:szCs w:val="22"/>
          <w:lang w:val="en-CA"/>
        </w:rPr>
        <w:t>mind even if it was a really, really long time ago.</w:t>
      </w:r>
    </w:p>
    <w:p w14:paraId="6E31D248" w14:textId="5A5BEBCC"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On cross-examination, </w:t>
      </w:r>
      <w:r w:rsidR="00621337">
        <w:rPr>
          <w:lang w:val="en-CA"/>
        </w:rPr>
        <w:t>F</w:t>
      </w:r>
      <w:r w:rsidRPr="0080709C">
        <w:rPr>
          <w:lang w:val="en-CA"/>
        </w:rPr>
        <w:t xml:space="preserve"> claimed that she remembered that there was an exchange between the complainant and the accused.</w:t>
      </w:r>
      <w:r w:rsidR="00015DDB" w:rsidRPr="0080709C">
        <w:rPr>
          <w:lang w:val="en-CA"/>
        </w:rPr>
        <w:t xml:space="preserve"> </w:t>
      </w:r>
      <w:r w:rsidR="00396C52">
        <w:rPr>
          <w:lang w:val="en-CA"/>
        </w:rPr>
        <w:t>When</w:t>
      </w:r>
      <w:r w:rsidRPr="0080709C">
        <w:rPr>
          <w:lang w:val="en-CA"/>
        </w:rPr>
        <w:t xml:space="preserve"> asked</w:t>
      </w:r>
      <w:r w:rsidR="00396C52">
        <w:rPr>
          <w:lang w:val="en-CA"/>
        </w:rPr>
        <w:t xml:space="preserve"> if the exchange was aggressive</w:t>
      </w:r>
      <w:r w:rsidR="00BD6601">
        <w:rPr>
          <w:lang w:val="en-CA"/>
        </w:rPr>
        <w:t>,</w:t>
      </w:r>
      <w:r w:rsidRPr="0080709C">
        <w:rPr>
          <w:lang w:val="en-CA"/>
        </w:rPr>
        <w:t xml:space="preserve"> she answered </w:t>
      </w:r>
      <w:r w:rsidR="00BD6601">
        <w:rPr>
          <w:lang w:val="en-CA"/>
        </w:rPr>
        <w:t xml:space="preserve">instead </w:t>
      </w:r>
      <w:r w:rsidR="00396C52">
        <w:rPr>
          <w:rFonts w:cs="Arial"/>
          <w:lang w:val="en-CA"/>
        </w:rPr>
        <w:t>[</w:t>
      </w:r>
      <w:r w:rsidRPr="00396C52">
        <w:rPr>
          <w:smallCaps/>
          <w:lang w:val="en-CA"/>
        </w:rPr>
        <w:t>translation</w:t>
      </w:r>
      <w:r w:rsidR="00396C52">
        <w:rPr>
          <w:rFonts w:cs="Arial"/>
          <w:smallCaps/>
          <w:lang w:val="en-CA"/>
        </w:rPr>
        <w:t>]</w:t>
      </w:r>
      <w:r w:rsidRPr="0080709C">
        <w:rPr>
          <w:lang w:val="en-CA"/>
        </w:rPr>
        <w:t xml:space="preserve"> “very cold”.</w:t>
      </w:r>
      <w:r w:rsidR="00015DDB" w:rsidRPr="0080709C">
        <w:rPr>
          <w:lang w:val="en-CA"/>
        </w:rPr>
        <w:t xml:space="preserve"> </w:t>
      </w:r>
      <w:r w:rsidR="00BD6601">
        <w:rPr>
          <w:lang w:val="en-CA"/>
        </w:rPr>
        <w:t>It was t</w:t>
      </w:r>
      <w:r w:rsidR="00396C52">
        <w:rPr>
          <w:lang w:val="en-CA"/>
        </w:rPr>
        <w:t>he accused’s look</w:t>
      </w:r>
      <w:r>
        <w:rPr>
          <w:lang w:val="en-CA"/>
        </w:rPr>
        <w:t xml:space="preserve"> </w:t>
      </w:r>
      <w:r w:rsidR="00BD6601">
        <w:rPr>
          <w:lang w:val="en-CA"/>
        </w:rPr>
        <w:t xml:space="preserve">that </w:t>
      </w:r>
      <w:r>
        <w:rPr>
          <w:lang w:val="en-CA"/>
        </w:rPr>
        <w:t>was aggressive.</w:t>
      </w:r>
    </w:p>
    <w:p w14:paraId="085D151D" w14:textId="06073F9E"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She testified that the complainant was </w:t>
      </w:r>
      <w:r w:rsidR="00B656A0">
        <w:rPr>
          <w:lang w:val="en-CA"/>
        </w:rPr>
        <w:t xml:space="preserve">grabbing </w:t>
      </w:r>
      <w:r w:rsidRPr="0080709C">
        <w:rPr>
          <w:lang w:val="en-CA"/>
        </w:rPr>
        <w:t>onto her arm or her hand.</w:t>
      </w:r>
      <w:r w:rsidR="00015DDB" w:rsidRPr="0080709C">
        <w:rPr>
          <w:lang w:val="en-CA"/>
        </w:rPr>
        <w:t xml:space="preserve"> </w:t>
      </w:r>
      <w:r w:rsidR="00B656A0">
        <w:rPr>
          <w:lang w:val="en-CA"/>
        </w:rPr>
        <w:t>T</w:t>
      </w:r>
      <w:r w:rsidR="00396C52" w:rsidRPr="0080709C">
        <w:rPr>
          <w:lang w:val="en-CA"/>
        </w:rPr>
        <w:t>here</w:t>
      </w:r>
      <w:r w:rsidRPr="0080709C">
        <w:rPr>
          <w:lang w:val="en-CA"/>
        </w:rPr>
        <w:t xml:space="preserve"> was no contact </w:t>
      </w:r>
      <w:r w:rsidR="00396C52" w:rsidRPr="0080709C">
        <w:rPr>
          <w:lang w:val="en-CA"/>
        </w:rPr>
        <w:t>between</w:t>
      </w:r>
      <w:r w:rsidRPr="0080709C">
        <w:rPr>
          <w:lang w:val="en-CA"/>
        </w:rPr>
        <w:t xml:space="preserve"> the accused and the complainant</w:t>
      </w:r>
      <w:r w:rsidR="00B656A0">
        <w:rPr>
          <w:lang w:val="en-CA"/>
        </w:rPr>
        <w:t>,</w:t>
      </w:r>
      <w:r w:rsidR="00B656A0" w:rsidRPr="00B656A0">
        <w:rPr>
          <w:rFonts w:cs="Arial"/>
          <w:lang w:val="en-CA"/>
        </w:rPr>
        <w:t xml:space="preserve"> </w:t>
      </w:r>
      <w:r w:rsidR="00B656A0">
        <w:rPr>
          <w:rFonts w:cs="Arial"/>
          <w:lang w:val="en-CA"/>
        </w:rPr>
        <w:t>[</w:t>
      </w:r>
      <w:r w:rsidR="00B656A0" w:rsidRPr="00396C52">
        <w:rPr>
          <w:smallCaps/>
          <w:lang w:val="en-CA"/>
        </w:rPr>
        <w:t>translation</w:t>
      </w:r>
      <w:r w:rsidR="00B656A0">
        <w:rPr>
          <w:rFonts w:cs="Arial"/>
          <w:smallCaps/>
          <w:lang w:val="en-CA"/>
        </w:rPr>
        <w:t>]</w:t>
      </w:r>
      <w:r w:rsidR="00B656A0" w:rsidRPr="0080709C">
        <w:rPr>
          <w:lang w:val="en-CA"/>
        </w:rPr>
        <w:t xml:space="preserve"> </w:t>
      </w:r>
      <w:r w:rsidR="00B656A0">
        <w:rPr>
          <w:lang w:val="en-CA"/>
        </w:rPr>
        <w:t>“a</w:t>
      </w:r>
      <w:r w:rsidR="00B656A0" w:rsidRPr="0080709C">
        <w:rPr>
          <w:lang w:val="en-CA"/>
        </w:rPr>
        <w:t>s far as she knows”</w:t>
      </w:r>
      <w:r w:rsidRPr="0080709C">
        <w:rPr>
          <w:lang w:val="en-CA"/>
        </w:rPr>
        <w:t>.</w:t>
      </w:r>
    </w:p>
    <w:p w14:paraId="75FF9DDF" w14:textId="6EEB888F"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When she was asked outright whether the accused </w:t>
      </w:r>
      <w:r w:rsidR="00A61913" w:rsidRPr="0080709C">
        <w:rPr>
          <w:lang w:val="en-CA"/>
        </w:rPr>
        <w:t>attempted</w:t>
      </w:r>
      <w:r w:rsidRPr="0080709C">
        <w:rPr>
          <w:lang w:val="en-CA"/>
        </w:rPr>
        <w:t xml:space="preserve"> to pull or </w:t>
      </w:r>
      <w:r w:rsidR="00A61913" w:rsidRPr="0080709C">
        <w:rPr>
          <w:lang w:val="en-CA"/>
        </w:rPr>
        <w:t>drag</w:t>
      </w:r>
      <w:r w:rsidRPr="0080709C">
        <w:rPr>
          <w:lang w:val="en-CA"/>
        </w:rPr>
        <w:t xml:space="preserve"> the complainant, she answered</w:t>
      </w:r>
      <w:r w:rsidR="00B656A0">
        <w:rPr>
          <w:lang w:val="en-CA"/>
        </w:rPr>
        <w:t>:</w:t>
      </w:r>
      <w:r w:rsidRPr="0080709C">
        <w:rPr>
          <w:lang w:val="en-CA"/>
        </w:rPr>
        <w:t xml:space="preserve"> </w:t>
      </w:r>
      <w:r w:rsidR="00A61913">
        <w:rPr>
          <w:rFonts w:cs="Arial"/>
          <w:sz w:val="22"/>
          <w:szCs w:val="22"/>
          <w:lang w:val="en-CA"/>
        </w:rPr>
        <w:t>[</w:t>
      </w:r>
      <w:r w:rsidR="00A61913" w:rsidRPr="00CC7A6C">
        <w:rPr>
          <w:smallCaps/>
          <w:sz w:val="22"/>
          <w:szCs w:val="22"/>
          <w:lang w:val="en-CA"/>
        </w:rPr>
        <w:t>translation</w:t>
      </w:r>
      <w:r w:rsidR="00A61913">
        <w:rPr>
          <w:rFonts w:cs="Arial"/>
          <w:smallCaps/>
          <w:sz w:val="22"/>
          <w:szCs w:val="22"/>
          <w:lang w:val="en-CA"/>
        </w:rPr>
        <w:t>]</w:t>
      </w:r>
      <w:r w:rsidR="00A61913" w:rsidRPr="0080709C">
        <w:rPr>
          <w:sz w:val="22"/>
          <w:szCs w:val="22"/>
          <w:lang w:val="en-CA"/>
        </w:rPr>
        <w:t xml:space="preserve"> </w:t>
      </w:r>
      <w:r w:rsidRPr="0080709C">
        <w:rPr>
          <w:lang w:val="en-CA"/>
        </w:rPr>
        <w:t>“Oh my gosh, well, I don’t know, not when I was there, I don’t know, I have no idea.”</w:t>
      </w:r>
      <w:r w:rsidR="00015DDB" w:rsidRPr="0080709C">
        <w:rPr>
          <w:lang w:val="en-CA"/>
        </w:rPr>
        <w:t> </w:t>
      </w:r>
      <w:r w:rsidRPr="0080709C">
        <w:rPr>
          <w:lang w:val="en-CA"/>
        </w:rPr>
        <w:t xml:space="preserve">Later, she added </w:t>
      </w:r>
      <w:r w:rsidR="0048184E" w:rsidRPr="005732C4">
        <w:rPr>
          <w:rFonts w:cs="Arial"/>
          <w:lang w:val="en-CA"/>
        </w:rPr>
        <w:t>[</w:t>
      </w:r>
      <w:r w:rsidR="0048184E" w:rsidRPr="005732C4">
        <w:rPr>
          <w:smallCaps/>
          <w:lang w:val="en-CA"/>
        </w:rPr>
        <w:t>translation</w:t>
      </w:r>
      <w:r w:rsidR="0048184E" w:rsidRPr="005732C4">
        <w:rPr>
          <w:rFonts w:cs="Arial"/>
          <w:smallCaps/>
          <w:lang w:val="en-CA"/>
        </w:rPr>
        <w:t>]</w:t>
      </w:r>
      <w:r w:rsidR="0048184E" w:rsidRPr="005732C4">
        <w:rPr>
          <w:sz w:val="22"/>
          <w:lang w:val="en-CA"/>
        </w:rPr>
        <w:t xml:space="preserve"> </w:t>
      </w:r>
      <w:r w:rsidRPr="0080709C">
        <w:rPr>
          <w:lang w:val="en-CA"/>
        </w:rPr>
        <w:t xml:space="preserve">“it happened over </w:t>
      </w:r>
      <w:r w:rsidR="0048184E">
        <w:rPr>
          <w:lang w:val="en-CA"/>
        </w:rPr>
        <w:t>20</w:t>
      </w:r>
      <w:r w:rsidR="0048184E" w:rsidRPr="0080709C">
        <w:rPr>
          <w:lang w:val="en-CA"/>
        </w:rPr>
        <w:t xml:space="preserve"> </w:t>
      </w:r>
      <w:r w:rsidRPr="0080709C">
        <w:rPr>
          <w:lang w:val="en-CA"/>
        </w:rPr>
        <w:t>years ago.”</w:t>
      </w:r>
    </w:p>
    <w:p w14:paraId="6A5877E2" w14:textId="5CE2CCA2"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Last, the complainant was cross-examined on a series of emails sent to the investigators and </w:t>
      </w:r>
      <w:r w:rsidR="00B656A0">
        <w:rPr>
          <w:lang w:val="en-CA"/>
        </w:rPr>
        <w:t>the prosecutor</w:t>
      </w:r>
      <w:r w:rsidR="00B656A0" w:rsidRPr="0080709C">
        <w:rPr>
          <w:lang w:val="en-CA"/>
        </w:rPr>
        <w:t xml:space="preserve"> </w:t>
      </w:r>
      <w:r w:rsidRPr="0080709C">
        <w:rPr>
          <w:lang w:val="en-CA"/>
        </w:rPr>
        <w:t xml:space="preserve">responsible for his case, as well as to the </w:t>
      </w:r>
      <w:r>
        <w:rPr>
          <w:lang w:val="en-CA"/>
        </w:rPr>
        <w:t xml:space="preserve">Director of the </w:t>
      </w:r>
      <w:r w:rsidRPr="0080709C">
        <w:rPr>
          <w:lang w:val="en-CA"/>
        </w:rPr>
        <w:t>DCPP.</w:t>
      </w:r>
    </w:p>
    <w:p w14:paraId="5EFC0D50" w14:textId="7043FDAC"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He </w:t>
      </w:r>
      <w:r w:rsidR="00B656A0">
        <w:rPr>
          <w:lang w:val="en-CA"/>
        </w:rPr>
        <w:t>said that he was</w:t>
      </w:r>
      <w:r w:rsidRPr="0080709C">
        <w:rPr>
          <w:lang w:val="en-CA"/>
        </w:rPr>
        <w:t xml:space="preserve"> </w:t>
      </w:r>
      <w:r w:rsidR="00B656A0">
        <w:rPr>
          <w:lang w:val="en-CA"/>
        </w:rPr>
        <w:t xml:space="preserve">unhappy </w:t>
      </w:r>
      <w:r w:rsidRPr="0080709C">
        <w:rPr>
          <w:lang w:val="en-CA"/>
        </w:rPr>
        <w:t>with the delay in filing charges against the accused.</w:t>
      </w:r>
      <w:r w:rsidR="00015DDB" w:rsidRPr="0080709C">
        <w:rPr>
          <w:lang w:val="en-CA"/>
        </w:rPr>
        <w:t xml:space="preserve"> </w:t>
      </w:r>
    </w:p>
    <w:p w14:paraId="0697ABB4" w14:textId="0A9FC3BD"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He </w:t>
      </w:r>
      <w:r w:rsidR="00B656A0">
        <w:rPr>
          <w:lang w:val="en-CA"/>
        </w:rPr>
        <w:t>express</w:t>
      </w:r>
      <w:r w:rsidR="00B656A0" w:rsidRPr="0080709C">
        <w:rPr>
          <w:lang w:val="en-CA"/>
        </w:rPr>
        <w:t xml:space="preserve">ed </w:t>
      </w:r>
      <w:r w:rsidRPr="0080709C">
        <w:rPr>
          <w:lang w:val="en-CA"/>
        </w:rPr>
        <w:t xml:space="preserve">his impatience by threatening to </w:t>
      </w:r>
      <w:r w:rsidR="00C356D7">
        <w:rPr>
          <w:rFonts w:cs="Arial"/>
          <w:lang w:val="en-CA"/>
        </w:rPr>
        <w:t>[</w:t>
      </w:r>
      <w:r w:rsidR="00C356D7" w:rsidRPr="00396C52">
        <w:rPr>
          <w:smallCaps/>
          <w:lang w:val="en-CA"/>
        </w:rPr>
        <w:t>translation</w:t>
      </w:r>
      <w:r w:rsidR="00C356D7">
        <w:rPr>
          <w:rFonts w:cs="Arial"/>
          <w:smallCaps/>
          <w:lang w:val="en-CA"/>
        </w:rPr>
        <w:t>]</w:t>
      </w:r>
      <w:r w:rsidR="00C356D7" w:rsidRPr="0080709C">
        <w:rPr>
          <w:lang w:val="en-CA"/>
        </w:rPr>
        <w:t xml:space="preserve"> </w:t>
      </w:r>
      <w:r w:rsidRPr="0080709C">
        <w:rPr>
          <w:lang w:val="en-CA"/>
        </w:rPr>
        <w:t xml:space="preserve">“unleash the </w:t>
      </w:r>
      <w:r w:rsidR="00B656A0">
        <w:rPr>
          <w:lang w:val="en-CA"/>
        </w:rPr>
        <w:t>media</w:t>
      </w:r>
      <w:r w:rsidRPr="0080709C">
        <w:rPr>
          <w:lang w:val="en-CA"/>
        </w:rPr>
        <w:t>”.</w:t>
      </w:r>
      <w:r w:rsidR="00015DDB" w:rsidRPr="0080709C">
        <w:rPr>
          <w:lang w:val="en-CA"/>
        </w:rPr>
        <w:t xml:space="preserve"> </w:t>
      </w:r>
      <w:r w:rsidRPr="0080709C">
        <w:rPr>
          <w:lang w:val="en-CA"/>
        </w:rPr>
        <w:t xml:space="preserve">He complained of having </w:t>
      </w:r>
      <w:r w:rsidR="00A61913">
        <w:rPr>
          <w:rFonts w:cs="Arial"/>
          <w:lang w:val="en-CA"/>
        </w:rPr>
        <w:t>[</w:t>
      </w:r>
      <w:r w:rsidR="00A61913" w:rsidRPr="00396C52">
        <w:rPr>
          <w:smallCaps/>
          <w:lang w:val="en-CA"/>
        </w:rPr>
        <w:t>translation</w:t>
      </w:r>
      <w:r w:rsidR="00A61913">
        <w:rPr>
          <w:rFonts w:cs="Arial"/>
          <w:smallCaps/>
          <w:lang w:val="en-CA"/>
        </w:rPr>
        <w:t>]</w:t>
      </w:r>
      <w:r w:rsidR="00A61913" w:rsidRPr="0080709C">
        <w:rPr>
          <w:lang w:val="en-CA"/>
        </w:rPr>
        <w:t xml:space="preserve"> </w:t>
      </w:r>
      <w:r w:rsidRPr="0080709C">
        <w:rPr>
          <w:lang w:val="en-CA"/>
        </w:rPr>
        <w:t>“to shut up and wait”.</w:t>
      </w:r>
      <w:r w:rsidR="00015DDB" w:rsidRPr="0080709C">
        <w:rPr>
          <w:lang w:val="en-CA"/>
        </w:rPr>
        <w:t xml:space="preserve"> </w:t>
      </w:r>
      <w:r w:rsidRPr="0080709C">
        <w:rPr>
          <w:lang w:val="en-CA"/>
        </w:rPr>
        <w:t xml:space="preserve">According to him, by </w:t>
      </w:r>
      <w:r w:rsidR="00B656A0">
        <w:rPr>
          <w:lang w:val="en-CA"/>
        </w:rPr>
        <w:t xml:space="preserve">not </w:t>
      </w:r>
      <w:r w:rsidRPr="0080709C">
        <w:rPr>
          <w:lang w:val="en-CA"/>
        </w:rPr>
        <w:t>act</w:t>
      </w:r>
      <w:r w:rsidR="00B656A0">
        <w:rPr>
          <w:lang w:val="en-CA"/>
        </w:rPr>
        <w:t>ing</w:t>
      </w:r>
      <w:r w:rsidRPr="0080709C">
        <w:rPr>
          <w:lang w:val="en-CA"/>
        </w:rPr>
        <w:t xml:space="preserve"> diligently, </w:t>
      </w:r>
      <w:r w:rsidR="005123EE">
        <w:rPr>
          <w:lang w:val="en-CA"/>
        </w:rPr>
        <w:t>Crown counsel</w:t>
      </w:r>
      <w:r w:rsidR="00B656A0">
        <w:rPr>
          <w:lang w:val="en-CA"/>
        </w:rPr>
        <w:t xml:space="preserve"> was giving </w:t>
      </w:r>
      <w:r w:rsidRPr="0080709C">
        <w:rPr>
          <w:lang w:val="en-CA"/>
        </w:rPr>
        <w:t xml:space="preserve">the accused </w:t>
      </w:r>
      <w:r w:rsidR="00B656A0">
        <w:rPr>
          <w:rFonts w:cs="Arial"/>
          <w:lang w:val="en-CA"/>
        </w:rPr>
        <w:t>[</w:t>
      </w:r>
      <w:r w:rsidR="00B656A0" w:rsidRPr="00396C52">
        <w:rPr>
          <w:smallCaps/>
          <w:lang w:val="en-CA"/>
        </w:rPr>
        <w:t>translation</w:t>
      </w:r>
      <w:r w:rsidR="00B656A0">
        <w:rPr>
          <w:rFonts w:cs="Arial"/>
          <w:smallCaps/>
          <w:lang w:val="en-CA"/>
        </w:rPr>
        <w:t>]</w:t>
      </w:r>
      <w:r w:rsidR="00B656A0" w:rsidRPr="0080709C">
        <w:rPr>
          <w:lang w:val="en-CA"/>
        </w:rPr>
        <w:t xml:space="preserve"> </w:t>
      </w:r>
      <w:r w:rsidRPr="0080709C">
        <w:rPr>
          <w:lang w:val="en-CA"/>
        </w:rPr>
        <w:t>“a nice Christmas break”.</w:t>
      </w:r>
      <w:r w:rsidR="00015DDB" w:rsidRPr="0080709C">
        <w:rPr>
          <w:lang w:val="en-CA"/>
        </w:rPr>
        <w:t xml:space="preserve"> </w:t>
      </w:r>
      <w:r w:rsidRPr="0080709C">
        <w:rPr>
          <w:lang w:val="en-CA"/>
        </w:rPr>
        <w:t xml:space="preserve">Again, according to </w:t>
      </w:r>
      <w:r w:rsidR="005558DF">
        <w:rPr>
          <w:lang w:val="en-CA"/>
        </w:rPr>
        <w:t xml:space="preserve">him, it is </w:t>
      </w:r>
      <w:r w:rsidR="005558DF">
        <w:rPr>
          <w:rFonts w:cs="Arial"/>
          <w:lang w:val="en-CA"/>
        </w:rPr>
        <w:t>[</w:t>
      </w:r>
      <w:r w:rsidR="005558DF" w:rsidRPr="00396C52">
        <w:rPr>
          <w:smallCaps/>
          <w:lang w:val="en-CA"/>
        </w:rPr>
        <w:t>translation</w:t>
      </w:r>
      <w:r w:rsidR="005558DF">
        <w:rPr>
          <w:rFonts w:cs="Arial"/>
          <w:smallCaps/>
          <w:lang w:val="en-CA"/>
        </w:rPr>
        <w:t>]</w:t>
      </w:r>
      <w:r w:rsidR="005558DF" w:rsidRPr="0080709C">
        <w:rPr>
          <w:lang w:val="en-CA"/>
        </w:rPr>
        <w:t xml:space="preserve"> </w:t>
      </w:r>
      <w:r w:rsidRPr="0080709C">
        <w:rPr>
          <w:lang w:val="en-CA"/>
        </w:rPr>
        <w:t xml:space="preserve">“a </w:t>
      </w:r>
      <w:r w:rsidR="00B656A0">
        <w:rPr>
          <w:lang w:val="en-CA"/>
        </w:rPr>
        <w:t xml:space="preserve">rather </w:t>
      </w:r>
      <w:r w:rsidRPr="0080709C">
        <w:rPr>
          <w:lang w:val="en-CA"/>
        </w:rPr>
        <w:t xml:space="preserve">probative example” of a </w:t>
      </w:r>
      <w:r w:rsidR="005558DF">
        <w:rPr>
          <w:rFonts w:cs="Arial"/>
          <w:lang w:val="en-CA"/>
        </w:rPr>
        <w:t>[</w:t>
      </w:r>
      <w:r w:rsidR="005558DF" w:rsidRPr="00396C52">
        <w:rPr>
          <w:smallCaps/>
          <w:lang w:val="en-CA"/>
        </w:rPr>
        <w:t>translation</w:t>
      </w:r>
      <w:r w:rsidR="00E26CAA">
        <w:rPr>
          <w:rFonts w:cs="Arial"/>
          <w:smallCaps/>
          <w:lang w:val="en-CA"/>
        </w:rPr>
        <w:t>]</w:t>
      </w:r>
      <w:r w:rsidR="00E26CAA" w:rsidRPr="0080709C">
        <w:rPr>
          <w:lang w:val="en-CA"/>
        </w:rPr>
        <w:t xml:space="preserve"> “</w:t>
      </w:r>
      <w:r w:rsidRPr="0080709C">
        <w:rPr>
          <w:lang w:val="en-CA"/>
        </w:rPr>
        <w:t>two-tier justice system”.</w:t>
      </w:r>
      <w:r w:rsidR="00015DDB" w:rsidRPr="0080709C">
        <w:rPr>
          <w:lang w:val="en-CA"/>
        </w:rPr>
        <w:t xml:space="preserve"> </w:t>
      </w:r>
      <w:r w:rsidRPr="0080709C">
        <w:rPr>
          <w:lang w:val="en-CA"/>
        </w:rPr>
        <w:t xml:space="preserve">He accused </w:t>
      </w:r>
      <w:r w:rsidR="00EB5C52">
        <w:rPr>
          <w:lang w:val="en-CA"/>
        </w:rPr>
        <w:t>counsel</w:t>
      </w:r>
      <w:r w:rsidR="00B656A0">
        <w:rPr>
          <w:lang w:val="en-CA"/>
        </w:rPr>
        <w:t xml:space="preserve"> </w:t>
      </w:r>
      <w:r w:rsidRPr="0080709C">
        <w:rPr>
          <w:lang w:val="en-CA"/>
        </w:rPr>
        <w:t xml:space="preserve">of </w:t>
      </w:r>
      <w:r w:rsidR="00C356D7">
        <w:rPr>
          <w:rFonts w:cs="Arial"/>
          <w:lang w:val="en-CA"/>
        </w:rPr>
        <w:t>[</w:t>
      </w:r>
      <w:r w:rsidR="00C356D7" w:rsidRPr="00396C52">
        <w:rPr>
          <w:smallCaps/>
          <w:lang w:val="en-CA"/>
        </w:rPr>
        <w:t>translation</w:t>
      </w:r>
      <w:r w:rsidR="00C356D7">
        <w:rPr>
          <w:rFonts w:cs="Arial"/>
          <w:smallCaps/>
          <w:lang w:val="en-CA"/>
        </w:rPr>
        <w:t>]</w:t>
      </w:r>
      <w:r w:rsidRPr="0080709C">
        <w:rPr>
          <w:lang w:val="en-CA"/>
        </w:rPr>
        <w:t xml:space="preserve"> “being more </w:t>
      </w:r>
      <w:r w:rsidR="00E26CAA">
        <w:rPr>
          <w:lang w:val="en-CA"/>
        </w:rPr>
        <w:t>concerned</w:t>
      </w:r>
      <w:r w:rsidRPr="0080709C">
        <w:rPr>
          <w:lang w:val="en-CA"/>
        </w:rPr>
        <w:t xml:space="preserve"> with </w:t>
      </w:r>
      <w:r w:rsidR="00B656A0">
        <w:rPr>
          <w:lang w:val="en-CA"/>
        </w:rPr>
        <w:t xml:space="preserve">her </w:t>
      </w:r>
      <w:r w:rsidRPr="0080709C">
        <w:rPr>
          <w:lang w:val="en-CA"/>
        </w:rPr>
        <w:t xml:space="preserve">Christmas </w:t>
      </w:r>
      <w:r w:rsidR="00B656A0">
        <w:rPr>
          <w:lang w:val="en-CA"/>
        </w:rPr>
        <w:t xml:space="preserve">preparations </w:t>
      </w:r>
      <w:r w:rsidRPr="0080709C">
        <w:rPr>
          <w:lang w:val="en-CA"/>
        </w:rPr>
        <w:t>than with her cases”.</w:t>
      </w:r>
      <w:r w:rsidR="00015DDB" w:rsidRPr="0080709C">
        <w:rPr>
          <w:lang w:val="en-CA"/>
        </w:rPr>
        <w:t xml:space="preserve"> </w:t>
      </w:r>
      <w:r w:rsidRPr="0080709C">
        <w:rPr>
          <w:lang w:val="en-CA"/>
        </w:rPr>
        <w:t xml:space="preserve">The complainant admitted that </w:t>
      </w:r>
      <w:r w:rsidR="00B656A0">
        <w:rPr>
          <w:lang w:val="en-CA"/>
        </w:rPr>
        <w:t xml:space="preserve">this was </w:t>
      </w:r>
      <w:r w:rsidRPr="0080709C">
        <w:rPr>
          <w:lang w:val="en-CA"/>
        </w:rPr>
        <w:t>just a “random” statement.</w:t>
      </w:r>
      <w:r w:rsidR="00015DDB" w:rsidRPr="0080709C">
        <w:rPr>
          <w:lang w:val="en-CA"/>
        </w:rPr>
        <w:t xml:space="preserve"> </w:t>
      </w:r>
      <w:r>
        <w:rPr>
          <w:lang w:val="en-CA"/>
        </w:rPr>
        <w:t>He had absolutely no idea whether she was actually getting ready for Christmas.</w:t>
      </w:r>
      <w:r w:rsidR="00015DDB" w:rsidRPr="0080709C">
        <w:rPr>
          <w:lang w:val="en-CA"/>
        </w:rPr>
        <w:t xml:space="preserve"> </w:t>
      </w:r>
      <w:r w:rsidRPr="00916CEC">
        <w:rPr>
          <w:lang w:val="en-CA"/>
        </w:rPr>
        <w:t xml:space="preserve">To him, it was </w:t>
      </w:r>
      <w:r w:rsidR="00EF237F">
        <w:rPr>
          <w:lang w:val="en-CA"/>
        </w:rPr>
        <w:t>possible</w:t>
      </w:r>
      <w:r w:rsidRPr="00916CEC">
        <w:rPr>
          <w:lang w:val="en-CA"/>
        </w:rPr>
        <w:t>.</w:t>
      </w:r>
      <w:r w:rsidR="00015DDB" w:rsidRPr="0080709C">
        <w:rPr>
          <w:lang w:val="en-CA"/>
        </w:rPr>
        <w:t xml:space="preserve"> </w:t>
      </w:r>
      <w:r>
        <w:rPr>
          <w:lang w:val="en-CA"/>
        </w:rPr>
        <w:t xml:space="preserve">He is </w:t>
      </w:r>
      <w:r w:rsidR="005558DF">
        <w:rPr>
          <w:lang w:val="en-CA"/>
        </w:rPr>
        <w:t>not</w:t>
      </w:r>
      <w:r>
        <w:rPr>
          <w:lang w:val="en-CA"/>
        </w:rPr>
        <w:t xml:space="preserve"> </w:t>
      </w:r>
      <w:r w:rsidR="00EF237F">
        <w:rPr>
          <w:lang w:val="en-CA"/>
        </w:rPr>
        <w:t xml:space="preserve">at all </w:t>
      </w:r>
      <w:r>
        <w:rPr>
          <w:lang w:val="en-CA"/>
        </w:rPr>
        <w:t xml:space="preserve">embarrassed he wrote </w:t>
      </w:r>
      <w:r w:rsidR="00EF237F">
        <w:rPr>
          <w:lang w:val="en-CA"/>
        </w:rPr>
        <w:t>i</w:t>
      </w:r>
      <w:r>
        <w:rPr>
          <w:lang w:val="en-CA"/>
        </w:rPr>
        <w:t>t.</w:t>
      </w:r>
      <w:r w:rsidR="00015DDB" w:rsidRPr="0080709C">
        <w:rPr>
          <w:lang w:val="en-CA"/>
        </w:rPr>
        <w:t xml:space="preserve"> </w:t>
      </w:r>
      <w:r w:rsidRPr="00916CEC">
        <w:rPr>
          <w:lang w:val="en-CA"/>
        </w:rPr>
        <w:t xml:space="preserve">He takes full </w:t>
      </w:r>
      <w:r w:rsidR="005558DF" w:rsidRPr="00916CEC">
        <w:rPr>
          <w:lang w:val="en-CA"/>
        </w:rPr>
        <w:t>responsibility</w:t>
      </w:r>
      <w:r w:rsidRPr="00916CEC">
        <w:rPr>
          <w:lang w:val="en-CA"/>
        </w:rPr>
        <w:t xml:space="preserve"> for what he wrote.</w:t>
      </w:r>
    </w:p>
    <w:p w14:paraId="03A2D29D" w14:textId="71E1B0C1" w:rsidR="00015DDB" w:rsidRPr="0080709C" w:rsidRDefault="0080709C" w:rsidP="00015DDB">
      <w:pPr>
        <w:pStyle w:val="Paragraphe"/>
        <w:tabs>
          <w:tab w:val="clear" w:pos="360"/>
          <w:tab w:val="num" w:pos="709"/>
        </w:tabs>
        <w:spacing w:line="240" w:lineRule="auto"/>
        <w:rPr>
          <w:lang w:val="en-CA"/>
        </w:rPr>
      </w:pPr>
      <w:r w:rsidRPr="0080709C">
        <w:rPr>
          <w:lang w:val="en-CA"/>
        </w:rPr>
        <w:lastRenderedPageBreak/>
        <w:t xml:space="preserve">In his emails, he also complained that </w:t>
      </w:r>
      <w:r w:rsidR="00EF237F">
        <w:rPr>
          <w:lang w:val="en-CA"/>
        </w:rPr>
        <w:t xml:space="preserve">the prosecutor </w:t>
      </w:r>
      <w:r w:rsidRPr="0080709C">
        <w:rPr>
          <w:lang w:val="en-CA"/>
        </w:rPr>
        <w:t xml:space="preserve">had not prepared him </w:t>
      </w:r>
      <w:r w:rsidR="00EF237F">
        <w:rPr>
          <w:lang w:val="en-CA"/>
        </w:rPr>
        <w:t xml:space="preserve">before </w:t>
      </w:r>
      <w:r w:rsidRPr="0080709C">
        <w:rPr>
          <w:lang w:val="en-CA"/>
        </w:rPr>
        <w:t>the preliminary inquiry.</w:t>
      </w:r>
    </w:p>
    <w:p w14:paraId="202E28DC" w14:textId="56F2876E" w:rsidR="00EF237F" w:rsidRDefault="0080709C" w:rsidP="0080709C">
      <w:pPr>
        <w:pStyle w:val="Paragraphe"/>
        <w:tabs>
          <w:tab w:val="clear" w:pos="360"/>
          <w:tab w:val="num" w:pos="709"/>
        </w:tabs>
        <w:spacing w:line="240" w:lineRule="auto"/>
        <w:rPr>
          <w:lang w:val="en-CA"/>
        </w:rPr>
      </w:pPr>
      <w:r w:rsidRPr="0080709C">
        <w:rPr>
          <w:lang w:val="en-CA"/>
        </w:rPr>
        <w:t xml:space="preserve">He refused to </w:t>
      </w:r>
      <w:r w:rsidR="005558DF">
        <w:rPr>
          <w:rFonts w:cs="Arial"/>
          <w:lang w:val="en-CA"/>
        </w:rPr>
        <w:t>[</w:t>
      </w:r>
      <w:r w:rsidR="005558DF" w:rsidRPr="00396C52">
        <w:rPr>
          <w:smallCaps/>
          <w:lang w:val="en-CA"/>
        </w:rPr>
        <w:t>translation</w:t>
      </w:r>
      <w:r w:rsidR="005558DF">
        <w:rPr>
          <w:rFonts w:cs="Arial"/>
          <w:smallCaps/>
          <w:lang w:val="en-CA"/>
        </w:rPr>
        <w:t>]</w:t>
      </w:r>
      <w:r w:rsidR="005558DF" w:rsidRPr="0080709C">
        <w:rPr>
          <w:lang w:val="en-CA"/>
        </w:rPr>
        <w:t xml:space="preserve"> </w:t>
      </w:r>
      <w:r w:rsidRPr="0080709C">
        <w:rPr>
          <w:lang w:val="en-CA"/>
        </w:rPr>
        <w:t xml:space="preserve">“be prepared less than 72 hours </w:t>
      </w:r>
      <w:r w:rsidR="00EF237F">
        <w:rPr>
          <w:lang w:val="en-CA"/>
        </w:rPr>
        <w:t xml:space="preserve">before </w:t>
      </w:r>
      <w:r w:rsidRPr="0080709C">
        <w:rPr>
          <w:lang w:val="en-CA"/>
        </w:rPr>
        <w:t xml:space="preserve">the preliminary </w:t>
      </w:r>
      <w:r w:rsidR="00EF237F">
        <w:rPr>
          <w:lang w:val="en-CA"/>
        </w:rPr>
        <w:t xml:space="preserve">inquiry began </w:t>
      </w:r>
      <w:r w:rsidRPr="0080709C">
        <w:rPr>
          <w:lang w:val="en-CA"/>
        </w:rPr>
        <w:t xml:space="preserve">after months of radio silence from </w:t>
      </w:r>
      <w:r w:rsidR="00EF237F">
        <w:rPr>
          <w:lang w:val="en-CA"/>
        </w:rPr>
        <w:t xml:space="preserve">a prosecutor </w:t>
      </w:r>
      <w:r w:rsidRPr="0080709C">
        <w:rPr>
          <w:lang w:val="en-CA"/>
        </w:rPr>
        <w:t>who appeared to care less about her witnesses.”</w:t>
      </w:r>
      <w:r w:rsidR="00015DDB" w:rsidRPr="0080709C">
        <w:rPr>
          <w:lang w:val="en-CA"/>
        </w:rPr>
        <w:t xml:space="preserve"> </w:t>
      </w:r>
      <w:r w:rsidR="00EF237F">
        <w:rPr>
          <w:lang w:val="en-CA"/>
        </w:rPr>
        <w:t xml:space="preserve">He said that </w:t>
      </w:r>
      <w:r w:rsidR="00EF237F">
        <w:rPr>
          <w:rFonts w:cs="Arial"/>
          <w:lang w:val="en-CA"/>
        </w:rPr>
        <w:t>[</w:t>
      </w:r>
      <w:r w:rsidR="00EF237F" w:rsidRPr="00396C52">
        <w:rPr>
          <w:smallCaps/>
          <w:lang w:val="en-CA"/>
        </w:rPr>
        <w:t>translation</w:t>
      </w:r>
      <w:r w:rsidR="00EF237F">
        <w:rPr>
          <w:rFonts w:cs="Arial"/>
          <w:smallCaps/>
          <w:lang w:val="en-CA"/>
        </w:rPr>
        <w:t>]</w:t>
      </w:r>
      <w:r w:rsidR="00EF237F">
        <w:rPr>
          <w:lang w:val="en-CA"/>
        </w:rPr>
        <w:t xml:space="preserve"> “he was going to meet with the journalists before the hearing, and the prosecutor would have rearrange her schedule accordingly”, not him.</w:t>
      </w:r>
    </w:p>
    <w:p w14:paraId="187689AF" w14:textId="6DCE0644" w:rsidR="00015DDB" w:rsidRPr="00EF237F" w:rsidRDefault="0080709C" w:rsidP="00EF237F">
      <w:pPr>
        <w:pStyle w:val="Paragraphe"/>
        <w:tabs>
          <w:tab w:val="clear" w:pos="360"/>
          <w:tab w:val="num" w:pos="709"/>
        </w:tabs>
        <w:spacing w:line="240" w:lineRule="auto"/>
        <w:rPr>
          <w:lang w:val="en-CA"/>
        </w:rPr>
      </w:pPr>
      <w:r>
        <w:rPr>
          <w:lang w:val="en-CA"/>
        </w:rPr>
        <w:t>He also indicate</w:t>
      </w:r>
      <w:r w:rsidR="00EF237F">
        <w:rPr>
          <w:lang w:val="en-CA"/>
        </w:rPr>
        <w:t>d</w:t>
      </w:r>
      <w:r>
        <w:rPr>
          <w:lang w:val="en-CA"/>
        </w:rPr>
        <w:t xml:space="preserve"> in his emails that he </w:t>
      </w:r>
      <w:r w:rsidR="00EF237F">
        <w:rPr>
          <w:lang w:val="en-CA"/>
        </w:rPr>
        <w:t xml:space="preserve">had no confidence in </w:t>
      </w:r>
      <w:r>
        <w:rPr>
          <w:lang w:val="en-CA"/>
        </w:rPr>
        <w:t xml:space="preserve">the </w:t>
      </w:r>
      <w:r w:rsidR="00EF237F">
        <w:rPr>
          <w:lang w:val="en-CA"/>
        </w:rPr>
        <w:t xml:space="preserve">prosecutor </w:t>
      </w:r>
      <w:r>
        <w:rPr>
          <w:lang w:val="en-CA"/>
        </w:rPr>
        <w:t xml:space="preserve">in charge of his </w:t>
      </w:r>
      <w:r w:rsidR="00C356D7">
        <w:rPr>
          <w:lang w:val="en-CA"/>
        </w:rPr>
        <w:t>case.</w:t>
      </w:r>
      <w:r w:rsidR="00C356D7" w:rsidRPr="0080709C">
        <w:rPr>
          <w:lang w:val="en-CA"/>
        </w:rPr>
        <w:t xml:space="preserve"> </w:t>
      </w:r>
      <w:r w:rsidR="00EF237F">
        <w:rPr>
          <w:lang w:val="en-CA"/>
        </w:rPr>
        <w:t xml:space="preserve"> </w:t>
      </w:r>
      <w:r w:rsidR="00C356D7" w:rsidRPr="00EF237F">
        <w:rPr>
          <w:lang w:val="en-CA"/>
        </w:rPr>
        <w:t>He</w:t>
      </w:r>
      <w:r w:rsidRPr="00EF237F">
        <w:rPr>
          <w:lang w:val="en-CA"/>
        </w:rPr>
        <w:t xml:space="preserve"> claims she was </w:t>
      </w:r>
      <w:r w:rsidR="00E26CAA" w:rsidRPr="00EF237F">
        <w:rPr>
          <w:rFonts w:cs="Arial"/>
          <w:lang w:val="en-CA"/>
        </w:rPr>
        <w:t>[</w:t>
      </w:r>
      <w:r w:rsidR="00E26CAA" w:rsidRPr="00EF237F">
        <w:rPr>
          <w:smallCaps/>
          <w:lang w:val="en-CA"/>
        </w:rPr>
        <w:t>translation</w:t>
      </w:r>
      <w:r w:rsidR="00E26CAA" w:rsidRPr="00EF237F">
        <w:rPr>
          <w:rFonts w:cs="Arial"/>
          <w:smallCaps/>
          <w:lang w:val="en-CA"/>
        </w:rPr>
        <w:t>]</w:t>
      </w:r>
      <w:r w:rsidR="00E26CAA" w:rsidRPr="00EF237F">
        <w:rPr>
          <w:lang w:val="en-CA"/>
        </w:rPr>
        <w:t xml:space="preserve"> </w:t>
      </w:r>
      <w:r w:rsidRPr="00EF237F">
        <w:rPr>
          <w:lang w:val="en-CA"/>
        </w:rPr>
        <w:t>“shamelessly lax” and “lacking combativeness”.</w:t>
      </w:r>
      <w:r w:rsidR="00015DDB" w:rsidRPr="00EF237F">
        <w:rPr>
          <w:lang w:val="en-CA"/>
        </w:rPr>
        <w:t xml:space="preserve"> </w:t>
      </w:r>
      <w:r w:rsidRPr="00EF237F">
        <w:rPr>
          <w:lang w:val="en-CA"/>
        </w:rPr>
        <w:t xml:space="preserve">He had </w:t>
      </w:r>
      <w:r w:rsidR="00C356D7" w:rsidRPr="00EF237F">
        <w:rPr>
          <w:rFonts w:cs="Arial"/>
          <w:lang w:val="en-CA"/>
        </w:rPr>
        <w:t>[</w:t>
      </w:r>
      <w:r w:rsidR="00C356D7" w:rsidRPr="00EF237F">
        <w:rPr>
          <w:smallCaps/>
          <w:lang w:val="en-CA"/>
        </w:rPr>
        <w:t>translation</w:t>
      </w:r>
      <w:r w:rsidR="00C356D7" w:rsidRPr="00EF237F">
        <w:rPr>
          <w:rFonts w:cs="Arial"/>
          <w:smallCaps/>
          <w:lang w:val="en-CA"/>
        </w:rPr>
        <w:t>]</w:t>
      </w:r>
      <w:r w:rsidR="0048184E" w:rsidRPr="00EF237F">
        <w:rPr>
          <w:rFonts w:cs="Arial"/>
          <w:smallCaps/>
          <w:lang w:val="en-CA"/>
        </w:rPr>
        <w:t xml:space="preserve"> “</w:t>
      </w:r>
      <w:r w:rsidR="00EF237F">
        <w:rPr>
          <w:lang w:val="en-CA"/>
        </w:rPr>
        <w:t xml:space="preserve">had </w:t>
      </w:r>
      <w:r w:rsidRPr="00EF237F">
        <w:rPr>
          <w:lang w:val="en-CA"/>
        </w:rPr>
        <w:t>more than enough of her Outremont attitude”.</w:t>
      </w:r>
      <w:r w:rsidR="00015DDB" w:rsidRPr="00EF237F">
        <w:rPr>
          <w:lang w:val="en-CA"/>
        </w:rPr>
        <w:t xml:space="preserve"> </w:t>
      </w:r>
      <w:r w:rsidRPr="00EF237F">
        <w:rPr>
          <w:lang w:val="en-CA"/>
        </w:rPr>
        <w:t>He added</w:t>
      </w:r>
      <w:r w:rsidR="00EF237F">
        <w:rPr>
          <w:lang w:val="en-CA"/>
        </w:rPr>
        <w:t>:</w:t>
      </w:r>
      <w:r w:rsidR="005558DF" w:rsidRPr="00EF237F">
        <w:rPr>
          <w:rFonts w:cs="Arial"/>
          <w:lang w:val="en-CA"/>
        </w:rPr>
        <w:t xml:space="preserve"> [</w:t>
      </w:r>
      <w:r w:rsidR="005558DF" w:rsidRPr="00EF237F">
        <w:rPr>
          <w:smallCaps/>
          <w:lang w:val="en-CA"/>
        </w:rPr>
        <w:t>translation</w:t>
      </w:r>
      <w:r w:rsidR="005558DF" w:rsidRPr="00EF237F">
        <w:rPr>
          <w:rFonts w:cs="Arial"/>
          <w:smallCaps/>
          <w:lang w:val="en-CA"/>
        </w:rPr>
        <w:t>]</w:t>
      </w:r>
      <w:r w:rsidR="005558DF" w:rsidRPr="00EF237F">
        <w:rPr>
          <w:lang w:val="en-CA"/>
        </w:rPr>
        <w:t xml:space="preserve"> </w:t>
      </w:r>
      <w:r w:rsidRPr="00EF237F">
        <w:rPr>
          <w:lang w:val="en-CA"/>
        </w:rPr>
        <w:t xml:space="preserve">“I had no confidence in her ability to </w:t>
      </w:r>
      <w:r w:rsidR="00EF237F">
        <w:rPr>
          <w:lang w:val="en-CA"/>
        </w:rPr>
        <w:t xml:space="preserve">successfully </w:t>
      </w:r>
      <w:r w:rsidRPr="00EF237F">
        <w:rPr>
          <w:lang w:val="en-CA"/>
        </w:rPr>
        <w:t xml:space="preserve">handle a </w:t>
      </w:r>
      <w:r w:rsidR="00EF237F">
        <w:rPr>
          <w:lang w:val="en-CA"/>
        </w:rPr>
        <w:t xml:space="preserve">case </w:t>
      </w:r>
      <w:r w:rsidRPr="00EF237F">
        <w:rPr>
          <w:lang w:val="en-CA"/>
        </w:rPr>
        <w:t>as big as this one.</w:t>
      </w:r>
      <w:r w:rsidR="00015DDB" w:rsidRPr="00EF237F">
        <w:rPr>
          <w:lang w:val="en-CA"/>
        </w:rPr>
        <w:t xml:space="preserve"> </w:t>
      </w:r>
      <w:r w:rsidRPr="00EF237F">
        <w:rPr>
          <w:lang w:val="en-CA"/>
        </w:rPr>
        <w:t xml:space="preserve">A </w:t>
      </w:r>
      <w:r w:rsidR="00EF237F">
        <w:rPr>
          <w:lang w:val="en-CA"/>
        </w:rPr>
        <w:t xml:space="preserve">prosecutor </w:t>
      </w:r>
      <w:r w:rsidRPr="00EF237F">
        <w:rPr>
          <w:lang w:val="en-CA"/>
        </w:rPr>
        <w:t xml:space="preserve">from the minor leagues should never be assigned to a case that exceeds her </w:t>
      </w:r>
      <w:r w:rsidR="00EF237F">
        <w:rPr>
          <w:lang w:val="en-CA"/>
        </w:rPr>
        <w:t xml:space="preserve">level </w:t>
      </w:r>
      <w:r w:rsidRPr="00EF237F">
        <w:rPr>
          <w:lang w:val="en-CA"/>
        </w:rPr>
        <w:t>of competenc</w:t>
      </w:r>
      <w:r w:rsidR="00EF237F">
        <w:rPr>
          <w:lang w:val="en-CA"/>
        </w:rPr>
        <w:t>e</w:t>
      </w:r>
      <w:r w:rsidRPr="00EF237F">
        <w:rPr>
          <w:lang w:val="en-CA"/>
        </w:rPr>
        <w:t>.”</w:t>
      </w:r>
      <w:r w:rsidR="00015DDB" w:rsidRPr="00EF237F">
        <w:rPr>
          <w:lang w:val="en-CA"/>
        </w:rPr>
        <w:t xml:space="preserve"> </w:t>
      </w:r>
      <w:r w:rsidRPr="00EF237F">
        <w:rPr>
          <w:lang w:val="en-CA"/>
        </w:rPr>
        <w:t xml:space="preserve">He threatened to </w:t>
      </w:r>
      <w:r w:rsidR="005558DF" w:rsidRPr="00EF237F">
        <w:rPr>
          <w:rFonts w:cs="Arial"/>
          <w:lang w:val="en-CA"/>
        </w:rPr>
        <w:t>[</w:t>
      </w:r>
      <w:r w:rsidR="005558DF" w:rsidRPr="00EF237F">
        <w:rPr>
          <w:smallCaps/>
          <w:lang w:val="en-CA"/>
        </w:rPr>
        <w:t>translation</w:t>
      </w:r>
      <w:r w:rsidR="00E26CAA" w:rsidRPr="00EF237F">
        <w:rPr>
          <w:rFonts w:cs="Arial"/>
          <w:smallCaps/>
          <w:lang w:val="en-CA"/>
        </w:rPr>
        <w:t>]</w:t>
      </w:r>
      <w:r w:rsidR="00E26CAA" w:rsidRPr="00EF237F">
        <w:rPr>
          <w:lang w:val="en-CA"/>
        </w:rPr>
        <w:t xml:space="preserve"> “</w:t>
      </w:r>
      <w:r w:rsidRPr="00EF237F">
        <w:rPr>
          <w:lang w:val="en-CA"/>
        </w:rPr>
        <w:t>file an ethic</w:t>
      </w:r>
      <w:r w:rsidR="00314C9D">
        <w:rPr>
          <w:lang w:val="en-CA"/>
        </w:rPr>
        <w:t>s</w:t>
      </w:r>
      <w:r w:rsidRPr="00EF237F">
        <w:rPr>
          <w:lang w:val="en-CA"/>
        </w:rPr>
        <w:t xml:space="preserve"> complaint against her. So she would </w:t>
      </w:r>
      <w:r w:rsidR="00314C9D">
        <w:rPr>
          <w:lang w:val="en-CA"/>
        </w:rPr>
        <w:t>take</w:t>
      </w:r>
      <w:r w:rsidR="00314C9D" w:rsidRPr="00EF237F">
        <w:rPr>
          <w:lang w:val="en-CA"/>
        </w:rPr>
        <w:t xml:space="preserve"> </w:t>
      </w:r>
      <w:r w:rsidRPr="00EF237F">
        <w:rPr>
          <w:lang w:val="en-CA"/>
        </w:rPr>
        <w:t xml:space="preserve">her fingers out of her nose and </w:t>
      </w:r>
      <w:r w:rsidR="00314C9D">
        <w:rPr>
          <w:lang w:val="en-CA"/>
        </w:rPr>
        <w:t xml:space="preserve">get to </w:t>
      </w:r>
      <w:r w:rsidRPr="00EF237F">
        <w:rPr>
          <w:lang w:val="en-CA"/>
        </w:rPr>
        <w:t>work”.</w:t>
      </w:r>
      <w:r w:rsidR="00015DDB" w:rsidRPr="00EF237F">
        <w:rPr>
          <w:lang w:val="en-CA"/>
        </w:rPr>
        <w:t xml:space="preserve"> </w:t>
      </w:r>
    </w:p>
    <w:p w14:paraId="168CBE57" w14:textId="5AE1AD49" w:rsidR="00015DDB" w:rsidRPr="005558DF" w:rsidRDefault="0080709C" w:rsidP="00015DDB">
      <w:pPr>
        <w:pStyle w:val="Paragraphe"/>
        <w:tabs>
          <w:tab w:val="clear" w:pos="360"/>
          <w:tab w:val="num" w:pos="709"/>
        </w:tabs>
        <w:spacing w:line="240" w:lineRule="auto"/>
        <w:rPr>
          <w:lang w:val="en-CA"/>
        </w:rPr>
      </w:pPr>
      <w:r w:rsidRPr="0080709C">
        <w:rPr>
          <w:lang w:val="en-CA"/>
        </w:rPr>
        <w:t xml:space="preserve">At one point, defence counsel asked the complainant about an email in which he </w:t>
      </w:r>
      <w:r w:rsidR="005558DF" w:rsidRPr="0080709C">
        <w:rPr>
          <w:lang w:val="en-CA"/>
        </w:rPr>
        <w:t>claim</w:t>
      </w:r>
      <w:r w:rsidR="00E26CAA">
        <w:rPr>
          <w:lang w:val="en-CA"/>
        </w:rPr>
        <w:t>ed</w:t>
      </w:r>
      <w:r w:rsidRPr="0080709C">
        <w:rPr>
          <w:lang w:val="en-CA"/>
        </w:rPr>
        <w:t xml:space="preserve"> to have </w:t>
      </w:r>
      <w:r w:rsidR="00E26CAA">
        <w:rPr>
          <w:lang w:val="en-CA"/>
        </w:rPr>
        <w:t xml:space="preserve">no </w:t>
      </w:r>
      <w:r w:rsidRPr="0080709C">
        <w:rPr>
          <w:lang w:val="en-CA"/>
        </w:rPr>
        <w:t xml:space="preserve">confidence in </w:t>
      </w:r>
      <w:r w:rsidR="005123EE">
        <w:rPr>
          <w:lang w:val="en-CA"/>
        </w:rPr>
        <w:t>Crown counsel</w:t>
      </w:r>
      <w:r w:rsidRPr="0080709C">
        <w:rPr>
          <w:lang w:val="en-CA"/>
        </w:rPr>
        <w:t xml:space="preserve">: </w:t>
      </w:r>
      <w:r w:rsidR="005558DF">
        <w:rPr>
          <w:rFonts w:cs="Arial"/>
          <w:lang w:val="en-CA"/>
        </w:rPr>
        <w:t>[</w:t>
      </w:r>
      <w:r w:rsidR="005558DF" w:rsidRPr="00396C52">
        <w:rPr>
          <w:smallCaps/>
          <w:lang w:val="en-CA"/>
        </w:rPr>
        <w:t>translation</w:t>
      </w:r>
      <w:r w:rsidR="005558DF">
        <w:rPr>
          <w:rFonts w:cs="Arial"/>
          <w:smallCaps/>
          <w:lang w:val="en-CA"/>
        </w:rPr>
        <w:t>]</w:t>
      </w:r>
      <w:r w:rsidR="005558DF" w:rsidRPr="0080709C">
        <w:rPr>
          <w:lang w:val="en-CA"/>
        </w:rPr>
        <w:t xml:space="preserve"> “</w:t>
      </w:r>
      <w:r w:rsidRPr="0080709C">
        <w:rPr>
          <w:lang w:val="en-CA"/>
        </w:rPr>
        <w:t>...what did she do to ear</w:t>
      </w:r>
      <w:r w:rsidR="005558DF">
        <w:rPr>
          <w:lang w:val="en-CA"/>
        </w:rPr>
        <w:t>n</w:t>
      </w:r>
      <w:r w:rsidRPr="0080709C">
        <w:rPr>
          <w:lang w:val="en-CA"/>
        </w:rPr>
        <w:t xml:space="preserve"> the wrath expressed in that email?”</w:t>
      </w:r>
    </w:p>
    <w:p w14:paraId="306ED930" w14:textId="068F489F"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The complainant answered, </w:t>
      </w:r>
      <w:r w:rsidR="00E26CAA">
        <w:rPr>
          <w:rFonts w:cs="Arial"/>
          <w:lang w:val="en-CA"/>
        </w:rPr>
        <w:t>[</w:t>
      </w:r>
      <w:r w:rsidR="00E26CAA" w:rsidRPr="00396C52">
        <w:rPr>
          <w:smallCaps/>
          <w:lang w:val="en-CA"/>
        </w:rPr>
        <w:t>translation</w:t>
      </w:r>
      <w:r w:rsidR="00E26CAA">
        <w:rPr>
          <w:rFonts w:cs="Arial"/>
          <w:smallCaps/>
          <w:lang w:val="en-CA"/>
        </w:rPr>
        <w:t>]</w:t>
      </w:r>
      <w:r w:rsidR="00E26CAA">
        <w:rPr>
          <w:lang w:val="en-CA"/>
        </w:rPr>
        <w:t xml:space="preserve"> “Technically</w:t>
      </w:r>
      <w:r w:rsidRPr="0080709C">
        <w:rPr>
          <w:lang w:val="en-CA"/>
        </w:rPr>
        <w:t xml:space="preserve"> today</w:t>
      </w:r>
      <w:r w:rsidR="00314C9D">
        <w:rPr>
          <w:lang w:val="en-CA"/>
        </w:rPr>
        <w:t>,</w:t>
      </w:r>
      <w:r w:rsidRPr="0080709C">
        <w:rPr>
          <w:lang w:val="en-CA"/>
        </w:rPr>
        <w:t xml:space="preserve"> I realize nothing”.</w:t>
      </w:r>
      <w:r w:rsidR="00015DDB" w:rsidRPr="0080709C">
        <w:rPr>
          <w:lang w:val="en-CA"/>
        </w:rPr>
        <w:t xml:space="preserve"> </w:t>
      </w:r>
      <w:r w:rsidRPr="0080709C">
        <w:rPr>
          <w:lang w:val="en-CA"/>
        </w:rPr>
        <w:t xml:space="preserve">He justified the wording of his email by explaining that when he </w:t>
      </w:r>
      <w:r w:rsidR="00314C9D">
        <w:rPr>
          <w:lang w:val="en-CA"/>
        </w:rPr>
        <w:t>wrote it</w:t>
      </w:r>
      <w:r w:rsidRPr="0080709C">
        <w:rPr>
          <w:lang w:val="en-CA"/>
        </w:rPr>
        <w:t xml:space="preserve">, he was </w:t>
      </w:r>
      <w:r w:rsidR="00314C9D">
        <w:rPr>
          <w:lang w:val="en-CA"/>
        </w:rPr>
        <w:t>un</w:t>
      </w:r>
      <w:r w:rsidRPr="0080709C">
        <w:rPr>
          <w:lang w:val="en-CA"/>
        </w:rPr>
        <w:t xml:space="preserve">familiar with the justice system. </w:t>
      </w:r>
      <w:r w:rsidR="00015DDB" w:rsidRPr="0080709C">
        <w:rPr>
          <w:lang w:val="en-CA"/>
        </w:rPr>
        <w:t xml:space="preserve"> </w:t>
      </w:r>
      <w:r w:rsidRPr="0080709C">
        <w:rPr>
          <w:lang w:val="en-CA"/>
        </w:rPr>
        <w:t>He felt a lot of pressure as the preliminary inquiry approached.</w:t>
      </w:r>
    </w:p>
    <w:p w14:paraId="278EC827" w14:textId="61BE41DD" w:rsidR="00015DDB" w:rsidRPr="00916CEC" w:rsidRDefault="0080709C" w:rsidP="00015DDB">
      <w:pPr>
        <w:pStyle w:val="Paragraphe"/>
        <w:numPr>
          <w:ilvl w:val="0"/>
          <w:numId w:val="0"/>
        </w:numPr>
        <w:spacing w:before="100" w:after="100" w:line="240" w:lineRule="auto"/>
        <w:outlineLvl w:val="0"/>
        <w:rPr>
          <w:b/>
        </w:rPr>
      </w:pPr>
      <w:r w:rsidRPr="00916CEC">
        <w:rPr>
          <w:b/>
        </w:rPr>
        <w:t>The accused’s testimony</w:t>
      </w:r>
    </w:p>
    <w:p w14:paraId="2BA13F1C" w14:textId="6E70A1AA" w:rsidR="00015DDB" w:rsidRPr="0080709C" w:rsidRDefault="0080709C" w:rsidP="00015DDB">
      <w:pPr>
        <w:pStyle w:val="Paragraphe"/>
        <w:tabs>
          <w:tab w:val="clear" w:pos="360"/>
          <w:tab w:val="num" w:pos="709"/>
        </w:tabs>
        <w:spacing w:line="240" w:lineRule="auto"/>
        <w:rPr>
          <w:lang w:val="en-CA"/>
        </w:rPr>
      </w:pPr>
      <w:r w:rsidRPr="0080709C">
        <w:rPr>
          <w:lang w:val="en-CA"/>
        </w:rPr>
        <w:t>The accused stated that he has no memory of the complainant.</w:t>
      </w:r>
      <w:r w:rsidR="00015DDB" w:rsidRPr="0080709C">
        <w:rPr>
          <w:lang w:val="en-CA"/>
        </w:rPr>
        <w:t xml:space="preserve"> </w:t>
      </w:r>
      <w:r w:rsidRPr="0080709C">
        <w:rPr>
          <w:lang w:val="en-CA"/>
        </w:rPr>
        <w:t xml:space="preserve">He does not remember </w:t>
      </w:r>
      <w:r w:rsidR="00E26CAA">
        <w:rPr>
          <w:lang w:val="en-CA"/>
        </w:rPr>
        <w:t>working</w:t>
      </w:r>
      <w:r w:rsidRPr="0080709C">
        <w:rPr>
          <w:lang w:val="en-CA"/>
        </w:rPr>
        <w:t xml:space="preserve"> with him at Radio-Canada.</w:t>
      </w:r>
      <w:r w:rsidR="00015DDB" w:rsidRPr="0080709C">
        <w:rPr>
          <w:lang w:val="en-CA"/>
        </w:rPr>
        <w:t xml:space="preserve"> </w:t>
      </w:r>
      <w:r>
        <w:rPr>
          <w:lang w:val="en-CA"/>
        </w:rPr>
        <w:t>At most, his face looks familiar.</w:t>
      </w:r>
    </w:p>
    <w:p w14:paraId="63FEDED3" w14:textId="77777777" w:rsidR="00015DDB" w:rsidRPr="0080709C" w:rsidRDefault="0080709C" w:rsidP="00015DDB">
      <w:pPr>
        <w:pStyle w:val="Paragraphe"/>
        <w:tabs>
          <w:tab w:val="clear" w:pos="360"/>
          <w:tab w:val="num" w:pos="709"/>
        </w:tabs>
        <w:spacing w:line="240" w:lineRule="auto"/>
        <w:rPr>
          <w:lang w:val="en-CA"/>
        </w:rPr>
      </w:pPr>
      <w:r w:rsidRPr="0080709C">
        <w:rPr>
          <w:lang w:val="en-CA"/>
        </w:rPr>
        <w:t>His employee record (exhibit D-6) confirms, however, that they worked together in the mailroom during two periods in 1993.</w:t>
      </w:r>
    </w:p>
    <w:p w14:paraId="43B733B2" w14:textId="41E1A93E" w:rsidR="0080709C" w:rsidRDefault="0080709C" w:rsidP="00015DDB">
      <w:pPr>
        <w:pStyle w:val="Paragraphe"/>
        <w:tabs>
          <w:tab w:val="clear" w:pos="360"/>
          <w:tab w:val="num" w:pos="709"/>
        </w:tabs>
        <w:spacing w:line="240" w:lineRule="auto"/>
        <w:rPr>
          <w:lang w:val="en-CA"/>
        </w:rPr>
      </w:pPr>
      <w:r w:rsidRPr="0080709C">
        <w:rPr>
          <w:lang w:val="en-CA"/>
        </w:rPr>
        <w:t xml:space="preserve">Since he has no memory of </w:t>
      </w:r>
      <w:r w:rsidR="002A2194">
        <w:rPr>
          <w:lang w:val="en-CA"/>
        </w:rPr>
        <w:t xml:space="preserve">any </w:t>
      </w:r>
      <w:r w:rsidRPr="0080709C">
        <w:rPr>
          <w:lang w:val="en-CA"/>
        </w:rPr>
        <w:t xml:space="preserve">interaction with the complainant, he did not testify directly on the </w:t>
      </w:r>
      <w:r w:rsidR="00E26CAA">
        <w:rPr>
          <w:lang w:val="en-CA"/>
        </w:rPr>
        <w:t xml:space="preserve">alleged </w:t>
      </w:r>
      <w:r w:rsidRPr="0080709C">
        <w:rPr>
          <w:lang w:val="en-CA"/>
        </w:rPr>
        <w:t>incidents</w:t>
      </w:r>
      <w:r>
        <w:rPr>
          <w:lang w:val="en-CA"/>
        </w:rPr>
        <w:t>.</w:t>
      </w:r>
    </w:p>
    <w:p w14:paraId="4FF792DC" w14:textId="0926932F" w:rsidR="00015DDB" w:rsidRPr="0080709C" w:rsidRDefault="0080709C" w:rsidP="00015DDB">
      <w:pPr>
        <w:pStyle w:val="Paragraphe"/>
        <w:tabs>
          <w:tab w:val="clear" w:pos="360"/>
          <w:tab w:val="num" w:pos="709"/>
        </w:tabs>
        <w:spacing w:line="240" w:lineRule="auto"/>
        <w:rPr>
          <w:lang w:val="en-CA"/>
        </w:rPr>
      </w:pPr>
      <w:r w:rsidRPr="0080709C">
        <w:rPr>
          <w:lang w:val="en-CA"/>
        </w:rPr>
        <w:t>In fact, the accused’s explanation was more of an argument than testimony.</w:t>
      </w:r>
    </w:p>
    <w:p w14:paraId="67C9ED71" w14:textId="77777777" w:rsidR="00015DDB" w:rsidRPr="00916CEC" w:rsidRDefault="0080709C" w:rsidP="00015DDB">
      <w:pPr>
        <w:pStyle w:val="Paragraphe"/>
        <w:tabs>
          <w:tab w:val="clear" w:pos="360"/>
          <w:tab w:val="num" w:pos="709"/>
        </w:tabs>
        <w:spacing w:line="240" w:lineRule="auto"/>
        <w:rPr>
          <w:lang w:val="en-CA"/>
        </w:rPr>
      </w:pPr>
      <w:r w:rsidRPr="00916CEC">
        <w:rPr>
          <w:lang w:val="en-CA"/>
        </w:rPr>
        <w:t>He tried to convince the Court.</w:t>
      </w:r>
    </w:p>
    <w:p w14:paraId="48A6FAFE" w14:textId="2973A8D9"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One of his arguments was that the incidents described </w:t>
      </w:r>
      <w:r w:rsidR="002A2194">
        <w:rPr>
          <w:lang w:val="en-CA"/>
        </w:rPr>
        <w:t xml:space="preserve">could not have </w:t>
      </w:r>
      <w:r w:rsidRPr="0080709C">
        <w:rPr>
          <w:lang w:val="en-CA"/>
        </w:rPr>
        <w:t xml:space="preserve">occurred because he </w:t>
      </w:r>
      <w:r w:rsidR="002A2194">
        <w:rPr>
          <w:lang w:val="en-CA"/>
        </w:rPr>
        <w:t>was</w:t>
      </w:r>
      <w:r w:rsidRPr="0080709C">
        <w:rPr>
          <w:lang w:val="en-CA"/>
        </w:rPr>
        <w:t xml:space="preserve"> not work</w:t>
      </w:r>
      <w:r w:rsidR="002A2194">
        <w:rPr>
          <w:lang w:val="en-CA"/>
        </w:rPr>
        <w:t>ing</w:t>
      </w:r>
      <w:r w:rsidRPr="0080709C">
        <w:rPr>
          <w:lang w:val="en-CA"/>
        </w:rPr>
        <w:t xml:space="preserve"> in the same department as the </w:t>
      </w:r>
      <w:r w:rsidR="002A2194">
        <w:rPr>
          <w:lang w:val="en-CA"/>
        </w:rPr>
        <w:t xml:space="preserve">complainant </w:t>
      </w:r>
      <w:r w:rsidRPr="0080709C">
        <w:rPr>
          <w:lang w:val="en-CA"/>
        </w:rPr>
        <w:t xml:space="preserve">during one of the periods identified and </w:t>
      </w:r>
      <w:r w:rsidR="002A2194">
        <w:rPr>
          <w:lang w:val="en-CA"/>
        </w:rPr>
        <w:t xml:space="preserve">was </w:t>
      </w:r>
      <w:r w:rsidRPr="0080709C">
        <w:rPr>
          <w:lang w:val="en-CA"/>
        </w:rPr>
        <w:t>no longer work</w:t>
      </w:r>
      <w:r w:rsidR="002A2194">
        <w:rPr>
          <w:lang w:val="en-CA"/>
        </w:rPr>
        <w:t>ing</w:t>
      </w:r>
      <w:r w:rsidRPr="0080709C">
        <w:rPr>
          <w:lang w:val="en-CA"/>
        </w:rPr>
        <w:t xml:space="preserve"> at Radio-Canada during </w:t>
      </w:r>
      <w:r w:rsidR="00E26CAA">
        <w:rPr>
          <w:lang w:val="en-CA"/>
        </w:rPr>
        <w:t xml:space="preserve">the </w:t>
      </w:r>
      <w:r w:rsidRPr="0080709C">
        <w:rPr>
          <w:lang w:val="en-CA"/>
        </w:rPr>
        <w:t>other.</w:t>
      </w:r>
    </w:p>
    <w:p w14:paraId="48F7AE2D" w14:textId="02B74185" w:rsidR="00015DDB" w:rsidRPr="0080709C" w:rsidRDefault="00E26CAA" w:rsidP="00015DDB">
      <w:pPr>
        <w:pStyle w:val="Paragraphe"/>
        <w:tabs>
          <w:tab w:val="clear" w:pos="360"/>
          <w:tab w:val="num" w:pos="709"/>
        </w:tabs>
        <w:spacing w:line="240" w:lineRule="auto"/>
        <w:rPr>
          <w:lang w:val="en-CA"/>
        </w:rPr>
      </w:pPr>
      <w:r w:rsidRPr="0080709C">
        <w:rPr>
          <w:lang w:val="en-CA"/>
        </w:rPr>
        <w:lastRenderedPageBreak/>
        <w:t xml:space="preserve">He used his employee record (exhibit D-6) as evidence </w:t>
      </w:r>
      <w:r w:rsidR="006C3499">
        <w:rPr>
          <w:lang w:val="en-CA"/>
        </w:rPr>
        <w:t xml:space="preserve">of </w:t>
      </w:r>
      <w:r w:rsidR="0080709C" w:rsidRPr="0080709C">
        <w:rPr>
          <w:lang w:val="en-CA"/>
        </w:rPr>
        <w:t>the period he was a temporary employee at Radio-Canada.</w:t>
      </w:r>
      <w:r w:rsidR="00015DDB" w:rsidRPr="0080709C">
        <w:rPr>
          <w:lang w:val="en-CA"/>
        </w:rPr>
        <w:t xml:space="preserve"> </w:t>
      </w:r>
      <w:r w:rsidR="0080709C" w:rsidRPr="0080709C">
        <w:rPr>
          <w:lang w:val="en-CA"/>
        </w:rPr>
        <w:t xml:space="preserve">Since he has few independent memories, he </w:t>
      </w:r>
      <w:r w:rsidR="006C3499">
        <w:rPr>
          <w:lang w:val="en-CA"/>
        </w:rPr>
        <w:t xml:space="preserve">relied </w:t>
      </w:r>
      <w:r w:rsidR="0080709C" w:rsidRPr="0080709C">
        <w:rPr>
          <w:lang w:val="en-CA"/>
        </w:rPr>
        <w:t>largely on that document.</w:t>
      </w:r>
      <w:r w:rsidR="00015DDB" w:rsidRPr="0080709C">
        <w:rPr>
          <w:lang w:val="en-CA"/>
        </w:rPr>
        <w:t xml:space="preserve"> </w:t>
      </w:r>
      <w:r>
        <w:rPr>
          <w:lang w:val="en-CA"/>
        </w:rPr>
        <w:t>Therefore, h</w:t>
      </w:r>
      <w:r w:rsidR="0080709C">
        <w:rPr>
          <w:lang w:val="en-CA"/>
        </w:rPr>
        <w:t>is testimony in this respect is almost useless.</w:t>
      </w:r>
    </w:p>
    <w:p w14:paraId="60E1CE43" w14:textId="68CD9197" w:rsidR="00015DDB" w:rsidRPr="00FC2102" w:rsidRDefault="0080709C" w:rsidP="00015DDB">
      <w:pPr>
        <w:pStyle w:val="Paragraphe"/>
        <w:tabs>
          <w:tab w:val="clear" w:pos="360"/>
          <w:tab w:val="num" w:pos="709"/>
        </w:tabs>
        <w:spacing w:line="240" w:lineRule="auto"/>
        <w:rPr>
          <w:lang w:val="en-CA"/>
        </w:rPr>
      </w:pPr>
      <w:r w:rsidRPr="0080709C">
        <w:rPr>
          <w:lang w:val="en-CA"/>
        </w:rPr>
        <w:t>Furthermore, the employee record (exhibit D-6) filed as evidence of its content</w:t>
      </w:r>
      <w:r w:rsidR="006C3499">
        <w:rPr>
          <w:lang w:val="en-CA"/>
        </w:rPr>
        <w:t>s</w:t>
      </w:r>
      <w:r w:rsidRPr="0080709C">
        <w:rPr>
          <w:lang w:val="en-CA"/>
        </w:rPr>
        <w:t xml:space="preserve"> does not establish his innocence.</w:t>
      </w:r>
      <w:r w:rsidR="00015DDB" w:rsidRPr="0080709C">
        <w:rPr>
          <w:lang w:val="en-CA"/>
        </w:rPr>
        <w:t xml:space="preserve"> </w:t>
      </w:r>
      <w:r w:rsidRPr="00FC2102">
        <w:rPr>
          <w:lang w:val="en-CA"/>
        </w:rPr>
        <w:t xml:space="preserve">It was </w:t>
      </w:r>
      <w:r w:rsidR="00131BE3" w:rsidRPr="00FC2102">
        <w:rPr>
          <w:lang w:val="en-CA"/>
        </w:rPr>
        <w:t xml:space="preserve">used </w:t>
      </w:r>
      <w:r w:rsidRPr="00FC2102">
        <w:rPr>
          <w:lang w:val="en-CA"/>
        </w:rPr>
        <w:t>to attack the complainant’s credibility.</w:t>
      </w:r>
    </w:p>
    <w:p w14:paraId="51B2B8FB" w14:textId="452F085F" w:rsidR="00015DDB" w:rsidRPr="0080709C" w:rsidRDefault="0080709C" w:rsidP="00015DDB">
      <w:pPr>
        <w:pStyle w:val="Paragraphe"/>
        <w:tabs>
          <w:tab w:val="clear" w:pos="360"/>
          <w:tab w:val="num" w:pos="709"/>
        </w:tabs>
        <w:spacing w:line="240" w:lineRule="auto"/>
        <w:rPr>
          <w:lang w:val="en-CA"/>
        </w:rPr>
      </w:pPr>
      <w:r w:rsidRPr="00916CEC">
        <w:rPr>
          <w:lang w:val="en-CA"/>
        </w:rPr>
        <w:t xml:space="preserve">That said, it may be useful to recall that the accused does not have </w:t>
      </w:r>
      <w:r w:rsidR="006C3499">
        <w:rPr>
          <w:lang w:val="en-CA"/>
        </w:rPr>
        <w:t xml:space="preserve">to </w:t>
      </w:r>
      <w:r w:rsidRPr="00916CEC">
        <w:rPr>
          <w:lang w:val="en-CA"/>
        </w:rPr>
        <w:t>prov</w:t>
      </w:r>
      <w:r w:rsidR="006C3499">
        <w:rPr>
          <w:lang w:val="en-CA"/>
        </w:rPr>
        <w:t>e</w:t>
      </w:r>
      <w:r w:rsidRPr="00916CEC">
        <w:rPr>
          <w:lang w:val="en-CA"/>
        </w:rPr>
        <w:t xml:space="preserve"> his innocence.</w:t>
      </w:r>
      <w:r w:rsidR="00015DDB" w:rsidRPr="0080709C">
        <w:rPr>
          <w:lang w:val="en-CA"/>
        </w:rPr>
        <w:t xml:space="preserve"> </w:t>
      </w:r>
      <w:r w:rsidRPr="0080709C">
        <w:rPr>
          <w:lang w:val="en-CA"/>
        </w:rPr>
        <w:t>He can even remain silent.</w:t>
      </w:r>
      <w:r w:rsidR="00015DDB" w:rsidRPr="0080709C">
        <w:rPr>
          <w:lang w:val="en-CA"/>
        </w:rPr>
        <w:t xml:space="preserve"> </w:t>
      </w:r>
      <w:r w:rsidR="00131BE3">
        <w:rPr>
          <w:lang w:val="en-CA"/>
        </w:rPr>
        <w:t xml:space="preserve">The </w:t>
      </w:r>
      <w:r w:rsidR="007B385B">
        <w:rPr>
          <w:lang w:val="en-CA"/>
        </w:rPr>
        <w:t>Crown</w:t>
      </w:r>
      <w:r w:rsidR="006C3499">
        <w:rPr>
          <w:lang w:val="en-CA"/>
        </w:rPr>
        <w:t xml:space="preserve"> </w:t>
      </w:r>
      <w:r w:rsidR="00131BE3">
        <w:rPr>
          <w:lang w:val="en-CA"/>
        </w:rPr>
        <w:t>must</w:t>
      </w:r>
      <w:r w:rsidRPr="00916CEC">
        <w:rPr>
          <w:lang w:val="en-CA"/>
        </w:rPr>
        <w:t xml:space="preserve"> establish the accused’s guilt beyond a reasonable doubt.</w:t>
      </w:r>
    </w:p>
    <w:p w14:paraId="506F4A74" w14:textId="20C0277D" w:rsidR="00015DDB" w:rsidRPr="0080709C" w:rsidRDefault="00131BE3" w:rsidP="00015DDB">
      <w:pPr>
        <w:pStyle w:val="Paragraphe"/>
        <w:tabs>
          <w:tab w:val="clear" w:pos="360"/>
          <w:tab w:val="num" w:pos="709"/>
        </w:tabs>
        <w:spacing w:line="240" w:lineRule="auto"/>
        <w:rPr>
          <w:lang w:val="en-CA"/>
        </w:rPr>
      </w:pPr>
      <w:r>
        <w:rPr>
          <w:lang w:val="en-CA"/>
        </w:rPr>
        <w:t>The accused used his agendas to refresh his memory about the period</w:t>
      </w:r>
      <w:r w:rsidR="0080709C" w:rsidRPr="0080709C">
        <w:rPr>
          <w:lang w:val="en-CA"/>
        </w:rPr>
        <w:t xml:space="preserve"> he was employed part time and start</w:t>
      </w:r>
      <w:r w:rsidR="006C3499">
        <w:rPr>
          <w:lang w:val="en-CA"/>
        </w:rPr>
        <w:t>ed</w:t>
      </w:r>
      <w:r w:rsidR="0080709C" w:rsidRPr="0080709C">
        <w:rPr>
          <w:lang w:val="en-CA"/>
        </w:rPr>
        <w:t xml:space="preserve"> to work on </w:t>
      </w:r>
      <w:r w:rsidR="0080709C" w:rsidRPr="0080709C">
        <w:rPr>
          <w:i/>
          <w:lang w:val="en-CA"/>
        </w:rPr>
        <w:t>L’enfer c’est nous autres</w:t>
      </w:r>
      <w:r w:rsidR="0080709C" w:rsidRPr="0080709C">
        <w:rPr>
          <w:lang w:val="en-CA"/>
        </w:rPr>
        <w:t xml:space="preserve"> in the summer of 1993, and </w:t>
      </w:r>
      <w:r>
        <w:rPr>
          <w:lang w:val="en-CA"/>
        </w:rPr>
        <w:t xml:space="preserve">the period starting August 13, 1993, when </w:t>
      </w:r>
      <w:r w:rsidR="0080709C" w:rsidRPr="0080709C">
        <w:rPr>
          <w:lang w:val="en-CA"/>
        </w:rPr>
        <w:t>he was no longer</w:t>
      </w:r>
      <w:r w:rsidR="006C3499">
        <w:rPr>
          <w:lang w:val="en-CA"/>
        </w:rPr>
        <w:t xml:space="preserve"> </w:t>
      </w:r>
      <w:r w:rsidR="0080709C" w:rsidRPr="0080709C">
        <w:rPr>
          <w:lang w:val="en-CA"/>
        </w:rPr>
        <w:t>a temporary Radio-Canada e</w:t>
      </w:r>
      <w:r>
        <w:rPr>
          <w:lang w:val="en-CA"/>
        </w:rPr>
        <w:t>mployee.</w:t>
      </w:r>
    </w:p>
    <w:p w14:paraId="588812BD" w14:textId="5E991F6F" w:rsidR="00015DDB" w:rsidRPr="0080709C" w:rsidRDefault="00131BE3" w:rsidP="00015DDB">
      <w:pPr>
        <w:pStyle w:val="Paragraphe"/>
        <w:tabs>
          <w:tab w:val="clear" w:pos="360"/>
          <w:tab w:val="num" w:pos="709"/>
        </w:tabs>
        <w:spacing w:line="240" w:lineRule="auto"/>
        <w:rPr>
          <w:lang w:val="en-CA"/>
        </w:rPr>
      </w:pPr>
      <w:r w:rsidRPr="0080709C">
        <w:rPr>
          <w:lang w:val="en-CA"/>
        </w:rPr>
        <w:t>He</w:t>
      </w:r>
      <w:r w:rsidR="0080709C" w:rsidRPr="0080709C">
        <w:rPr>
          <w:lang w:val="en-CA"/>
        </w:rPr>
        <w:t xml:space="preserve"> stated that the incidents described </w:t>
      </w:r>
      <w:r>
        <w:rPr>
          <w:lang w:val="en-CA"/>
        </w:rPr>
        <w:t>as occurring</w:t>
      </w:r>
      <w:r w:rsidR="0080709C" w:rsidRPr="0080709C">
        <w:rPr>
          <w:lang w:val="en-CA"/>
        </w:rPr>
        <w:t xml:space="preserve"> during this period could not have happened since he hardly ever went to the Radio-Canada building</w:t>
      </w:r>
      <w:r w:rsidR="006C3499">
        <w:rPr>
          <w:lang w:val="en-CA"/>
        </w:rPr>
        <w:t xml:space="preserve"> anymore</w:t>
      </w:r>
      <w:r w:rsidR="0080709C" w:rsidRPr="0080709C">
        <w:rPr>
          <w:lang w:val="en-CA"/>
        </w:rPr>
        <w:t>.</w:t>
      </w:r>
      <w:r w:rsidR="00015DDB" w:rsidRPr="0080709C">
        <w:rPr>
          <w:lang w:val="en-CA"/>
        </w:rPr>
        <w:t xml:space="preserve"> </w:t>
      </w:r>
    </w:p>
    <w:p w14:paraId="7743CB40" w14:textId="057A8C8E"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More specifically </w:t>
      </w:r>
      <w:r w:rsidR="00131BE3">
        <w:rPr>
          <w:lang w:val="en-CA"/>
        </w:rPr>
        <w:t xml:space="preserve">with respect to </w:t>
      </w:r>
      <w:r w:rsidRPr="0080709C">
        <w:rPr>
          <w:lang w:val="en-CA"/>
        </w:rPr>
        <w:t>the period he held a part-time position, he added that he was there in the mornings only</w:t>
      </w:r>
      <w:r w:rsidR="006C3499">
        <w:rPr>
          <w:lang w:val="en-CA"/>
        </w:rPr>
        <w:t xml:space="preserve"> because</w:t>
      </w:r>
      <w:r w:rsidR="0040336C">
        <w:rPr>
          <w:lang w:val="en-CA"/>
        </w:rPr>
        <w:t xml:space="preserve"> </w:t>
      </w:r>
      <w:r w:rsidRPr="0080709C">
        <w:rPr>
          <w:lang w:val="en-CA"/>
        </w:rPr>
        <w:t xml:space="preserve">he was </w:t>
      </w:r>
      <w:r w:rsidR="006C3499">
        <w:rPr>
          <w:lang w:val="en-CA"/>
        </w:rPr>
        <w:t xml:space="preserve">away </w:t>
      </w:r>
      <w:r w:rsidRPr="0080709C">
        <w:rPr>
          <w:lang w:val="en-CA"/>
        </w:rPr>
        <w:t>on location</w:t>
      </w:r>
      <w:r w:rsidR="006C3499" w:rsidRPr="006C3499">
        <w:rPr>
          <w:lang w:val="en-CA"/>
        </w:rPr>
        <w:t xml:space="preserve"> </w:t>
      </w:r>
      <w:r w:rsidR="006C3499">
        <w:rPr>
          <w:lang w:val="en-CA"/>
        </w:rPr>
        <w:t>in the afternoons</w:t>
      </w:r>
      <w:r w:rsidRPr="0080709C">
        <w:rPr>
          <w:lang w:val="en-CA"/>
        </w:rPr>
        <w:t xml:space="preserve">, </w:t>
      </w:r>
      <w:r w:rsidR="006C3499">
        <w:rPr>
          <w:lang w:val="en-CA"/>
        </w:rPr>
        <w:t xml:space="preserve">not at </w:t>
      </w:r>
      <w:r w:rsidRPr="0080709C">
        <w:rPr>
          <w:lang w:val="en-CA"/>
        </w:rPr>
        <w:t>the Radio-Canada building.</w:t>
      </w:r>
    </w:p>
    <w:p w14:paraId="7ED95A58" w14:textId="496ED38A"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This was probably the most relevant portion of the accused’s testimony, as his version </w:t>
      </w:r>
      <w:r w:rsidR="006C3499">
        <w:rPr>
          <w:lang w:val="en-CA"/>
        </w:rPr>
        <w:t xml:space="preserve">contradicts </w:t>
      </w:r>
      <w:r w:rsidRPr="0080709C">
        <w:rPr>
          <w:lang w:val="en-CA"/>
        </w:rPr>
        <w:t xml:space="preserve">the complainant’s </w:t>
      </w:r>
      <w:r w:rsidR="006C3499">
        <w:rPr>
          <w:lang w:val="en-CA"/>
        </w:rPr>
        <w:t xml:space="preserve">version </w:t>
      </w:r>
      <w:r w:rsidRPr="0080709C">
        <w:rPr>
          <w:lang w:val="en-CA"/>
        </w:rPr>
        <w:t>on a subject that is not necessarily part of the employee record.</w:t>
      </w:r>
    </w:p>
    <w:p w14:paraId="736BEB29" w14:textId="5D444D24" w:rsidR="00015DDB" w:rsidRPr="0080709C" w:rsidRDefault="0080709C" w:rsidP="00015DDB">
      <w:pPr>
        <w:pStyle w:val="Paragraphe"/>
        <w:tabs>
          <w:tab w:val="clear" w:pos="360"/>
          <w:tab w:val="num" w:pos="709"/>
        </w:tabs>
        <w:spacing w:line="240" w:lineRule="auto"/>
        <w:rPr>
          <w:lang w:val="en-CA"/>
        </w:rPr>
      </w:pPr>
      <w:r w:rsidRPr="0080709C">
        <w:rPr>
          <w:lang w:val="en-CA"/>
        </w:rPr>
        <w:t>Indeed, for th</w:t>
      </w:r>
      <w:r w:rsidR="006C3499">
        <w:rPr>
          <w:lang w:val="en-CA"/>
        </w:rPr>
        <w:t>e</w:t>
      </w:r>
      <w:r w:rsidRPr="0080709C">
        <w:rPr>
          <w:lang w:val="en-CA"/>
        </w:rPr>
        <w:t xml:space="preserve"> period the complainant call</w:t>
      </w:r>
      <w:r w:rsidR="006C3499">
        <w:rPr>
          <w:lang w:val="en-CA"/>
        </w:rPr>
        <w:t>s</w:t>
      </w:r>
      <w:r w:rsidRPr="0080709C">
        <w:rPr>
          <w:lang w:val="en-CA"/>
        </w:rPr>
        <w:t xml:space="preserve"> </w:t>
      </w:r>
      <w:r w:rsidR="00131BE3">
        <w:rPr>
          <w:rFonts w:cs="Arial"/>
          <w:lang w:val="en-CA"/>
        </w:rPr>
        <w:t>[</w:t>
      </w:r>
      <w:r w:rsidR="00131BE3" w:rsidRPr="00396C52">
        <w:rPr>
          <w:smallCaps/>
          <w:lang w:val="en-CA"/>
        </w:rPr>
        <w:t>translation</w:t>
      </w:r>
      <w:r w:rsidR="00131BE3">
        <w:rPr>
          <w:rFonts w:cs="Arial"/>
          <w:smallCaps/>
          <w:lang w:val="en-CA"/>
        </w:rPr>
        <w:t>]</w:t>
      </w:r>
      <w:r w:rsidR="00131BE3" w:rsidRPr="0080709C">
        <w:rPr>
          <w:lang w:val="en-CA"/>
        </w:rPr>
        <w:t xml:space="preserve"> </w:t>
      </w:r>
      <w:r w:rsidRPr="0080709C">
        <w:rPr>
          <w:lang w:val="en-CA"/>
        </w:rPr>
        <w:t xml:space="preserve">“the summer of </w:t>
      </w:r>
      <w:r w:rsidR="00131BE3" w:rsidRPr="0080709C">
        <w:rPr>
          <w:lang w:val="en-CA"/>
        </w:rPr>
        <w:t>harassment</w:t>
      </w:r>
      <w:r w:rsidR="00131BE3">
        <w:rPr>
          <w:lang w:val="en-CA"/>
        </w:rPr>
        <w:t xml:space="preserve">”, he claimed that there were </w:t>
      </w:r>
      <w:r w:rsidRPr="0080709C">
        <w:rPr>
          <w:lang w:val="en-CA"/>
        </w:rPr>
        <w:t xml:space="preserve">episodes of harassment two to three times a week, </w:t>
      </w:r>
      <w:r w:rsidR="0040336C">
        <w:rPr>
          <w:lang w:val="en-CA"/>
        </w:rPr>
        <w:t xml:space="preserve">primarily </w:t>
      </w:r>
      <w:r w:rsidRPr="0080709C">
        <w:rPr>
          <w:lang w:val="en-CA"/>
        </w:rPr>
        <w:t>in the afternoon.</w:t>
      </w:r>
      <w:r w:rsidR="00015DDB" w:rsidRPr="0080709C">
        <w:rPr>
          <w:lang w:val="en-CA"/>
        </w:rPr>
        <w:t xml:space="preserve"> </w:t>
      </w:r>
      <w:r w:rsidRPr="0080709C">
        <w:rPr>
          <w:lang w:val="en-CA"/>
        </w:rPr>
        <w:t xml:space="preserve">In July and August, he estimated that the accused touched his buttocks </w:t>
      </w:r>
      <w:r w:rsidR="0040336C">
        <w:rPr>
          <w:lang w:val="en-CA"/>
        </w:rPr>
        <w:t xml:space="preserve">20 </w:t>
      </w:r>
      <w:r w:rsidRPr="0080709C">
        <w:rPr>
          <w:lang w:val="en-CA"/>
        </w:rPr>
        <w:t xml:space="preserve">times and made sexual remarks to him </w:t>
      </w:r>
      <w:r w:rsidR="0040336C">
        <w:rPr>
          <w:lang w:val="en-CA"/>
        </w:rPr>
        <w:t xml:space="preserve">40 </w:t>
      </w:r>
      <w:r w:rsidRPr="0080709C">
        <w:rPr>
          <w:lang w:val="en-CA"/>
        </w:rPr>
        <w:t>times.</w:t>
      </w:r>
    </w:p>
    <w:p w14:paraId="0E297437" w14:textId="45776AC0"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For the other period beginning </w:t>
      </w:r>
      <w:r w:rsidR="0040336C">
        <w:rPr>
          <w:lang w:val="en-CA"/>
        </w:rPr>
        <w:t xml:space="preserve">on </w:t>
      </w:r>
      <w:r w:rsidRPr="0080709C">
        <w:rPr>
          <w:lang w:val="en-CA"/>
        </w:rPr>
        <w:t xml:space="preserve">August 13, 1993, the accused </w:t>
      </w:r>
      <w:r w:rsidR="0040336C">
        <w:rPr>
          <w:lang w:val="en-CA"/>
        </w:rPr>
        <w:t>argues</w:t>
      </w:r>
      <w:r w:rsidR="0040336C" w:rsidRPr="0080709C">
        <w:rPr>
          <w:lang w:val="en-CA"/>
        </w:rPr>
        <w:t xml:space="preserve"> </w:t>
      </w:r>
      <w:r w:rsidRPr="0080709C">
        <w:rPr>
          <w:lang w:val="en-CA"/>
        </w:rPr>
        <w:t>that he could not have committed the alleged acts because he was no longer working at Radio-Canada and he no longer, or almost never, went to the building.</w:t>
      </w:r>
    </w:p>
    <w:p w14:paraId="675C203E" w14:textId="3B863305" w:rsidR="00015DDB" w:rsidRPr="0080709C" w:rsidRDefault="0080709C" w:rsidP="00015DDB">
      <w:pPr>
        <w:pStyle w:val="Paragraphe"/>
        <w:tabs>
          <w:tab w:val="clear" w:pos="360"/>
          <w:tab w:val="num" w:pos="709"/>
        </w:tabs>
        <w:spacing w:line="240" w:lineRule="auto"/>
        <w:rPr>
          <w:lang w:val="en-CA"/>
        </w:rPr>
      </w:pPr>
      <w:r w:rsidRPr="0080709C">
        <w:rPr>
          <w:lang w:val="en-CA"/>
        </w:rPr>
        <w:t>The strength of that statement was greatly eroded on cross-examination.</w:t>
      </w:r>
      <w:r w:rsidR="00015DDB" w:rsidRPr="0080709C">
        <w:rPr>
          <w:lang w:val="en-CA"/>
        </w:rPr>
        <w:t xml:space="preserve"> </w:t>
      </w:r>
      <w:r w:rsidRPr="0080709C">
        <w:rPr>
          <w:lang w:val="en-CA"/>
        </w:rPr>
        <w:t>A significant nuance was added.</w:t>
      </w:r>
      <w:r w:rsidR="00015DDB" w:rsidRPr="0080709C">
        <w:rPr>
          <w:lang w:val="en-CA"/>
        </w:rPr>
        <w:t xml:space="preserve"> </w:t>
      </w:r>
      <w:r w:rsidRPr="0080709C">
        <w:rPr>
          <w:lang w:val="en-CA"/>
        </w:rPr>
        <w:t xml:space="preserve">He was no longer a temporary Radio-Canada employee, but he sometimes worked </w:t>
      </w:r>
      <w:r w:rsidR="0040336C">
        <w:rPr>
          <w:lang w:val="en-CA"/>
        </w:rPr>
        <w:t xml:space="preserve">there </w:t>
      </w:r>
      <w:r w:rsidRPr="0080709C">
        <w:rPr>
          <w:lang w:val="en-CA"/>
        </w:rPr>
        <w:t>on specific contracts related to a production.</w:t>
      </w:r>
      <w:r w:rsidR="00015DDB" w:rsidRPr="0080709C">
        <w:rPr>
          <w:lang w:val="en-CA"/>
        </w:rPr>
        <w:t xml:space="preserve"> </w:t>
      </w:r>
      <w:r w:rsidRPr="0080709C">
        <w:rPr>
          <w:lang w:val="en-CA"/>
        </w:rPr>
        <w:t xml:space="preserve">He </w:t>
      </w:r>
      <w:r w:rsidR="0040336C" w:rsidRPr="0080709C">
        <w:rPr>
          <w:lang w:val="en-CA"/>
        </w:rPr>
        <w:t xml:space="preserve">also </w:t>
      </w:r>
      <w:r w:rsidRPr="0080709C">
        <w:rPr>
          <w:lang w:val="en-CA"/>
        </w:rPr>
        <w:t>sometimes went there for administrative reasons, such as to be paid a salary or compensation.</w:t>
      </w:r>
      <w:r w:rsidR="00015DDB" w:rsidRPr="0080709C">
        <w:rPr>
          <w:lang w:val="en-CA"/>
        </w:rPr>
        <w:t xml:space="preserve"> </w:t>
      </w:r>
      <w:r w:rsidRPr="0080709C">
        <w:rPr>
          <w:lang w:val="en-CA"/>
        </w:rPr>
        <w:t xml:space="preserve">In fact, </w:t>
      </w:r>
      <w:r w:rsidR="0040336C">
        <w:rPr>
          <w:lang w:val="en-CA"/>
        </w:rPr>
        <w:t xml:space="preserve">throughout </w:t>
      </w:r>
      <w:r w:rsidRPr="0080709C">
        <w:rPr>
          <w:lang w:val="en-CA"/>
        </w:rPr>
        <w:t xml:space="preserve">this period he </w:t>
      </w:r>
      <w:r w:rsidR="0040336C">
        <w:rPr>
          <w:lang w:val="en-CA"/>
        </w:rPr>
        <w:t xml:space="preserve">was </w:t>
      </w:r>
      <w:r w:rsidRPr="0080709C">
        <w:rPr>
          <w:lang w:val="en-CA"/>
        </w:rPr>
        <w:t>work</w:t>
      </w:r>
      <w:r w:rsidR="0040336C">
        <w:rPr>
          <w:lang w:val="en-CA"/>
        </w:rPr>
        <w:t>ing</w:t>
      </w:r>
      <w:r w:rsidRPr="0080709C">
        <w:rPr>
          <w:lang w:val="en-CA"/>
        </w:rPr>
        <w:t xml:space="preserve"> </w:t>
      </w:r>
      <w:r w:rsidR="007D300E">
        <w:rPr>
          <w:lang w:val="en-CA"/>
        </w:rPr>
        <w:t>on</w:t>
      </w:r>
      <w:r w:rsidRPr="0080709C">
        <w:rPr>
          <w:lang w:val="en-CA"/>
        </w:rPr>
        <w:t xml:space="preserve"> </w:t>
      </w:r>
      <w:r w:rsidRPr="0080709C">
        <w:rPr>
          <w:i/>
          <w:lang w:val="en-CA"/>
        </w:rPr>
        <w:t>L’Enfer c’est nous autres</w:t>
      </w:r>
      <w:r w:rsidRPr="0080709C">
        <w:rPr>
          <w:lang w:val="en-CA"/>
        </w:rPr>
        <w:t>, a Radio-Canada production.</w:t>
      </w:r>
    </w:p>
    <w:p w14:paraId="544DE88D" w14:textId="4F1CB25C"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The period </w:t>
      </w:r>
      <w:r w:rsidR="0040336C">
        <w:rPr>
          <w:lang w:val="en-CA"/>
        </w:rPr>
        <w:t xml:space="preserve">when </w:t>
      </w:r>
      <w:r w:rsidRPr="0080709C">
        <w:rPr>
          <w:lang w:val="en-CA"/>
        </w:rPr>
        <w:t xml:space="preserve">he was no longer a temporary employee began on August </w:t>
      </w:r>
      <w:r w:rsidR="007D300E" w:rsidRPr="0080709C">
        <w:rPr>
          <w:lang w:val="en-CA"/>
        </w:rPr>
        <w:t>13, 1993</w:t>
      </w:r>
      <w:r w:rsidRPr="0080709C">
        <w:rPr>
          <w:lang w:val="en-CA"/>
        </w:rPr>
        <w:t>.</w:t>
      </w:r>
      <w:r w:rsidR="00015DDB" w:rsidRPr="0080709C">
        <w:rPr>
          <w:lang w:val="en-CA"/>
        </w:rPr>
        <w:t xml:space="preserve"> </w:t>
      </w:r>
      <w:r w:rsidRPr="0080709C">
        <w:rPr>
          <w:lang w:val="en-CA"/>
        </w:rPr>
        <w:t xml:space="preserve">The complainant mentioned </w:t>
      </w:r>
      <w:r w:rsidR="0040336C">
        <w:rPr>
          <w:lang w:val="en-CA"/>
        </w:rPr>
        <w:t xml:space="preserve">general </w:t>
      </w:r>
      <w:r w:rsidR="007D300E" w:rsidRPr="0080709C">
        <w:rPr>
          <w:lang w:val="en-CA"/>
        </w:rPr>
        <w:t>harassment</w:t>
      </w:r>
      <w:r w:rsidRPr="0080709C">
        <w:rPr>
          <w:lang w:val="en-CA"/>
        </w:rPr>
        <w:t xml:space="preserve"> </w:t>
      </w:r>
      <w:r w:rsidR="00D940D5">
        <w:rPr>
          <w:lang w:val="en-CA"/>
        </w:rPr>
        <w:t xml:space="preserve">in </w:t>
      </w:r>
      <w:r w:rsidRPr="0080709C">
        <w:rPr>
          <w:lang w:val="en-CA"/>
        </w:rPr>
        <w:t>July and August 1993.</w:t>
      </w:r>
      <w:r w:rsidR="00015DDB" w:rsidRPr="0080709C">
        <w:rPr>
          <w:lang w:val="en-CA"/>
        </w:rPr>
        <w:t xml:space="preserve"> </w:t>
      </w:r>
      <w:r w:rsidRPr="0080709C">
        <w:rPr>
          <w:lang w:val="en-CA"/>
        </w:rPr>
        <w:t xml:space="preserve">The specific incidents (in front of his sister and wearing </w:t>
      </w:r>
      <w:r w:rsidR="007D300E">
        <w:rPr>
          <w:lang w:val="en-CA"/>
        </w:rPr>
        <w:t>the</w:t>
      </w:r>
      <w:r w:rsidRPr="0080709C">
        <w:rPr>
          <w:lang w:val="en-CA"/>
        </w:rPr>
        <w:t xml:space="preserve"> cycling outfit) happened in July, </w:t>
      </w:r>
      <w:r w:rsidRPr="0080709C">
        <w:rPr>
          <w:lang w:val="en-CA"/>
        </w:rPr>
        <w:lastRenderedPageBreak/>
        <w:t xml:space="preserve">according to him, </w:t>
      </w:r>
      <w:r w:rsidR="00D940D5">
        <w:rPr>
          <w:lang w:val="en-CA"/>
        </w:rPr>
        <w:t xml:space="preserve">therefore </w:t>
      </w:r>
      <w:r w:rsidRPr="0080709C">
        <w:rPr>
          <w:lang w:val="en-CA"/>
        </w:rPr>
        <w:t xml:space="preserve">before the accused </w:t>
      </w:r>
      <w:r w:rsidR="00D940D5">
        <w:rPr>
          <w:lang w:val="en-CA"/>
        </w:rPr>
        <w:t xml:space="preserve">stopped working as </w:t>
      </w:r>
      <w:r w:rsidRPr="0080709C">
        <w:rPr>
          <w:lang w:val="en-CA"/>
        </w:rPr>
        <w:t>a temporary employee.</w:t>
      </w:r>
    </w:p>
    <w:p w14:paraId="4BDF56FE" w14:textId="398923A2" w:rsidR="00015DDB" w:rsidRPr="0080709C" w:rsidRDefault="0080709C" w:rsidP="00015DDB">
      <w:pPr>
        <w:pStyle w:val="Paragraphe"/>
        <w:tabs>
          <w:tab w:val="clear" w:pos="360"/>
          <w:tab w:val="num" w:pos="709"/>
        </w:tabs>
        <w:spacing w:line="240" w:lineRule="auto"/>
        <w:rPr>
          <w:lang w:val="en-CA"/>
        </w:rPr>
      </w:pPr>
      <w:r w:rsidRPr="0080709C">
        <w:rPr>
          <w:lang w:val="en-CA"/>
        </w:rPr>
        <w:t>The complainant did not report anything in September or early October 1993.</w:t>
      </w:r>
    </w:p>
    <w:p w14:paraId="52192C15" w14:textId="5D28D3F1"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According to him, the next </w:t>
      </w:r>
      <w:r w:rsidR="00D940D5">
        <w:rPr>
          <w:lang w:val="en-CA"/>
        </w:rPr>
        <w:t xml:space="preserve">incident </w:t>
      </w:r>
      <w:r w:rsidRPr="0080709C">
        <w:rPr>
          <w:lang w:val="en-CA"/>
        </w:rPr>
        <w:t>happened on October 29, 1993.</w:t>
      </w:r>
    </w:p>
    <w:p w14:paraId="2ABD0B5B" w14:textId="055BE6CB" w:rsidR="00015DDB" w:rsidRPr="005732C4" w:rsidRDefault="0080709C" w:rsidP="00015DDB">
      <w:pPr>
        <w:pStyle w:val="Paragraphe"/>
        <w:tabs>
          <w:tab w:val="clear" w:pos="360"/>
          <w:tab w:val="num" w:pos="709"/>
        </w:tabs>
        <w:spacing w:line="240" w:lineRule="auto"/>
        <w:rPr>
          <w:lang w:val="en-CA"/>
        </w:rPr>
      </w:pPr>
      <w:r w:rsidRPr="0080709C">
        <w:rPr>
          <w:lang w:val="en-CA"/>
        </w:rPr>
        <w:t xml:space="preserve">There is nothing in the evidence to </w:t>
      </w:r>
      <w:r w:rsidR="00D940D5">
        <w:rPr>
          <w:lang w:val="en-CA"/>
        </w:rPr>
        <w:t xml:space="preserve">establish that </w:t>
      </w:r>
      <w:r w:rsidRPr="0080709C">
        <w:rPr>
          <w:lang w:val="en-CA"/>
        </w:rPr>
        <w:t>the accused</w:t>
      </w:r>
      <w:r w:rsidR="00D940D5">
        <w:rPr>
          <w:lang w:val="en-CA"/>
        </w:rPr>
        <w:t xml:space="preserve"> was not</w:t>
      </w:r>
      <w:r w:rsidRPr="0080709C">
        <w:rPr>
          <w:lang w:val="en-CA"/>
        </w:rPr>
        <w:t xml:space="preserve"> presen</w:t>
      </w:r>
      <w:r w:rsidR="00D940D5">
        <w:rPr>
          <w:lang w:val="en-CA"/>
        </w:rPr>
        <w:t>t</w:t>
      </w:r>
      <w:r w:rsidRPr="0080709C">
        <w:rPr>
          <w:lang w:val="en-CA"/>
        </w:rPr>
        <w:t xml:space="preserve"> on that date inside the Radio-Canada building.</w:t>
      </w:r>
      <w:r w:rsidR="00015DDB" w:rsidRPr="0080709C">
        <w:rPr>
          <w:lang w:val="en-CA"/>
        </w:rPr>
        <w:t xml:space="preserve"> </w:t>
      </w:r>
      <w:r w:rsidRPr="0080709C">
        <w:rPr>
          <w:lang w:val="en-CA"/>
        </w:rPr>
        <w:t xml:space="preserve">In fact, </w:t>
      </w:r>
      <w:r w:rsidRPr="0080709C">
        <w:rPr>
          <w:i/>
          <w:lang w:val="en-CA"/>
        </w:rPr>
        <w:t>L’enfer c’est nous autres</w:t>
      </w:r>
      <w:r w:rsidRPr="0080709C">
        <w:rPr>
          <w:lang w:val="en-CA"/>
        </w:rPr>
        <w:t xml:space="preserve"> started up again on November 2, 1993.</w:t>
      </w:r>
      <w:r w:rsidR="00015DDB" w:rsidRPr="0080709C">
        <w:rPr>
          <w:lang w:val="en-CA"/>
        </w:rPr>
        <w:t xml:space="preserve"> </w:t>
      </w:r>
      <w:r w:rsidRPr="0080709C">
        <w:rPr>
          <w:lang w:val="en-CA"/>
        </w:rPr>
        <w:t xml:space="preserve">Although filming was done elsewhere, a production meeting could well have been held on October 29. </w:t>
      </w:r>
      <w:r w:rsidRPr="005732C4">
        <w:rPr>
          <w:lang w:val="en-CA"/>
        </w:rPr>
        <w:t>1993.</w:t>
      </w:r>
    </w:p>
    <w:p w14:paraId="316960DA" w14:textId="77777777" w:rsidR="00015DDB" w:rsidRPr="0080709C" w:rsidRDefault="0080709C" w:rsidP="00015DDB">
      <w:pPr>
        <w:pStyle w:val="Paragraphe"/>
        <w:tabs>
          <w:tab w:val="clear" w:pos="360"/>
          <w:tab w:val="num" w:pos="709"/>
        </w:tabs>
        <w:spacing w:line="240" w:lineRule="auto"/>
        <w:rPr>
          <w:lang w:val="en-CA"/>
        </w:rPr>
      </w:pPr>
      <w:r w:rsidRPr="0080709C">
        <w:rPr>
          <w:lang w:val="en-CA"/>
        </w:rPr>
        <w:t>The accused’s testimony for the period after August 13, 1993, is therefore not very useful.</w:t>
      </w:r>
    </w:p>
    <w:p w14:paraId="32B546EA" w14:textId="20EB4EB4"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To establish that the incidents described </w:t>
      </w:r>
      <w:r w:rsidR="00D940D5">
        <w:rPr>
          <w:lang w:val="en-CA"/>
        </w:rPr>
        <w:t xml:space="preserve">could not have </w:t>
      </w:r>
      <w:r w:rsidRPr="0080709C">
        <w:rPr>
          <w:lang w:val="en-CA"/>
        </w:rPr>
        <w:t xml:space="preserve">happened, the accused also added with respect to the </w:t>
      </w:r>
      <w:r w:rsidR="00D940D5">
        <w:rPr>
          <w:lang w:val="en-CA"/>
        </w:rPr>
        <w:t xml:space="preserve">washroom </w:t>
      </w:r>
      <w:r w:rsidRPr="0080709C">
        <w:rPr>
          <w:lang w:val="en-CA"/>
        </w:rPr>
        <w:t xml:space="preserve">incident that, if </w:t>
      </w:r>
      <w:r w:rsidR="00D940D5">
        <w:rPr>
          <w:lang w:val="en-CA"/>
        </w:rPr>
        <w:t xml:space="preserve">something </w:t>
      </w:r>
      <w:r w:rsidRPr="0080709C">
        <w:rPr>
          <w:lang w:val="en-CA"/>
        </w:rPr>
        <w:t>of that magnitude had happened, he would remember it.</w:t>
      </w:r>
      <w:r w:rsidR="00015DDB" w:rsidRPr="0080709C">
        <w:rPr>
          <w:lang w:val="en-CA"/>
        </w:rPr>
        <w:t xml:space="preserve"> </w:t>
      </w:r>
    </w:p>
    <w:p w14:paraId="6F6E4FEE" w14:textId="16A57D8B"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As mentioned, the accused’s testimony also </w:t>
      </w:r>
      <w:r w:rsidR="00D940D5">
        <w:rPr>
          <w:lang w:val="en-CA"/>
        </w:rPr>
        <w:t xml:space="preserve">tried </w:t>
      </w:r>
      <w:r w:rsidRPr="0080709C">
        <w:rPr>
          <w:lang w:val="en-CA"/>
        </w:rPr>
        <w:t xml:space="preserve">to establish that the complainant’s allegations are impossible because he, Éric Salvail, would </w:t>
      </w:r>
      <w:r w:rsidR="00D940D5">
        <w:rPr>
          <w:lang w:val="en-CA"/>
        </w:rPr>
        <w:t xml:space="preserve">never </w:t>
      </w:r>
      <w:r w:rsidRPr="0080709C">
        <w:rPr>
          <w:lang w:val="en-CA"/>
        </w:rPr>
        <w:t>do such a thing.</w:t>
      </w:r>
      <w:r w:rsidR="00015DDB" w:rsidRPr="0080709C">
        <w:rPr>
          <w:lang w:val="en-CA"/>
        </w:rPr>
        <w:t xml:space="preserve"> </w:t>
      </w:r>
      <w:r w:rsidR="005732C4" w:rsidRPr="00D940D5">
        <w:rPr>
          <w:lang w:val="en-CA"/>
        </w:rPr>
        <w:t>He clearly trie</w:t>
      </w:r>
      <w:r w:rsidR="005732C4">
        <w:rPr>
          <w:lang w:val="en-CA"/>
        </w:rPr>
        <w:t xml:space="preserve">d to </w:t>
      </w:r>
      <w:r w:rsidR="005732C4" w:rsidRPr="0080709C">
        <w:rPr>
          <w:lang w:val="en-CA"/>
        </w:rPr>
        <w:t>portray himself as someone who does not engage in the behaviour described by the complainant</w:t>
      </w:r>
      <w:r w:rsidRPr="0080709C">
        <w:rPr>
          <w:lang w:val="en-CA"/>
        </w:rPr>
        <w:t>.</w:t>
      </w:r>
      <w:r w:rsidR="005732C4">
        <w:rPr>
          <w:lang w:val="en-CA"/>
        </w:rPr>
        <w:t xml:space="preserve"> </w:t>
      </w:r>
      <w:r w:rsidRPr="00916CEC">
        <w:rPr>
          <w:lang w:val="en-CA"/>
        </w:rPr>
        <w:t xml:space="preserve">The Court will not repeat </w:t>
      </w:r>
      <w:r w:rsidR="005732C4">
        <w:rPr>
          <w:lang w:val="en-CA"/>
        </w:rPr>
        <w:t>what he said</w:t>
      </w:r>
      <w:r w:rsidRPr="00916CEC">
        <w:rPr>
          <w:lang w:val="en-CA"/>
        </w:rPr>
        <w:t>.</w:t>
      </w:r>
      <w:r w:rsidR="00015DDB" w:rsidRPr="0080709C">
        <w:rPr>
          <w:lang w:val="en-CA"/>
        </w:rPr>
        <w:t xml:space="preserve"> </w:t>
      </w:r>
      <w:r w:rsidRPr="0080709C">
        <w:rPr>
          <w:lang w:val="en-CA"/>
        </w:rPr>
        <w:t>Instead</w:t>
      </w:r>
      <w:r w:rsidR="00D940D5">
        <w:rPr>
          <w:lang w:val="en-CA"/>
        </w:rPr>
        <w:t>,</w:t>
      </w:r>
      <w:r w:rsidRPr="0080709C">
        <w:rPr>
          <w:lang w:val="en-CA"/>
        </w:rPr>
        <w:t xml:space="preserve"> it refers to </w:t>
      </w:r>
      <w:r w:rsidR="00D940D5">
        <w:rPr>
          <w:lang w:val="en-CA"/>
        </w:rPr>
        <w:t>the</w:t>
      </w:r>
      <w:r w:rsidRPr="0080709C">
        <w:rPr>
          <w:lang w:val="en-CA"/>
        </w:rPr>
        <w:t xml:space="preserve"> relevant excerpt of its decision on the admissibility of rebuttal evidence.</w:t>
      </w:r>
      <w:r w:rsidR="00015DDB">
        <w:rPr>
          <w:rStyle w:val="Appelnotedebasdep"/>
        </w:rPr>
        <w:footnoteReference w:id="20"/>
      </w:r>
      <w:r w:rsidRPr="0080709C">
        <w:rPr>
          <w:lang w:val="en-CA"/>
        </w:rPr>
        <w:t xml:space="preserve"> </w:t>
      </w:r>
    </w:p>
    <w:p w14:paraId="75FD3DE4" w14:textId="65CDF5FD" w:rsidR="00015DDB" w:rsidRPr="0080709C" w:rsidRDefault="0080709C" w:rsidP="00015DDB">
      <w:pPr>
        <w:pStyle w:val="Paragraphe"/>
        <w:tabs>
          <w:tab w:val="clear" w:pos="360"/>
          <w:tab w:val="num" w:pos="709"/>
        </w:tabs>
        <w:spacing w:line="240" w:lineRule="auto"/>
        <w:rPr>
          <w:lang w:val="en-CA"/>
        </w:rPr>
      </w:pPr>
      <w:r w:rsidRPr="0080709C">
        <w:rPr>
          <w:lang w:val="en-CA"/>
        </w:rPr>
        <w:t>It is merely necessary to recall that for almost every one of the complainant’s allegations</w:t>
      </w:r>
      <w:r w:rsidR="00D940D5">
        <w:rPr>
          <w:lang w:val="en-CA"/>
        </w:rPr>
        <w:t>,</w:t>
      </w:r>
      <w:r w:rsidRPr="0080709C">
        <w:rPr>
          <w:lang w:val="en-CA"/>
        </w:rPr>
        <w:t xml:space="preserve"> he stated that</w:t>
      </w:r>
      <w:r w:rsidR="002E6BCB">
        <w:rPr>
          <w:lang w:val="en-CA"/>
        </w:rPr>
        <w:t xml:space="preserve"> </w:t>
      </w:r>
      <w:r w:rsidR="002E6BCB">
        <w:rPr>
          <w:rFonts w:cs="Arial"/>
          <w:lang w:val="en-CA"/>
        </w:rPr>
        <w:t>[</w:t>
      </w:r>
      <w:r w:rsidR="002E6BCB" w:rsidRPr="00396C52">
        <w:rPr>
          <w:smallCaps/>
          <w:lang w:val="en-CA"/>
        </w:rPr>
        <w:t>translation</w:t>
      </w:r>
      <w:r w:rsidR="002E6BCB">
        <w:rPr>
          <w:rFonts w:cs="Arial"/>
          <w:smallCaps/>
          <w:lang w:val="en-CA"/>
        </w:rPr>
        <w:t>]</w:t>
      </w:r>
      <w:r w:rsidR="002E6BCB" w:rsidRPr="0080709C">
        <w:rPr>
          <w:lang w:val="en-CA"/>
        </w:rPr>
        <w:t xml:space="preserve"> </w:t>
      </w:r>
      <w:r w:rsidRPr="0080709C">
        <w:rPr>
          <w:lang w:val="en-CA"/>
        </w:rPr>
        <w:t>“he would not have done it”.</w:t>
      </w:r>
      <w:r w:rsidR="00015DDB" w:rsidRPr="0080709C">
        <w:rPr>
          <w:lang w:val="en-CA"/>
        </w:rPr>
        <w:t xml:space="preserve"> </w:t>
      </w:r>
      <w:r w:rsidR="00D940D5">
        <w:rPr>
          <w:lang w:val="en-CA"/>
        </w:rPr>
        <w:t xml:space="preserve">The only thing </w:t>
      </w:r>
      <w:r w:rsidRPr="0080709C">
        <w:rPr>
          <w:lang w:val="en-CA"/>
        </w:rPr>
        <w:t xml:space="preserve">he </w:t>
      </w:r>
      <w:r w:rsidR="002E6BCB" w:rsidRPr="0080709C">
        <w:rPr>
          <w:lang w:val="en-CA"/>
        </w:rPr>
        <w:t>admits</w:t>
      </w:r>
      <w:r w:rsidRPr="0080709C">
        <w:rPr>
          <w:lang w:val="en-CA"/>
        </w:rPr>
        <w:t xml:space="preserve"> is that he sometimes comments on people’s butt</w:t>
      </w:r>
      <w:r w:rsidR="00D940D5">
        <w:rPr>
          <w:lang w:val="en-CA"/>
        </w:rPr>
        <w:t>ock</w:t>
      </w:r>
      <w:r w:rsidRPr="0080709C">
        <w:rPr>
          <w:lang w:val="en-CA"/>
        </w:rPr>
        <w:t>s, as a joke.</w:t>
      </w:r>
      <w:r w:rsidR="00015DDB" w:rsidRPr="0080709C">
        <w:rPr>
          <w:lang w:val="en-CA"/>
        </w:rPr>
        <w:t xml:space="preserve"> </w:t>
      </w:r>
    </w:p>
    <w:p w14:paraId="0F3C4B58" w14:textId="6210886C"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He </w:t>
      </w:r>
      <w:r w:rsidR="002E6BCB" w:rsidRPr="0080709C">
        <w:rPr>
          <w:lang w:val="en-CA"/>
        </w:rPr>
        <w:t>is not</w:t>
      </w:r>
      <w:r w:rsidRPr="0080709C">
        <w:rPr>
          <w:lang w:val="en-CA"/>
        </w:rPr>
        <w:t xml:space="preserve"> in the habit of assaulting people.</w:t>
      </w:r>
    </w:p>
    <w:p w14:paraId="172317A8" w14:textId="4EFC6A41" w:rsidR="00015DDB" w:rsidRPr="0080709C" w:rsidRDefault="0080709C" w:rsidP="00015DDB">
      <w:pPr>
        <w:pStyle w:val="Paragraphe"/>
        <w:tabs>
          <w:tab w:val="clear" w:pos="360"/>
          <w:tab w:val="num" w:pos="709"/>
        </w:tabs>
        <w:spacing w:line="240" w:lineRule="auto"/>
        <w:rPr>
          <w:b/>
          <w:lang w:val="en-CA"/>
        </w:rPr>
      </w:pPr>
      <w:r w:rsidRPr="0080709C">
        <w:rPr>
          <w:lang w:val="en-CA"/>
        </w:rPr>
        <w:t xml:space="preserve">He referred to his reputation </w:t>
      </w:r>
      <w:r w:rsidR="00D940D5">
        <w:rPr>
          <w:lang w:val="en-CA"/>
        </w:rPr>
        <w:t xml:space="preserve">and </w:t>
      </w:r>
      <w:r w:rsidRPr="0080709C">
        <w:rPr>
          <w:lang w:val="en-CA"/>
        </w:rPr>
        <w:t>stat</w:t>
      </w:r>
      <w:r w:rsidR="00D940D5">
        <w:rPr>
          <w:lang w:val="en-CA"/>
        </w:rPr>
        <w:t>ed</w:t>
      </w:r>
      <w:r w:rsidR="00D34045">
        <w:rPr>
          <w:lang w:val="en-CA"/>
        </w:rPr>
        <w:t xml:space="preserve"> that</w:t>
      </w:r>
      <w:r w:rsidRPr="0080709C">
        <w:rPr>
          <w:lang w:val="en-CA"/>
        </w:rPr>
        <w:t xml:space="preserve"> </w:t>
      </w:r>
      <w:r w:rsidR="002E6BCB">
        <w:rPr>
          <w:rFonts w:cs="Arial"/>
          <w:lang w:val="en-CA"/>
        </w:rPr>
        <w:t>[</w:t>
      </w:r>
      <w:r w:rsidR="002E6BCB" w:rsidRPr="00396C52">
        <w:rPr>
          <w:smallCaps/>
          <w:lang w:val="en-CA"/>
        </w:rPr>
        <w:t>translation</w:t>
      </w:r>
      <w:r w:rsidR="002E6BCB">
        <w:rPr>
          <w:rFonts w:cs="Arial"/>
          <w:smallCaps/>
          <w:lang w:val="en-CA"/>
        </w:rPr>
        <w:t>]</w:t>
      </w:r>
      <w:r w:rsidR="002E6BCB" w:rsidRPr="0080709C">
        <w:rPr>
          <w:lang w:val="en-CA"/>
        </w:rPr>
        <w:t xml:space="preserve"> </w:t>
      </w:r>
      <w:r w:rsidRPr="0080709C">
        <w:rPr>
          <w:lang w:val="en-CA"/>
        </w:rPr>
        <w:t xml:space="preserve">“anyone who knows him </w:t>
      </w:r>
      <w:r w:rsidR="00D34045">
        <w:rPr>
          <w:lang w:val="en-CA"/>
        </w:rPr>
        <w:t>a little</w:t>
      </w:r>
      <w:r w:rsidRPr="0080709C">
        <w:rPr>
          <w:lang w:val="en-CA"/>
        </w:rPr>
        <w:t xml:space="preserve">” knows that he would not jeopardize a budding career in </w:t>
      </w:r>
      <w:r w:rsidR="00D34045">
        <w:rPr>
          <w:lang w:val="en-CA"/>
        </w:rPr>
        <w:t xml:space="preserve">the </w:t>
      </w:r>
      <w:r w:rsidRPr="0080709C">
        <w:rPr>
          <w:lang w:val="en-CA"/>
        </w:rPr>
        <w:t xml:space="preserve">industry he loves by </w:t>
      </w:r>
      <w:r w:rsidR="00D34045">
        <w:rPr>
          <w:lang w:val="en-CA"/>
        </w:rPr>
        <w:t xml:space="preserve">doing what </w:t>
      </w:r>
      <w:r w:rsidRPr="0080709C">
        <w:rPr>
          <w:lang w:val="en-CA"/>
        </w:rPr>
        <w:t>the complainant described.</w:t>
      </w:r>
    </w:p>
    <w:p w14:paraId="384F53B6" w14:textId="44852AE9" w:rsidR="00015DDB" w:rsidRPr="0080709C" w:rsidRDefault="0080709C" w:rsidP="00015DDB">
      <w:pPr>
        <w:pStyle w:val="Paragraphe"/>
        <w:tabs>
          <w:tab w:val="clear" w:pos="360"/>
          <w:tab w:val="num" w:pos="709"/>
        </w:tabs>
        <w:spacing w:line="240" w:lineRule="auto"/>
        <w:rPr>
          <w:lang w:val="en-CA"/>
        </w:rPr>
      </w:pPr>
      <w:r w:rsidRPr="0080709C">
        <w:rPr>
          <w:lang w:val="en-CA"/>
        </w:rPr>
        <w:t xml:space="preserve">He also referred to his </w:t>
      </w:r>
      <w:r w:rsidR="002E6BCB" w:rsidRPr="0080709C">
        <w:rPr>
          <w:lang w:val="en-CA"/>
        </w:rPr>
        <w:t>professionalism, which</w:t>
      </w:r>
      <w:r w:rsidRPr="0080709C">
        <w:rPr>
          <w:lang w:val="en-CA"/>
        </w:rPr>
        <w:t xml:space="preserve"> makes it impossible </w:t>
      </w:r>
      <w:r w:rsidR="00D34045">
        <w:rPr>
          <w:lang w:val="en-CA"/>
        </w:rPr>
        <w:t xml:space="preserve">for him </w:t>
      </w:r>
      <w:r w:rsidRPr="0080709C">
        <w:rPr>
          <w:lang w:val="en-CA"/>
        </w:rPr>
        <w:t xml:space="preserve">to </w:t>
      </w:r>
      <w:r w:rsidR="00D34045">
        <w:rPr>
          <w:lang w:val="en-CA"/>
        </w:rPr>
        <w:t xml:space="preserve">have </w:t>
      </w:r>
      <w:r w:rsidRPr="0080709C">
        <w:rPr>
          <w:lang w:val="en-CA"/>
        </w:rPr>
        <w:t>commit</w:t>
      </w:r>
      <w:r w:rsidR="00D34045">
        <w:rPr>
          <w:lang w:val="en-CA"/>
        </w:rPr>
        <w:t>ted</w:t>
      </w:r>
      <w:r w:rsidRPr="0080709C">
        <w:rPr>
          <w:lang w:val="en-CA"/>
        </w:rPr>
        <w:t xml:space="preserve"> some of the acts described by the complainant.</w:t>
      </w:r>
    </w:p>
    <w:p w14:paraId="564B3220" w14:textId="2D55C1FC" w:rsidR="00015DDB" w:rsidRPr="0080709C" w:rsidRDefault="0080709C" w:rsidP="00015DDB">
      <w:pPr>
        <w:pStyle w:val="Paragraphe"/>
        <w:tabs>
          <w:tab w:val="clear" w:pos="360"/>
          <w:tab w:val="num" w:pos="709"/>
        </w:tabs>
        <w:spacing w:line="240" w:lineRule="auto"/>
        <w:rPr>
          <w:lang w:val="en-CA"/>
        </w:rPr>
      </w:pPr>
      <w:r w:rsidRPr="00916CEC">
        <w:rPr>
          <w:lang w:val="en-CA"/>
        </w:rPr>
        <w:t xml:space="preserve">The Court will not repeat </w:t>
      </w:r>
      <w:r w:rsidR="002E6BCB" w:rsidRPr="00916CEC">
        <w:rPr>
          <w:lang w:val="en-CA"/>
        </w:rPr>
        <w:t xml:space="preserve">in detail </w:t>
      </w:r>
      <w:r w:rsidRPr="00916CEC">
        <w:rPr>
          <w:lang w:val="en-CA"/>
        </w:rPr>
        <w:t xml:space="preserve">the </w:t>
      </w:r>
      <w:r w:rsidR="002E6BCB">
        <w:rPr>
          <w:lang w:val="en-CA"/>
        </w:rPr>
        <w:t xml:space="preserve">rebuttal </w:t>
      </w:r>
      <w:r w:rsidRPr="00916CEC">
        <w:rPr>
          <w:lang w:val="en-CA"/>
        </w:rPr>
        <w:t>evidence, that is</w:t>
      </w:r>
      <w:r w:rsidR="002E6BCB">
        <w:rPr>
          <w:lang w:val="en-CA"/>
        </w:rPr>
        <w:t>,</w:t>
      </w:r>
      <w:r w:rsidRPr="00916CEC">
        <w:rPr>
          <w:lang w:val="en-CA"/>
        </w:rPr>
        <w:t xml:space="preserve"> the testimony of </w:t>
      </w:r>
      <w:r w:rsidR="00935238">
        <w:rPr>
          <w:lang w:val="en-CA"/>
        </w:rPr>
        <w:t>G, H, and I</w:t>
      </w:r>
      <w:r w:rsidR="00015DDB" w:rsidRPr="00916CEC">
        <w:rPr>
          <w:lang w:val="en-CA"/>
        </w:rPr>
        <w:t>.</w:t>
      </w:r>
    </w:p>
    <w:p w14:paraId="1DCEDAA1" w14:textId="05C28D7B" w:rsidR="00015DDB" w:rsidRPr="00660276" w:rsidRDefault="0080709C" w:rsidP="00015DDB">
      <w:pPr>
        <w:pStyle w:val="Paragraphe"/>
        <w:tabs>
          <w:tab w:val="clear" w:pos="360"/>
          <w:tab w:val="num" w:pos="709"/>
        </w:tabs>
        <w:spacing w:line="240" w:lineRule="auto"/>
        <w:rPr>
          <w:lang w:val="en-CA"/>
        </w:rPr>
      </w:pPr>
      <w:r w:rsidRPr="0080709C">
        <w:rPr>
          <w:lang w:val="en-CA"/>
        </w:rPr>
        <w:t>It must be noted, however, that this evidence is uncontradicted.</w:t>
      </w:r>
      <w:r w:rsidR="00015DDB" w:rsidRPr="0080709C">
        <w:rPr>
          <w:lang w:val="en-CA"/>
        </w:rPr>
        <w:t xml:space="preserve"> </w:t>
      </w:r>
      <w:r w:rsidR="00660276" w:rsidRPr="00660276">
        <w:rPr>
          <w:lang w:val="en-CA"/>
        </w:rPr>
        <w:t xml:space="preserve">Its truth and </w:t>
      </w:r>
      <w:r w:rsidR="00D34045">
        <w:rPr>
          <w:lang w:val="en-CA"/>
        </w:rPr>
        <w:t>reliability</w:t>
      </w:r>
      <w:r w:rsidR="00D34045" w:rsidRPr="00660276">
        <w:rPr>
          <w:lang w:val="en-CA"/>
        </w:rPr>
        <w:t xml:space="preserve"> </w:t>
      </w:r>
      <w:r w:rsidR="00660276" w:rsidRPr="00660276">
        <w:rPr>
          <w:lang w:val="en-CA"/>
        </w:rPr>
        <w:t>has not been challenged.</w:t>
      </w:r>
      <w:r w:rsidR="00015DDB" w:rsidRPr="00660276">
        <w:rPr>
          <w:lang w:val="en-CA"/>
        </w:rPr>
        <w:t xml:space="preserve"> </w:t>
      </w:r>
      <w:r w:rsidR="00660276" w:rsidRPr="00916CEC">
        <w:rPr>
          <w:lang w:val="en-CA"/>
        </w:rPr>
        <w:t xml:space="preserve">The Court </w:t>
      </w:r>
      <w:r w:rsidR="002E6BCB" w:rsidRPr="00916CEC">
        <w:rPr>
          <w:lang w:val="en-CA"/>
        </w:rPr>
        <w:t>accepts</w:t>
      </w:r>
      <w:r w:rsidR="00660276" w:rsidRPr="00916CEC">
        <w:rPr>
          <w:lang w:val="en-CA"/>
        </w:rPr>
        <w:t xml:space="preserve"> it as is.</w:t>
      </w:r>
      <w:r w:rsidR="00015DDB" w:rsidRPr="00660276">
        <w:rPr>
          <w:lang w:val="en-CA"/>
        </w:rPr>
        <w:t xml:space="preserve"> </w:t>
      </w:r>
    </w:p>
    <w:p w14:paraId="23A626A3" w14:textId="4A3D469B" w:rsidR="00015DDB" w:rsidRPr="00660276" w:rsidRDefault="00660276" w:rsidP="00015DDB">
      <w:pPr>
        <w:pStyle w:val="Paragraphe"/>
        <w:tabs>
          <w:tab w:val="clear" w:pos="360"/>
          <w:tab w:val="num" w:pos="709"/>
        </w:tabs>
        <w:spacing w:line="240" w:lineRule="auto"/>
        <w:rPr>
          <w:lang w:val="en-CA"/>
        </w:rPr>
      </w:pPr>
      <w:r w:rsidRPr="00916CEC">
        <w:rPr>
          <w:lang w:val="en-CA"/>
        </w:rPr>
        <w:lastRenderedPageBreak/>
        <w:t>Furthermore, it must be recalled that the rebuttal evidence’s limited objective was to attack the accused’s credibility.</w:t>
      </w:r>
      <w:r w:rsidR="00015DDB" w:rsidRPr="00660276">
        <w:rPr>
          <w:lang w:val="en-CA"/>
        </w:rPr>
        <w:t xml:space="preserve"> </w:t>
      </w:r>
      <w:r w:rsidRPr="00660276">
        <w:rPr>
          <w:lang w:val="en-CA"/>
        </w:rPr>
        <w:t xml:space="preserve">He is not </w:t>
      </w:r>
      <w:r w:rsidR="00D34045">
        <w:rPr>
          <w:lang w:val="en-CA"/>
        </w:rPr>
        <w:t xml:space="preserve">charged </w:t>
      </w:r>
      <w:r w:rsidRPr="00660276">
        <w:rPr>
          <w:lang w:val="en-CA"/>
        </w:rPr>
        <w:t xml:space="preserve">for the acts described by the witnesses </w:t>
      </w:r>
      <w:r w:rsidR="00935238">
        <w:rPr>
          <w:lang w:val="en-CA"/>
        </w:rPr>
        <w:t>G, H, and I</w:t>
      </w:r>
      <w:r w:rsidR="00015DDB" w:rsidRPr="00916CEC">
        <w:rPr>
          <w:lang w:val="en-CA"/>
        </w:rPr>
        <w:t>.</w:t>
      </w:r>
      <w:r w:rsidR="00015DDB" w:rsidRPr="00660276">
        <w:rPr>
          <w:lang w:val="en-CA"/>
        </w:rPr>
        <w:t xml:space="preserve"> </w:t>
      </w:r>
      <w:r w:rsidRPr="00916CEC">
        <w:rPr>
          <w:lang w:val="en-CA"/>
        </w:rPr>
        <w:t xml:space="preserve">Therefore, the Court </w:t>
      </w:r>
      <w:r w:rsidR="00D34045">
        <w:rPr>
          <w:lang w:val="en-CA"/>
        </w:rPr>
        <w:t>will</w:t>
      </w:r>
      <w:r w:rsidRPr="00916CEC">
        <w:rPr>
          <w:lang w:val="en-CA"/>
        </w:rPr>
        <w:t xml:space="preserve"> not rul</w:t>
      </w:r>
      <w:r w:rsidR="00D34045">
        <w:rPr>
          <w:lang w:val="en-CA"/>
        </w:rPr>
        <w:t>e</w:t>
      </w:r>
      <w:r w:rsidRPr="00916CEC">
        <w:rPr>
          <w:lang w:val="en-CA"/>
        </w:rPr>
        <w:t xml:space="preserve"> on the accused’s guilt in relation to the</w:t>
      </w:r>
      <w:r w:rsidR="00D34045">
        <w:rPr>
          <w:lang w:val="en-CA"/>
        </w:rPr>
        <w:t>se acts</w:t>
      </w:r>
      <w:r w:rsidRPr="00916CEC">
        <w:rPr>
          <w:lang w:val="en-CA"/>
        </w:rPr>
        <w:t>.</w:t>
      </w:r>
    </w:p>
    <w:p w14:paraId="3824EE04" w14:textId="65CFC131" w:rsidR="00015DDB" w:rsidRPr="00660276" w:rsidRDefault="00660276" w:rsidP="00015DDB">
      <w:pPr>
        <w:pStyle w:val="Paragraphe"/>
        <w:tabs>
          <w:tab w:val="clear" w:pos="360"/>
          <w:tab w:val="num" w:pos="709"/>
        </w:tabs>
        <w:spacing w:line="240" w:lineRule="auto"/>
        <w:rPr>
          <w:lang w:val="en-CA"/>
        </w:rPr>
      </w:pPr>
      <w:r w:rsidRPr="00660276">
        <w:rPr>
          <w:lang w:val="en-CA"/>
        </w:rPr>
        <w:t xml:space="preserve">Their testimony presented facts </w:t>
      </w:r>
      <w:r w:rsidR="00D34045">
        <w:rPr>
          <w:lang w:val="en-CA"/>
        </w:rPr>
        <w:t>to</w:t>
      </w:r>
      <w:r w:rsidRPr="00660276">
        <w:rPr>
          <w:lang w:val="en-CA"/>
        </w:rPr>
        <w:t xml:space="preserve"> put the accused’s testimony into perspective and test his </w:t>
      </w:r>
      <w:r w:rsidR="002E6BCB">
        <w:rPr>
          <w:lang w:val="en-CA"/>
        </w:rPr>
        <w:t>claims</w:t>
      </w:r>
      <w:r w:rsidRPr="00660276">
        <w:rPr>
          <w:lang w:val="en-CA"/>
        </w:rPr>
        <w:t>.</w:t>
      </w:r>
    </w:p>
    <w:p w14:paraId="7BCBEF22" w14:textId="3A6D13FE" w:rsidR="00015DDB" w:rsidRPr="00660276" w:rsidRDefault="00660276" w:rsidP="00015DDB">
      <w:pPr>
        <w:pStyle w:val="Paragraphe"/>
        <w:tabs>
          <w:tab w:val="clear" w:pos="360"/>
          <w:tab w:val="num" w:pos="709"/>
        </w:tabs>
        <w:spacing w:line="240" w:lineRule="auto"/>
        <w:rPr>
          <w:lang w:val="en-CA"/>
        </w:rPr>
      </w:pPr>
      <w:r w:rsidRPr="00660276">
        <w:rPr>
          <w:lang w:val="en-CA"/>
        </w:rPr>
        <w:t xml:space="preserve">The three witnesses described events that occurred in the 1990s and early 2000s, when the accused </w:t>
      </w:r>
      <w:r w:rsidR="00D34045">
        <w:rPr>
          <w:lang w:val="en-CA"/>
        </w:rPr>
        <w:t xml:space="preserve">was </w:t>
      </w:r>
      <w:r w:rsidRPr="00660276">
        <w:rPr>
          <w:lang w:val="en-CA"/>
        </w:rPr>
        <w:t xml:space="preserve">not yet </w:t>
      </w:r>
      <w:r w:rsidR="00D34045">
        <w:rPr>
          <w:lang w:val="en-CA"/>
        </w:rPr>
        <w:t xml:space="preserve">as famous </w:t>
      </w:r>
      <w:r w:rsidRPr="00660276">
        <w:rPr>
          <w:lang w:val="en-CA"/>
        </w:rPr>
        <w:t xml:space="preserve">he would </w:t>
      </w:r>
      <w:r w:rsidR="00D34045">
        <w:rPr>
          <w:lang w:val="en-CA"/>
        </w:rPr>
        <w:t xml:space="preserve">be </w:t>
      </w:r>
      <w:r w:rsidRPr="00660276">
        <w:rPr>
          <w:lang w:val="en-CA"/>
        </w:rPr>
        <w:t>later.</w:t>
      </w:r>
    </w:p>
    <w:p w14:paraId="59A1E9D4" w14:textId="3D30ADC2" w:rsidR="00015DDB" w:rsidRPr="00660276" w:rsidRDefault="00660276" w:rsidP="00015DDB">
      <w:pPr>
        <w:pStyle w:val="Paragraphe"/>
        <w:tabs>
          <w:tab w:val="clear" w:pos="360"/>
          <w:tab w:val="num" w:pos="709"/>
        </w:tabs>
        <w:spacing w:line="240" w:lineRule="auto"/>
        <w:rPr>
          <w:lang w:val="en-CA"/>
        </w:rPr>
      </w:pPr>
      <w:r w:rsidRPr="00660276">
        <w:rPr>
          <w:lang w:val="en-CA"/>
        </w:rPr>
        <w:t xml:space="preserve">The </w:t>
      </w:r>
      <w:r w:rsidR="00D34045">
        <w:rPr>
          <w:lang w:val="en-CA"/>
        </w:rPr>
        <w:t>incidents</w:t>
      </w:r>
      <w:r w:rsidR="00D34045" w:rsidRPr="00660276">
        <w:rPr>
          <w:lang w:val="en-CA"/>
        </w:rPr>
        <w:t xml:space="preserve"> </w:t>
      </w:r>
      <w:r w:rsidR="002E6BCB">
        <w:rPr>
          <w:lang w:val="en-CA"/>
        </w:rPr>
        <w:t>occurred</w:t>
      </w:r>
      <w:r w:rsidRPr="00660276">
        <w:rPr>
          <w:lang w:val="en-CA"/>
        </w:rPr>
        <w:t xml:space="preserve"> in the workplace.</w:t>
      </w:r>
    </w:p>
    <w:p w14:paraId="33945B3C" w14:textId="0F86C2EC" w:rsidR="00015DDB" w:rsidRPr="00660276" w:rsidRDefault="00660276" w:rsidP="00015DDB">
      <w:pPr>
        <w:pStyle w:val="Paragraphe"/>
        <w:tabs>
          <w:tab w:val="clear" w:pos="360"/>
          <w:tab w:val="num" w:pos="709"/>
        </w:tabs>
        <w:spacing w:line="240" w:lineRule="auto"/>
        <w:rPr>
          <w:lang w:val="en-CA"/>
        </w:rPr>
      </w:pPr>
      <w:r w:rsidRPr="00660276">
        <w:rPr>
          <w:lang w:val="en-CA"/>
        </w:rPr>
        <w:t xml:space="preserve">They described the accused’s </w:t>
      </w:r>
      <w:r w:rsidR="00D34045">
        <w:rPr>
          <w:lang w:val="en-CA"/>
        </w:rPr>
        <w:t xml:space="preserve">seduction </w:t>
      </w:r>
      <w:r w:rsidRPr="00660276">
        <w:rPr>
          <w:lang w:val="en-CA"/>
        </w:rPr>
        <w:t xml:space="preserve">methods, which the Court characterizes as </w:t>
      </w:r>
      <w:r w:rsidR="00D34045">
        <w:rPr>
          <w:rFonts w:cs="Arial"/>
          <w:lang w:val="en-CA"/>
        </w:rPr>
        <w:t>[</w:t>
      </w:r>
      <w:r w:rsidR="00D34045" w:rsidRPr="00396C52">
        <w:rPr>
          <w:smallCaps/>
          <w:lang w:val="en-CA"/>
        </w:rPr>
        <w:t>translation</w:t>
      </w:r>
      <w:r w:rsidR="00D34045">
        <w:rPr>
          <w:rFonts w:cs="Arial"/>
          <w:smallCaps/>
          <w:lang w:val="en-CA"/>
        </w:rPr>
        <w:t>]</w:t>
      </w:r>
      <w:r w:rsidR="00D34045" w:rsidRPr="00660276">
        <w:rPr>
          <w:lang w:val="en-CA"/>
        </w:rPr>
        <w:t xml:space="preserve"> </w:t>
      </w:r>
      <w:r w:rsidRPr="00660276">
        <w:rPr>
          <w:lang w:val="en-CA"/>
        </w:rPr>
        <w:t>“aggressive”.</w:t>
      </w:r>
    </w:p>
    <w:p w14:paraId="5D7CD1E1" w14:textId="5CCDF815" w:rsidR="00015DDB" w:rsidRPr="00660276" w:rsidRDefault="00660276" w:rsidP="00015DDB">
      <w:pPr>
        <w:pStyle w:val="Paragraphe"/>
        <w:tabs>
          <w:tab w:val="clear" w:pos="360"/>
          <w:tab w:val="num" w:pos="709"/>
        </w:tabs>
        <w:spacing w:line="240" w:lineRule="auto"/>
        <w:rPr>
          <w:lang w:val="en-CA"/>
        </w:rPr>
      </w:pPr>
      <w:r w:rsidRPr="00660276">
        <w:rPr>
          <w:lang w:val="en-CA"/>
        </w:rPr>
        <w:t xml:space="preserve">The accused </w:t>
      </w:r>
      <w:r w:rsidR="00D34045">
        <w:rPr>
          <w:lang w:val="en-CA"/>
        </w:rPr>
        <w:t xml:space="preserve">was </w:t>
      </w:r>
      <w:r w:rsidRPr="00660276">
        <w:rPr>
          <w:lang w:val="en-CA"/>
        </w:rPr>
        <w:t>persiste</w:t>
      </w:r>
      <w:r w:rsidR="00D34045">
        <w:rPr>
          <w:lang w:val="en-CA"/>
        </w:rPr>
        <w:t>nt,</w:t>
      </w:r>
      <w:r w:rsidRPr="00660276">
        <w:rPr>
          <w:lang w:val="en-CA"/>
        </w:rPr>
        <w:t xml:space="preserve"> despite the </w:t>
      </w:r>
      <w:r w:rsidR="00D34045">
        <w:rPr>
          <w:lang w:val="en-CA"/>
        </w:rPr>
        <w:t xml:space="preserve">person’s </w:t>
      </w:r>
      <w:r w:rsidRPr="00660276">
        <w:rPr>
          <w:lang w:val="en-CA"/>
        </w:rPr>
        <w:t xml:space="preserve">refusal to play along </w:t>
      </w:r>
      <w:r w:rsidR="00D34045">
        <w:rPr>
          <w:lang w:val="en-CA"/>
        </w:rPr>
        <w:t xml:space="preserve">with the </w:t>
      </w:r>
      <w:r w:rsidRPr="00660276">
        <w:rPr>
          <w:lang w:val="en-CA"/>
        </w:rPr>
        <w:t>seduction.</w:t>
      </w:r>
      <w:r w:rsidR="00015DDB" w:rsidRPr="00660276">
        <w:rPr>
          <w:lang w:val="en-CA"/>
        </w:rPr>
        <w:t xml:space="preserve"> </w:t>
      </w:r>
      <w:r w:rsidRPr="00660276">
        <w:rPr>
          <w:lang w:val="en-CA"/>
        </w:rPr>
        <w:t xml:space="preserve">At </w:t>
      </w:r>
      <w:r w:rsidR="002E6BCB" w:rsidRPr="00660276">
        <w:rPr>
          <w:lang w:val="en-CA"/>
        </w:rPr>
        <w:t>times,</w:t>
      </w:r>
      <w:r w:rsidRPr="00660276">
        <w:rPr>
          <w:lang w:val="en-CA"/>
        </w:rPr>
        <w:t xml:space="preserve"> that refusal had to be physical, by pushing the accused away, for example.</w:t>
      </w:r>
      <w:r w:rsidR="00015DDB" w:rsidRPr="00660276">
        <w:rPr>
          <w:lang w:val="en-CA"/>
        </w:rPr>
        <w:t xml:space="preserve"> </w:t>
      </w:r>
      <w:r w:rsidRPr="00660276">
        <w:rPr>
          <w:lang w:val="en-CA"/>
        </w:rPr>
        <w:t xml:space="preserve">The accused did not appear to understand </w:t>
      </w:r>
      <w:r w:rsidR="00D34045">
        <w:rPr>
          <w:lang w:val="en-CA"/>
        </w:rPr>
        <w:t xml:space="preserve">these </w:t>
      </w:r>
      <w:r w:rsidRPr="00660276">
        <w:rPr>
          <w:lang w:val="en-CA"/>
        </w:rPr>
        <w:t>refusal</w:t>
      </w:r>
      <w:r w:rsidR="00D34045">
        <w:rPr>
          <w:lang w:val="en-CA"/>
        </w:rPr>
        <w:t>s</w:t>
      </w:r>
      <w:r w:rsidRPr="00660276">
        <w:rPr>
          <w:lang w:val="en-CA"/>
        </w:rPr>
        <w:t xml:space="preserve">, or ignored </w:t>
      </w:r>
      <w:r w:rsidR="00D34045">
        <w:rPr>
          <w:lang w:val="en-CA"/>
        </w:rPr>
        <w:t>them</w:t>
      </w:r>
      <w:r w:rsidRPr="00660276">
        <w:rPr>
          <w:lang w:val="en-CA"/>
        </w:rPr>
        <w:t>.</w:t>
      </w:r>
    </w:p>
    <w:p w14:paraId="188C90B6" w14:textId="1ED9E8C4" w:rsidR="00015DDB" w:rsidRPr="00660276" w:rsidRDefault="00935238" w:rsidP="00015DDB">
      <w:pPr>
        <w:pStyle w:val="Paragraphe"/>
        <w:tabs>
          <w:tab w:val="clear" w:pos="360"/>
          <w:tab w:val="num" w:pos="709"/>
        </w:tabs>
        <w:spacing w:line="240" w:lineRule="auto"/>
        <w:rPr>
          <w:lang w:val="en-CA"/>
        </w:rPr>
      </w:pPr>
      <w:r>
        <w:rPr>
          <w:lang w:val="en-CA"/>
        </w:rPr>
        <w:t>G</w:t>
      </w:r>
      <w:r w:rsidR="00660276" w:rsidRPr="00660276">
        <w:rPr>
          <w:lang w:val="en-CA"/>
        </w:rPr>
        <w:t xml:space="preserve"> described </w:t>
      </w:r>
      <w:r w:rsidR="002E6BCB" w:rsidRPr="00660276">
        <w:rPr>
          <w:lang w:val="en-CA"/>
        </w:rPr>
        <w:t>persistence</w:t>
      </w:r>
      <w:r w:rsidR="00660276" w:rsidRPr="00660276">
        <w:rPr>
          <w:lang w:val="en-CA"/>
        </w:rPr>
        <w:t xml:space="preserve"> over several years, despite </w:t>
      </w:r>
      <w:r w:rsidR="00D34045">
        <w:rPr>
          <w:lang w:val="en-CA"/>
        </w:rPr>
        <w:t xml:space="preserve">the </w:t>
      </w:r>
      <w:r w:rsidR="00660276" w:rsidRPr="00660276">
        <w:rPr>
          <w:lang w:val="en-CA"/>
        </w:rPr>
        <w:t>firm boundaries established at the start of their professional relationship.</w:t>
      </w:r>
    </w:p>
    <w:p w14:paraId="63986624" w14:textId="6F01FA86" w:rsidR="00015DDB" w:rsidRPr="00660276" w:rsidRDefault="00935238" w:rsidP="00015DDB">
      <w:pPr>
        <w:pStyle w:val="Paragraphe"/>
        <w:tabs>
          <w:tab w:val="clear" w:pos="360"/>
          <w:tab w:val="num" w:pos="709"/>
        </w:tabs>
        <w:spacing w:line="240" w:lineRule="auto"/>
        <w:rPr>
          <w:lang w:val="en-CA"/>
        </w:rPr>
      </w:pPr>
      <w:r>
        <w:rPr>
          <w:lang w:val="en-CA"/>
        </w:rPr>
        <w:t xml:space="preserve">H </w:t>
      </w:r>
      <w:r w:rsidR="00660276" w:rsidRPr="00660276">
        <w:rPr>
          <w:lang w:val="en-CA"/>
        </w:rPr>
        <w:t xml:space="preserve">described </w:t>
      </w:r>
      <w:r w:rsidR="00D34045">
        <w:rPr>
          <w:lang w:val="en-CA"/>
        </w:rPr>
        <w:t xml:space="preserve">a short-lived </w:t>
      </w:r>
      <w:r w:rsidR="002E6BCB" w:rsidRPr="00660276">
        <w:rPr>
          <w:lang w:val="en-CA"/>
        </w:rPr>
        <w:t>persistence</w:t>
      </w:r>
      <w:r w:rsidR="00652289" w:rsidRPr="00660276">
        <w:rPr>
          <w:lang w:val="en-CA"/>
        </w:rPr>
        <w:t>, which</w:t>
      </w:r>
      <w:r w:rsidR="00660276" w:rsidRPr="00660276">
        <w:rPr>
          <w:lang w:val="en-CA"/>
        </w:rPr>
        <w:t xml:space="preserve"> is nonetheless revealing.</w:t>
      </w:r>
      <w:r w:rsidR="00015DDB" w:rsidRPr="00660276">
        <w:rPr>
          <w:lang w:val="en-CA"/>
        </w:rPr>
        <w:t xml:space="preserve"> </w:t>
      </w:r>
      <w:r w:rsidR="00660276" w:rsidRPr="00660276">
        <w:rPr>
          <w:lang w:val="en-CA"/>
        </w:rPr>
        <w:t xml:space="preserve">The accused </w:t>
      </w:r>
      <w:r w:rsidR="00D34045">
        <w:rPr>
          <w:lang w:val="en-CA"/>
        </w:rPr>
        <w:t xml:space="preserve">caught him off guard </w:t>
      </w:r>
      <w:r w:rsidR="00660276" w:rsidRPr="00660276">
        <w:rPr>
          <w:lang w:val="en-CA"/>
        </w:rPr>
        <w:t xml:space="preserve">by putting his hand down his pants from behind, along his buttocks to his testicles. </w:t>
      </w:r>
      <w:r>
        <w:rPr>
          <w:lang w:val="en-CA"/>
        </w:rPr>
        <w:t xml:space="preserve">H </w:t>
      </w:r>
      <w:r w:rsidR="00660276" w:rsidRPr="002E6BCB">
        <w:rPr>
          <w:lang w:val="en-CA"/>
        </w:rPr>
        <w:t xml:space="preserve">pushed him away and said </w:t>
      </w:r>
      <w:r w:rsidR="002E6BCB">
        <w:rPr>
          <w:rFonts w:cs="Arial"/>
          <w:lang w:val="en-CA"/>
        </w:rPr>
        <w:t>[</w:t>
      </w:r>
      <w:r w:rsidR="00660276" w:rsidRPr="002E6BCB">
        <w:rPr>
          <w:smallCaps/>
          <w:lang w:val="en-CA"/>
        </w:rPr>
        <w:t>translation</w:t>
      </w:r>
      <w:r w:rsidR="002E6BCB">
        <w:rPr>
          <w:rFonts w:cs="Arial"/>
          <w:smallCaps/>
          <w:lang w:val="en-CA"/>
        </w:rPr>
        <w:t>]</w:t>
      </w:r>
      <w:r w:rsidR="00660276" w:rsidRPr="002E6BCB">
        <w:rPr>
          <w:lang w:val="en-CA"/>
        </w:rPr>
        <w:t xml:space="preserve"> “</w:t>
      </w:r>
      <w:r w:rsidR="00D34045">
        <w:rPr>
          <w:lang w:val="en-CA"/>
        </w:rPr>
        <w:t>W</w:t>
      </w:r>
      <w:r w:rsidR="00660276" w:rsidRPr="002E6BCB">
        <w:rPr>
          <w:lang w:val="en-CA"/>
        </w:rPr>
        <w:t>hat are you doing?”</w:t>
      </w:r>
      <w:r w:rsidR="00015DDB" w:rsidRPr="002E6BCB">
        <w:rPr>
          <w:lang w:val="en-CA"/>
        </w:rPr>
        <w:t> </w:t>
      </w:r>
      <w:r>
        <w:rPr>
          <w:lang w:val="en-CA"/>
        </w:rPr>
        <w:t>H</w:t>
      </w:r>
      <w:r w:rsidR="00660276" w:rsidRPr="00660276">
        <w:rPr>
          <w:lang w:val="en-CA"/>
        </w:rPr>
        <w:t xml:space="preserve"> </w:t>
      </w:r>
      <w:r w:rsidR="00D9591A">
        <w:rPr>
          <w:lang w:val="en-CA"/>
        </w:rPr>
        <w:t xml:space="preserve">told </w:t>
      </w:r>
      <w:r w:rsidR="00660276" w:rsidRPr="00660276">
        <w:rPr>
          <w:lang w:val="en-CA"/>
        </w:rPr>
        <w:t>the accused that he was not interested, adding that he had a boyfriend.</w:t>
      </w:r>
      <w:r w:rsidR="00015DDB" w:rsidRPr="00660276">
        <w:rPr>
          <w:lang w:val="en-CA"/>
        </w:rPr>
        <w:t xml:space="preserve"> </w:t>
      </w:r>
      <w:r w:rsidR="00660276" w:rsidRPr="00660276">
        <w:rPr>
          <w:lang w:val="en-CA"/>
        </w:rPr>
        <w:t>He walked towards the elevators to leave the scene.</w:t>
      </w:r>
      <w:r w:rsidR="00015DDB" w:rsidRPr="00660276">
        <w:rPr>
          <w:lang w:val="en-CA"/>
        </w:rPr>
        <w:t xml:space="preserve"> </w:t>
      </w:r>
      <w:r w:rsidR="00660276" w:rsidRPr="00660276">
        <w:rPr>
          <w:lang w:val="en-CA"/>
        </w:rPr>
        <w:t xml:space="preserve">Despite </w:t>
      </w:r>
      <w:r w:rsidR="00D9591A">
        <w:rPr>
          <w:lang w:val="en-CA"/>
        </w:rPr>
        <w:t>this</w:t>
      </w:r>
      <w:r w:rsidR="00660276" w:rsidRPr="00660276">
        <w:rPr>
          <w:lang w:val="en-CA"/>
        </w:rPr>
        <w:t>, the accused still thought he had a chance.</w:t>
      </w:r>
      <w:r w:rsidR="00015DDB" w:rsidRPr="00660276">
        <w:rPr>
          <w:lang w:val="en-CA"/>
        </w:rPr>
        <w:t xml:space="preserve"> </w:t>
      </w:r>
      <w:r w:rsidR="00660276" w:rsidRPr="00660276">
        <w:rPr>
          <w:lang w:val="en-CA"/>
        </w:rPr>
        <w:t xml:space="preserve">He </w:t>
      </w:r>
      <w:r w:rsidR="00D9591A">
        <w:rPr>
          <w:lang w:val="en-CA"/>
        </w:rPr>
        <w:t xml:space="preserve">exposed </w:t>
      </w:r>
      <w:r w:rsidR="00660276" w:rsidRPr="00660276">
        <w:rPr>
          <w:lang w:val="en-CA"/>
        </w:rPr>
        <w:t>his penis and asked</w:t>
      </w:r>
      <w:r>
        <w:rPr>
          <w:lang w:val="en-CA"/>
        </w:rPr>
        <w:t xml:space="preserve"> H</w:t>
      </w:r>
      <w:r w:rsidR="00660276" w:rsidRPr="00660276">
        <w:rPr>
          <w:lang w:val="en-CA"/>
        </w:rPr>
        <w:t xml:space="preserve"> to go into </w:t>
      </w:r>
      <w:r w:rsidR="00D9591A">
        <w:rPr>
          <w:lang w:val="en-CA"/>
        </w:rPr>
        <w:t xml:space="preserve">a </w:t>
      </w:r>
      <w:r w:rsidR="00660276" w:rsidRPr="00660276">
        <w:rPr>
          <w:lang w:val="en-CA"/>
        </w:rPr>
        <w:t>researcher’s office.</w:t>
      </w:r>
    </w:p>
    <w:p w14:paraId="68934C9E" w14:textId="3B265D37" w:rsidR="00015DDB" w:rsidRPr="00660276" w:rsidRDefault="00660276" w:rsidP="00015DDB">
      <w:pPr>
        <w:pStyle w:val="Paragraphe"/>
        <w:tabs>
          <w:tab w:val="clear" w:pos="360"/>
          <w:tab w:val="num" w:pos="709"/>
        </w:tabs>
        <w:spacing w:line="240" w:lineRule="auto"/>
        <w:rPr>
          <w:lang w:val="en-CA"/>
        </w:rPr>
      </w:pPr>
      <w:r w:rsidRPr="00660276">
        <w:rPr>
          <w:lang w:val="en-CA"/>
        </w:rPr>
        <w:t xml:space="preserve">The three witnesses described acts by the accused that meet the </w:t>
      </w:r>
      <w:r w:rsidR="00E6717F" w:rsidRPr="00660276">
        <w:rPr>
          <w:lang w:val="en-CA"/>
        </w:rPr>
        <w:t>definition</w:t>
      </w:r>
      <w:r w:rsidRPr="00660276">
        <w:rPr>
          <w:lang w:val="en-CA"/>
        </w:rPr>
        <w:t xml:space="preserve"> of sexual assault in Canadian criminal law.</w:t>
      </w:r>
      <w:r w:rsidR="00015DDB" w:rsidRPr="00660276">
        <w:rPr>
          <w:lang w:val="en-CA"/>
        </w:rPr>
        <w:t xml:space="preserve"> </w:t>
      </w:r>
      <w:r>
        <w:rPr>
          <w:lang w:val="en-CA"/>
        </w:rPr>
        <w:t>They occurred in the workplace.</w:t>
      </w:r>
    </w:p>
    <w:p w14:paraId="75EF258F" w14:textId="66EED024" w:rsidR="00015DDB" w:rsidRPr="00660276" w:rsidRDefault="00660276" w:rsidP="00015DDB">
      <w:pPr>
        <w:pStyle w:val="Paragraphe"/>
        <w:tabs>
          <w:tab w:val="clear" w:pos="360"/>
          <w:tab w:val="num" w:pos="709"/>
        </w:tabs>
        <w:spacing w:line="240" w:lineRule="auto"/>
        <w:rPr>
          <w:lang w:val="en-CA"/>
        </w:rPr>
      </w:pPr>
      <w:r w:rsidRPr="00660276">
        <w:rPr>
          <w:lang w:val="en-CA"/>
        </w:rPr>
        <w:t xml:space="preserve">They describe </w:t>
      </w:r>
      <w:r w:rsidR="00D9591A">
        <w:rPr>
          <w:lang w:val="en-CA"/>
        </w:rPr>
        <w:t>incidents</w:t>
      </w:r>
      <w:r w:rsidR="00D9591A" w:rsidRPr="00660276">
        <w:rPr>
          <w:lang w:val="en-CA"/>
        </w:rPr>
        <w:t xml:space="preserve"> </w:t>
      </w:r>
      <w:r w:rsidR="00E6717F" w:rsidRPr="00660276">
        <w:rPr>
          <w:lang w:val="en-CA"/>
        </w:rPr>
        <w:t>where</w:t>
      </w:r>
      <w:r w:rsidRPr="00660276">
        <w:rPr>
          <w:lang w:val="en-CA"/>
        </w:rPr>
        <w:t xml:space="preserve"> the accused </w:t>
      </w:r>
      <w:r w:rsidR="00D9591A">
        <w:rPr>
          <w:lang w:val="en-CA"/>
        </w:rPr>
        <w:t xml:space="preserve">violated </w:t>
      </w:r>
      <w:r w:rsidRPr="00660276">
        <w:rPr>
          <w:lang w:val="en-CA"/>
        </w:rPr>
        <w:t xml:space="preserve">their </w:t>
      </w:r>
      <w:r w:rsidR="00D9591A">
        <w:rPr>
          <w:lang w:val="en-CA"/>
        </w:rPr>
        <w:t>bodily</w:t>
      </w:r>
      <w:r w:rsidR="00D9591A" w:rsidRPr="00660276">
        <w:rPr>
          <w:lang w:val="en-CA"/>
        </w:rPr>
        <w:t xml:space="preserve"> </w:t>
      </w:r>
      <w:r w:rsidRPr="00660276">
        <w:rPr>
          <w:lang w:val="en-CA"/>
        </w:rPr>
        <w:t>and sexual integrity without their consent.</w:t>
      </w:r>
    </w:p>
    <w:p w14:paraId="7280C8D2" w14:textId="7B826C16" w:rsidR="00015DDB" w:rsidRPr="00660276" w:rsidRDefault="00660276" w:rsidP="00015DDB">
      <w:pPr>
        <w:pStyle w:val="Paragraphe"/>
        <w:tabs>
          <w:tab w:val="clear" w:pos="360"/>
          <w:tab w:val="num" w:pos="709"/>
        </w:tabs>
        <w:spacing w:line="240" w:lineRule="auto"/>
        <w:rPr>
          <w:lang w:val="en-CA"/>
        </w:rPr>
      </w:pPr>
      <w:r w:rsidRPr="00660276">
        <w:rPr>
          <w:lang w:val="en-CA"/>
        </w:rPr>
        <w:t xml:space="preserve">The accused took no </w:t>
      </w:r>
      <w:r w:rsidR="00D9591A">
        <w:rPr>
          <w:lang w:val="en-CA"/>
        </w:rPr>
        <w:t>step</w:t>
      </w:r>
      <w:r w:rsidR="00D9591A" w:rsidRPr="00660276">
        <w:rPr>
          <w:lang w:val="en-CA"/>
        </w:rPr>
        <w:t xml:space="preserve">s </w:t>
      </w:r>
      <w:r w:rsidRPr="00660276">
        <w:rPr>
          <w:lang w:val="en-CA"/>
        </w:rPr>
        <w:t xml:space="preserve">to </w:t>
      </w:r>
      <w:r w:rsidR="00D9591A">
        <w:rPr>
          <w:lang w:val="en-CA"/>
        </w:rPr>
        <w:t xml:space="preserve">obtain </w:t>
      </w:r>
      <w:r w:rsidRPr="00660276">
        <w:rPr>
          <w:lang w:val="en-CA"/>
        </w:rPr>
        <w:t>consent.</w:t>
      </w:r>
      <w:r w:rsidR="00015DDB" w:rsidRPr="00660276">
        <w:rPr>
          <w:lang w:val="en-CA"/>
        </w:rPr>
        <w:t xml:space="preserve"> </w:t>
      </w:r>
      <w:r w:rsidR="00652289" w:rsidRPr="00660276">
        <w:rPr>
          <w:lang w:val="en-CA"/>
        </w:rPr>
        <w:t>Nothing in</w:t>
      </w:r>
      <w:r w:rsidRPr="00660276">
        <w:rPr>
          <w:lang w:val="en-CA"/>
        </w:rPr>
        <w:t xml:space="preserve"> the circumstances the witnesses</w:t>
      </w:r>
      <w:r w:rsidR="00652289">
        <w:rPr>
          <w:lang w:val="en-CA"/>
        </w:rPr>
        <w:t xml:space="preserve"> described</w:t>
      </w:r>
      <w:r w:rsidRPr="00660276">
        <w:rPr>
          <w:lang w:val="en-CA"/>
        </w:rPr>
        <w:t xml:space="preserve"> could</w:t>
      </w:r>
      <w:r w:rsidR="00E6717F">
        <w:rPr>
          <w:lang w:val="en-CA"/>
        </w:rPr>
        <w:t xml:space="preserve"> have</w:t>
      </w:r>
      <w:r w:rsidRPr="00660276">
        <w:rPr>
          <w:lang w:val="en-CA"/>
        </w:rPr>
        <w:t xml:space="preserve"> lead the accused to conclude that they consented to being touched in that way.</w:t>
      </w:r>
    </w:p>
    <w:p w14:paraId="51A51374" w14:textId="5B72AFC4" w:rsidR="00015DDB" w:rsidRPr="00660276" w:rsidRDefault="00660276" w:rsidP="00015DDB">
      <w:pPr>
        <w:pStyle w:val="Paragraphe"/>
        <w:tabs>
          <w:tab w:val="clear" w:pos="360"/>
          <w:tab w:val="num" w:pos="709"/>
        </w:tabs>
        <w:spacing w:line="240" w:lineRule="auto"/>
        <w:rPr>
          <w:lang w:val="en-CA"/>
        </w:rPr>
      </w:pPr>
      <w:r w:rsidRPr="00660276">
        <w:rPr>
          <w:lang w:val="en-CA"/>
        </w:rPr>
        <w:t xml:space="preserve">These situations </w:t>
      </w:r>
      <w:r w:rsidR="00652289">
        <w:rPr>
          <w:lang w:val="en-CA"/>
        </w:rPr>
        <w:t xml:space="preserve">are not </w:t>
      </w:r>
      <w:r w:rsidR="00D9591A">
        <w:rPr>
          <w:lang w:val="en-CA"/>
        </w:rPr>
        <w:t xml:space="preserve">akin to </w:t>
      </w:r>
      <w:r w:rsidR="00E6717F">
        <w:rPr>
          <w:lang w:val="en-CA"/>
        </w:rPr>
        <w:t xml:space="preserve">slapping the </w:t>
      </w:r>
      <w:r w:rsidR="00D9591A">
        <w:rPr>
          <w:lang w:val="en-CA"/>
        </w:rPr>
        <w:t xml:space="preserve">buttocks </w:t>
      </w:r>
      <w:r w:rsidR="00E6717F">
        <w:rPr>
          <w:lang w:val="en-CA"/>
        </w:rPr>
        <w:t xml:space="preserve">of a friend </w:t>
      </w:r>
      <w:r w:rsidRPr="00660276">
        <w:rPr>
          <w:lang w:val="en-CA"/>
        </w:rPr>
        <w:t xml:space="preserve">or </w:t>
      </w:r>
      <w:r w:rsidR="00E6717F">
        <w:rPr>
          <w:lang w:val="en-CA"/>
        </w:rPr>
        <w:t xml:space="preserve">a </w:t>
      </w:r>
      <w:r w:rsidRPr="00660276">
        <w:rPr>
          <w:lang w:val="en-CA"/>
        </w:rPr>
        <w:t xml:space="preserve">teammate, </w:t>
      </w:r>
      <w:r w:rsidR="00E6717F">
        <w:rPr>
          <w:lang w:val="en-CA"/>
        </w:rPr>
        <w:t xml:space="preserve">which </w:t>
      </w:r>
      <w:r w:rsidR="00652289">
        <w:rPr>
          <w:lang w:val="en-CA"/>
        </w:rPr>
        <w:t>are</w:t>
      </w:r>
      <w:r w:rsidR="00E6717F">
        <w:rPr>
          <w:lang w:val="en-CA"/>
        </w:rPr>
        <w:t xml:space="preserve"> </w:t>
      </w:r>
      <w:r w:rsidR="00652289">
        <w:rPr>
          <w:lang w:val="en-CA"/>
        </w:rPr>
        <w:t xml:space="preserve">the </w:t>
      </w:r>
      <w:r w:rsidRPr="00660276">
        <w:rPr>
          <w:lang w:val="en-CA"/>
        </w:rPr>
        <w:t>example</w:t>
      </w:r>
      <w:r w:rsidR="00652289">
        <w:rPr>
          <w:lang w:val="en-CA"/>
        </w:rPr>
        <w:t>s</w:t>
      </w:r>
      <w:r w:rsidRPr="00660276">
        <w:rPr>
          <w:lang w:val="en-CA"/>
        </w:rPr>
        <w:t xml:space="preserve"> the accused used in his testimony.</w:t>
      </w:r>
      <w:r w:rsidR="00015DDB" w:rsidRPr="00660276">
        <w:rPr>
          <w:lang w:val="en-CA"/>
        </w:rPr>
        <w:t xml:space="preserve"> </w:t>
      </w:r>
    </w:p>
    <w:p w14:paraId="44E82A06" w14:textId="73F89ED8" w:rsidR="00015DDB" w:rsidRPr="00660276" w:rsidRDefault="00935238" w:rsidP="00015DDB">
      <w:pPr>
        <w:pStyle w:val="Paragraphe"/>
        <w:tabs>
          <w:tab w:val="clear" w:pos="360"/>
          <w:tab w:val="num" w:pos="709"/>
        </w:tabs>
        <w:spacing w:line="240" w:lineRule="auto"/>
        <w:rPr>
          <w:lang w:val="en-CA"/>
        </w:rPr>
      </w:pPr>
      <w:r>
        <w:rPr>
          <w:lang w:val="en-CA"/>
        </w:rPr>
        <w:t>G</w:t>
      </w:r>
      <w:r w:rsidR="00660276" w:rsidRPr="00660276">
        <w:rPr>
          <w:lang w:val="en-CA"/>
        </w:rPr>
        <w:t xml:space="preserve"> explained that the accused grabbed one of his buttocks. It was his first contact with the accused, who was working on the same set as he was.</w:t>
      </w:r>
      <w:r w:rsidR="00015DDB" w:rsidRPr="00660276">
        <w:rPr>
          <w:lang w:val="en-CA"/>
        </w:rPr>
        <w:t xml:space="preserve"> </w:t>
      </w:r>
      <w:r w:rsidR="00660276" w:rsidRPr="00916CEC">
        <w:rPr>
          <w:lang w:val="en-CA"/>
        </w:rPr>
        <w:t xml:space="preserve">At the </w:t>
      </w:r>
      <w:r w:rsidR="00E6717F" w:rsidRPr="00916CEC">
        <w:rPr>
          <w:lang w:val="en-CA"/>
        </w:rPr>
        <w:t>time,</w:t>
      </w:r>
      <w:r w:rsidR="00660276" w:rsidRPr="00916CEC">
        <w:rPr>
          <w:lang w:val="en-CA"/>
        </w:rPr>
        <w:t xml:space="preserve"> the accused was a </w:t>
      </w:r>
      <w:r w:rsidR="007B4F59">
        <w:rPr>
          <w:lang w:val="en-CA"/>
        </w:rPr>
        <w:t>warm-up person</w:t>
      </w:r>
      <w:r w:rsidR="00660276" w:rsidRPr="00916CEC">
        <w:rPr>
          <w:lang w:val="en-CA"/>
        </w:rPr>
        <w:t>.</w:t>
      </w:r>
      <w:r w:rsidR="00015DDB" w:rsidRPr="00660276">
        <w:rPr>
          <w:lang w:val="en-CA"/>
        </w:rPr>
        <w:t xml:space="preserve"> </w:t>
      </w:r>
      <w:r w:rsidR="00660276" w:rsidRPr="00660276">
        <w:rPr>
          <w:lang w:val="en-CA"/>
        </w:rPr>
        <w:t xml:space="preserve">He was also cornered or </w:t>
      </w:r>
      <w:r w:rsidR="00E6717F">
        <w:rPr>
          <w:rFonts w:cs="Arial"/>
          <w:lang w:val="en-CA"/>
        </w:rPr>
        <w:t>[</w:t>
      </w:r>
      <w:r w:rsidR="00660276" w:rsidRPr="00E6717F">
        <w:rPr>
          <w:smallCaps/>
          <w:lang w:val="en-CA"/>
        </w:rPr>
        <w:t>translation</w:t>
      </w:r>
      <w:r w:rsidR="00E6717F">
        <w:rPr>
          <w:rFonts w:cs="Arial"/>
          <w:smallCaps/>
          <w:lang w:val="en-CA"/>
        </w:rPr>
        <w:t>]</w:t>
      </w:r>
      <w:r w:rsidR="00660276" w:rsidRPr="00660276">
        <w:rPr>
          <w:lang w:val="en-CA"/>
        </w:rPr>
        <w:t xml:space="preserve"> “backed into” a corner by </w:t>
      </w:r>
      <w:r w:rsidR="00660276" w:rsidRPr="00660276">
        <w:rPr>
          <w:lang w:val="en-CA"/>
        </w:rPr>
        <w:lastRenderedPageBreak/>
        <w:t>the accused, who wanted to kiss him.</w:t>
      </w:r>
      <w:r w:rsidR="00015DDB" w:rsidRPr="00660276">
        <w:rPr>
          <w:lang w:val="en-CA"/>
        </w:rPr>
        <w:t xml:space="preserve"> </w:t>
      </w:r>
      <w:r w:rsidR="007B4F59">
        <w:rPr>
          <w:lang w:val="en-CA"/>
        </w:rPr>
        <w:t xml:space="preserve">It was </w:t>
      </w:r>
      <w:r w:rsidR="00660276" w:rsidRPr="00660276">
        <w:rPr>
          <w:lang w:val="en-CA"/>
        </w:rPr>
        <w:t>an attempt</w:t>
      </w:r>
      <w:r w:rsidR="007B4F59">
        <w:rPr>
          <w:lang w:val="en-CA"/>
        </w:rPr>
        <w:t>ed</w:t>
      </w:r>
      <w:r w:rsidR="00660276" w:rsidRPr="00660276">
        <w:rPr>
          <w:lang w:val="en-CA"/>
        </w:rPr>
        <w:t xml:space="preserve"> seduction, </w:t>
      </w:r>
      <w:r w:rsidR="00E6717F">
        <w:rPr>
          <w:lang w:val="en-CA"/>
        </w:rPr>
        <w:t>even though</w:t>
      </w:r>
      <w:r w:rsidR="00660276" w:rsidRPr="00660276">
        <w:rPr>
          <w:lang w:val="en-CA"/>
        </w:rPr>
        <w:t xml:space="preserve"> </w:t>
      </w:r>
      <w:r>
        <w:rPr>
          <w:lang w:val="en-CA"/>
        </w:rPr>
        <w:t>G</w:t>
      </w:r>
      <w:r w:rsidR="00660276" w:rsidRPr="00660276">
        <w:rPr>
          <w:lang w:val="en-CA"/>
        </w:rPr>
        <w:t xml:space="preserve"> did not </w:t>
      </w:r>
      <w:r w:rsidR="005732C4">
        <w:rPr>
          <w:lang w:val="en-CA"/>
        </w:rPr>
        <w:t>express</w:t>
      </w:r>
      <w:r w:rsidR="00660276" w:rsidRPr="00660276">
        <w:rPr>
          <w:lang w:val="en-CA"/>
        </w:rPr>
        <w:t xml:space="preserve"> interest, quite the contrary.</w:t>
      </w:r>
    </w:p>
    <w:p w14:paraId="19A0FCB4" w14:textId="0B3FFCA3" w:rsidR="00015DDB" w:rsidRPr="00660276" w:rsidRDefault="00935238" w:rsidP="00015DDB">
      <w:pPr>
        <w:pStyle w:val="Paragraphe"/>
        <w:tabs>
          <w:tab w:val="clear" w:pos="360"/>
          <w:tab w:val="num" w:pos="709"/>
        </w:tabs>
        <w:spacing w:line="240" w:lineRule="auto"/>
        <w:rPr>
          <w:lang w:val="en-CA"/>
        </w:rPr>
      </w:pPr>
      <w:r>
        <w:rPr>
          <w:lang w:val="en-CA"/>
        </w:rPr>
        <w:t>I</w:t>
      </w:r>
      <w:r w:rsidR="00660276" w:rsidRPr="00660276">
        <w:rPr>
          <w:lang w:val="en-CA"/>
        </w:rPr>
        <w:t xml:space="preserve"> described an incident in which the accused surprised him by grabbing him from behind while he was on the phone.</w:t>
      </w:r>
      <w:r w:rsidR="00015DDB" w:rsidRPr="00660276">
        <w:rPr>
          <w:lang w:val="en-CA"/>
        </w:rPr>
        <w:t xml:space="preserve"> </w:t>
      </w:r>
      <w:r w:rsidR="00660276" w:rsidRPr="00660276">
        <w:rPr>
          <w:lang w:val="en-CA"/>
        </w:rPr>
        <w:t xml:space="preserve">He rubbed against him and </w:t>
      </w:r>
      <w:r w:rsidR="00E6717F">
        <w:rPr>
          <w:lang w:val="en-CA"/>
        </w:rPr>
        <w:t>caressed</w:t>
      </w:r>
      <w:r>
        <w:rPr>
          <w:lang w:val="en-CA"/>
        </w:rPr>
        <w:t xml:space="preserve"> his torso with his hands. I </w:t>
      </w:r>
      <w:r w:rsidR="00660276" w:rsidRPr="00660276">
        <w:rPr>
          <w:lang w:val="en-CA"/>
        </w:rPr>
        <w:t>violently shoved him away.</w:t>
      </w:r>
      <w:r w:rsidR="00015DDB" w:rsidRPr="00660276">
        <w:rPr>
          <w:lang w:val="en-CA"/>
        </w:rPr>
        <w:t xml:space="preserve"> </w:t>
      </w:r>
      <w:r w:rsidR="00660276" w:rsidRPr="00660276">
        <w:rPr>
          <w:lang w:val="en-CA"/>
        </w:rPr>
        <w:t>This happened in a context where the accused had been making sexual comments to him for some time.</w:t>
      </w:r>
    </w:p>
    <w:p w14:paraId="500B34AB" w14:textId="3DD1498D" w:rsidR="00015DDB" w:rsidRPr="00660276" w:rsidRDefault="00660276" w:rsidP="00015DDB">
      <w:pPr>
        <w:pStyle w:val="Paragraphe"/>
        <w:tabs>
          <w:tab w:val="clear" w:pos="360"/>
          <w:tab w:val="num" w:pos="709"/>
        </w:tabs>
        <w:spacing w:line="240" w:lineRule="auto"/>
        <w:rPr>
          <w:lang w:val="en-CA"/>
        </w:rPr>
      </w:pPr>
      <w:r w:rsidRPr="00660276">
        <w:rPr>
          <w:lang w:val="en-CA"/>
        </w:rPr>
        <w:t xml:space="preserve">The incident involving </w:t>
      </w:r>
      <w:r w:rsidR="00935238">
        <w:rPr>
          <w:lang w:val="en-CA"/>
        </w:rPr>
        <w:t>H</w:t>
      </w:r>
      <w:r w:rsidRPr="00660276">
        <w:rPr>
          <w:lang w:val="en-CA"/>
        </w:rPr>
        <w:t xml:space="preserve"> was described</w:t>
      </w:r>
      <w:r w:rsidR="00E6717F">
        <w:rPr>
          <w:lang w:val="en-CA"/>
        </w:rPr>
        <w:t xml:space="preserve"> above</w:t>
      </w:r>
      <w:r w:rsidRPr="00660276">
        <w:rPr>
          <w:lang w:val="en-CA"/>
        </w:rPr>
        <w:t>.</w:t>
      </w:r>
    </w:p>
    <w:p w14:paraId="58F07590" w14:textId="53DA534B" w:rsidR="00015DDB" w:rsidRPr="00660276" w:rsidRDefault="0006394A" w:rsidP="00015DDB">
      <w:pPr>
        <w:pStyle w:val="Paragraphe"/>
        <w:tabs>
          <w:tab w:val="clear" w:pos="360"/>
          <w:tab w:val="num" w:pos="709"/>
        </w:tabs>
        <w:spacing w:line="240" w:lineRule="auto"/>
        <w:rPr>
          <w:lang w:val="en-CA"/>
        </w:rPr>
      </w:pPr>
      <w:r>
        <w:rPr>
          <w:lang w:val="en-CA"/>
        </w:rPr>
        <w:t>Based on t</w:t>
      </w:r>
      <w:r w:rsidR="00660276" w:rsidRPr="00660276">
        <w:rPr>
          <w:lang w:val="en-CA"/>
        </w:rPr>
        <w:t>his evidence</w:t>
      </w:r>
      <w:r>
        <w:rPr>
          <w:lang w:val="en-CA"/>
        </w:rPr>
        <w:t>,</w:t>
      </w:r>
      <w:r w:rsidR="00660276" w:rsidRPr="00660276">
        <w:rPr>
          <w:lang w:val="en-CA"/>
        </w:rPr>
        <w:t xml:space="preserve"> </w:t>
      </w:r>
      <w:r>
        <w:rPr>
          <w:lang w:val="en-CA"/>
        </w:rPr>
        <w:t xml:space="preserve">the Court can </w:t>
      </w:r>
      <w:r w:rsidR="00660276" w:rsidRPr="00660276">
        <w:rPr>
          <w:lang w:val="en-CA"/>
        </w:rPr>
        <w:t xml:space="preserve">infer </w:t>
      </w:r>
      <w:r w:rsidR="00652289" w:rsidRPr="00660276">
        <w:rPr>
          <w:lang w:val="en-CA"/>
        </w:rPr>
        <w:t>that,</w:t>
      </w:r>
      <w:r w:rsidR="00660276" w:rsidRPr="00660276">
        <w:rPr>
          <w:lang w:val="en-CA"/>
        </w:rPr>
        <w:t xml:space="preserve"> contrary to </w:t>
      </w:r>
      <w:r>
        <w:rPr>
          <w:lang w:val="en-CA"/>
        </w:rPr>
        <w:t xml:space="preserve">what </w:t>
      </w:r>
      <w:r w:rsidR="00660276" w:rsidRPr="00660276">
        <w:rPr>
          <w:lang w:val="en-CA"/>
        </w:rPr>
        <w:t>the accused claim</w:t>
      </w:r>
      <w:r w:rsidR="00652289">
        <w:rPr>
          <w:lang w:val="en-CA"/>
        </w:rPr>
        <w:t>s, he is likely to commit act</w:t>
      </w:r>
      <w:r w:rsidR="00660276" w:rsidRPr="00660276">
        <w:rPr>
          <w:lang w:val="en-CA"/>
        </w:rPr>
        <w:t>s such as those described by the complainant in this case.</w:t>
      </w:r>
    </w:p>
    <w:p w14:paraId="1BDAEF4E" w14:textId="23747610" w:rsidR="00015DDB" w:rsidRPr="00660276" w:rsidRDefault="00660276" w:rsidP="00015DDB">
      <w:pPr>
        <w:pStyle w:val="Paragraphe"/>
        <w:tabs>
          <w:tab w:val="clear" w:pos="360"/>
          <w:tab w:val="num" w:pos="709"/>
        </w:tabs>
        <w:spacing w:line="240" w:lineRule="auto"/>
        <w:rPr>
          <w:lang w:val="en-CA"/>
        </w:rPr>
      </w:pPr>
      <w:r w:rsidRPr="00660276">
        <w:rPr>
          <w:lang w:val="en-CA"/>
        </w:rPr>
        <w:t>The rebuttal evidence establishes tha</w:t>
      </w:r>
      <w:r w:rsidR="00652289">
        <w:rPr>
          <w:lang w:val="en-CA"/>
        </w:rPr>
        <w:t>t he committed this kind of act</w:t>
      </w:r>
      <w:r w:rsidRPr="00660276">
        <w:rPr>
          <w:lang w:val="en-CA"/>
        </w:rPr>
        <w:t xml:space="preserve"> in the workplace.</w:t>
      </w:r>
    </w:p>
    <w:p w14:paraId="391B3C95" w14:textId="7BF8D258" w:rsidR="00015DDB" w:rsidRPr="00660276" w:rsidRDefault="00652289" w:rsidP="00015DDB">
      <w:pPr>
        <w:pStyle w:val="Paragraphe"/>
        <w:tabs>
          <w:tab w:val="clear" w:pos="360"/>
          <w:tab w:val="num" w:pos="709"/>
        </w:tabs>
        <w:spacing w:line="240" w:lineRule="auto"/>
        <w:rPr>
          <w:lang w:val="en-CA"/>
        </w:rPr>
      </w:pPr>
      <w:r>
        <w:rPr>
          <w:lang w:val="en-CA"/>
        </w:rPr>
        <w:t>That he</w:t>
      </w:r>
      <w:r w:rsidR="00660276" w:rsidRPr="00660276">
        <w:rPr>
          <w:lang w:val="en-CA"/>
        </w:rPr>
        <w:t xml:space="preserve"> was not </w:t>
      </w:r>
      <w:r w:rsidR="0006394A">
        <w:rPr>
          <w:lang w:val="en-CA"/>
        </w:rPr>
        <w:t>worried</w:t>
      </w:r>
      <w:r w:rsidR="0006394A" w:rsidRPr="00660276">
        <w:rPr>
          <w:lang w:val="en-CA"/>
        </w:rPr>
        <w:t xml:space="preserve"> </w:t>
      </w:r>
      <w:r w:rsidR="00660276" w:rsidRPr="00660276">
        <w:rPr>
          <w:lang w:val="en-CA"/>
        </w:rPr>
        <w:t xml:space="preserve">about </w:t>
      </w:r>
      <w:r w:rsidR="0006394A">
        <w:rPr>
          <w:lang w:val="en-CA"/>
        </w:rPr>
        <w:t xml:space="preserve">jeopardizing </w:t>
      </w:r>
      <w:r w:rsidR="00660276" w:rsidRPr="00660276">
        <w:rPr>
          <w:lang w:val="en-CA"/>
        </w:rPr>
        <w:t xml:space="preserve">his career in </w:t>
      </w:r>
      <w:r w:rsidR="0006394A">
        <w:rPr>
          <w:lang w:val="en-CA"/>
        </w:rPr>
        <w:t xml:space="preserve">the </w:t>
      </w:r>
      <w:r w:rsidR="00660276" w:rsidRPr="00660276">
        <w:rPr>
          <w:lang w:val="en-CA"/>
        </w:rPr>
        <w:t>industry he loves by behaving this way.</w:t>
      </w:r>
    </w:p>
    <w:p w14:paraId="64EFF146" w14:textId="297DCE6A" w:rsidR="00015DDB" w:rsidRPr="00660276" w:rsidRDefault="00660276" w:rsidP="00015DDB">
      <w:pPr>
        <w:pStyle w:val="Paragraphe"/>
        <w:tabs>
          <w:tab w:val="clear" w:pos="360"/>
          <w:tab w:val="num" w:pos="709"/>
        </w:tabs>
        <w:spacing w:line="240" w:lineRule="auto"/>
        <w:rPr>
          <w:lang w:val="en-CA"/>
        </w:rPr>
      </w:pPr>
      <w:r w:rsidRPr="00660276">
        <w:rPr>
          <w:lang w:val="en-CA"/>
        </w:rPr>
        <w:t xml:space="preserve">That his </w:t>
      </w:r>
      <w:r w:rsidR="00652289" w:rsidRPr="00660276">
        <w:rPr>
          <w:lang w:val="en-CA"/>
        </w:rPr>
        <w:t>professionalism</w:t>
      </w:r>
      <w:r w:rsidRPr="00660276">
        <w:rPr>
          <w:lang w:val="en-CA"/>
        </w:rPr>
        <w:t xml:space="preserve"> did not stop him.</w:t>
      </w:r>
    </w:p>
    <w:p w14:paraId="6407FFC4" w14:textId="13AA66D8" w:rsidR="00015DDB" w:rsidRPr="00660276" w:rsidRDefault="00660276" w:rsidP="00015DDB">
      <w:pPr>
        <w:pStyle w:val="Paragraphe"/>
        <w:tabs>
          <w:tab w:val="clear" w:pos="360"/>
          <w:tab w:val="num" w:pos="709"/>
        </w:tabs>
        <w:spacing w:line="240" w:lineRule="auto"/>
        <w:rPr>
          <w:lang w:val="en-CA"/>
        </w:rPr>
      </w:pPr>
      <w:r w:rsidRPr="00660276">
        <w:rPr>
          <w:lang w:val="en-CA"/>
        </w:rPr>
        <w:t>Tha</w:t>
      </w:r>
      <w:r w:rsidR="00652289">
        <w:rPr>
          <w:lang w:val="en-CA"/>
        </w:rPr>
        <w:t>t he persisted, despite clearly</w:t>
      </w:r>
      <w:r w:rsidR="0048184E">
        <w:rPr>
          <w:lang w:val="en-CA"/>
        </w:rPr>
        <w:t xml:space="preserve"> </w:t>
      </w:r>
      <w:r w:rsidRPr="00660276">
        <w:rPr>
          <w:lang w:val="en-CA"/>
        </w:rPr>
        <w:t>expressed refusal</w:t>
      </w:r>
      <w:r w:rsidR="0006394A">
        <w:rPr>
          <w:lang w:val="en-CA"/>
        </w:rPr>
        <w:t>s</w:t>
      </w:r>
      <w:r w:rsidRPr="00660276">
        <w:rPr>
          <w:lang w:val="en-CA"/>
        </w:rPr>
        <w:t>.</w:t>
      </w:r>
    </w:p>
    <w:p w14:paraId="21EBED47" w14:textId="0F1EBDB1" w:rsidR="00015DDB" w:rsidRPr="00660276" w:rsidRDefault="00660276" w:rsidP="00015DDB">
      <w:pPr>
        <w:pStyle w:val="Paragraphe"/>
        <w:tabs>
          <w:tab w:val="clear" w:pos="360"/>
          <w:tab w:val="num" w:pos="709"/>
        </w:tabs>
        <w:spacing w:line="240" w:lineRule="auto"/>
        <w:rPr>
          <w:lang w:val="en-CA"/>
        </w:rPr>
      </w:pPr>
      <w:r w:rsidRPr="00660276">
        <w:rPr>
          <w:lang w:val="en-CA"/>
        </w:rPr>
        <w:t>That his attempts at seduction co</w:t>
      </w:r>
      <w:r w:rsidR="00652289">
        <w:rPr>
          <w:lang w:val="en-CA"/>
        </w:rPr>
        <w:t>uld go as far as committing act</w:t>
      </w:r>
      <w:r w:rsidRPr="00660276">
        <w:rPr>
          <w:lang w:val="en-CA"/>
        </w:rPr>
        <w:t>s that meet the definition of sexual assault.</w:t>
      </w:r>
    </w:p>
    <w:p w14:paraId="72FA85EC" w14:textId="02C11D81" w:rsidR="00015DDB" w:rsidRPr="00660276" w:rsidRDefault="000867E7" w:rsidP="00015DDB">
      <w:pPr>
        <w:pStyle w:val="Paragraphe"/>
        <w:tabs>
          <w:tab w:val="clear" w:pos="360"/>
          <w:tab w:val="num" w:pos="709"/>
        </w:tabs>
        <w:spacing w:line="240" w:lineRule="auto"/>
        <w:rPr>
          <w:i/>
          <w:lang w:val="en-CA"/>
        </w:rPr>
      </w:pPr>
      <w:r w:rsidRPr="00660276">
        <w:rPr>
          <w:lang w:val="en-CA"/>
        </w:rPr>
        <w:t>Therefore,</w:t>
      </w:r>
      <w:r w:rsidR="006E4107" w:rsidRPr="00660276">
        <w:rPr>
          <w:lang w:val="en-CA"/>
        </w:rPr>
        <w:t xml:space="preserve"> the </w:t>
      </w:r>
      <w:r w:rsidR="006E4107">
        <w:rPr>
          <w:lang w:val="en-CA"/>
        </w:rPr>
        <w:t xml:space="preserve">rebuttal </w:t>
      </w:r>
      <w:r w:rsidR="006E4107" w:rsidRPr="00660276">
        <w:rPr>
          <w:lang w:val="en-CA"/>
        </w:rPr>
        <w:t>testimony</w:t>
      </w:r>
      <w:r w:rsidR="006E4107">
        <w:rPr>
          <w:lang w:val="en-CA"/>
        </w:rPr>
        <w:t xml:space="preserve"> contradicts the </w:t>
      </w:r>
      <w:r w:rsidR="00652289">
        <w:rPr>
          <w:lang w:val="en-CA"/>
        </w:rPr>
        <w:t>accused’s general claim</w:t>
      </w:r>
      <w:r w:rsidR="00660276" w:rsidRPr="00660276">
        <w:rPr>
          <w:lang w:val="en-CA"/>
        </w:rPr>
        <w:t xml:space="preserve">s </w:t>
      </w:r>
      <w:r w:rsidR="00660276" w:rsidRPr="00660276">
        <w:rPr>
          <w:i/>
          <w:lang w:val="en-CA"/>
        </w:rPr>
        <w:t>that he would not have</w:t>
      </w:r>
      <w:r w:rsidR="00652289">
        <w:rPr>
          <w:lang w:val="en-CA"/>
        </w:rPr>
        <w:t xml:space="preserve"> committed the act</w:t>
      </w:r>
      <w:r w:rsidR="00660276" w:rsidRPr="00660276">
        <w:rPr>
          <w:lang w:val="en-CA"/>
        </w:rPr>
        <w:t xml:space="preserve">s the complainant described and that he is not </w:t>
      </w:r>
      <w:r w:rsidR="0006394A">
        <w:rPr>
          <w:i/>
          <w:lang w:val="en-CA"/>
        </w:rPr>
        <w:t xml:space="preserve">someone </w:t>
      </w:r>
      <w:r w:rsidR="00660276" w:rsidRPr="00660276">
        <w:rPr>
          <w:i/>
          <w:lang w:val="en-CA"/>
        </w:rPr>
        <w:t>who assaults people in life</w:t>
      </w:r>
      <w:r w:rsidR="006E4107">
        <w:rPr>
          <w:lang w:val="en-CA"/>
        </w:rPr>
        <w:t>.</w:t>
      </w:r>
    </w:p>
    <w:p w14:paraId="0FF0935E" w14:textId="303FD9C2" w:rsidR="00015DDB" w:rsidRPr="00916CEC" w:rsidRDefault="00660276" w:rsidP="00015DDB">
      <w:pPr>
        <w:pStyle w:val="Paragraphe"/>
        <w:numPr>
          <w:ilvl w:val="0"/>
          <w:numId w:val="0"/>
        </w:numPr>
        <w:spacing w:before="100" w:after="100" w:line="240" w:lineRule="auto"/>
        <w:outlineLvl w:val="0"/>
        <w:rPr>
          <w:b/>
        </w:rPr>
      </w:pPr>
      <w:r w:rsidRPr="00916CEC">
        <w:rPr>
          <w:b/>
        </w:rPr>
        <w:t>ANALYSIS</w:t>
      </w:r>
    </w:p>
    <w:p w14:paraId="1B522E87" w14:textId="1A24F71F" w:rsidR="00015DDB" w:rsidRPr="00916CEC" w:rsidRDefault="00660276" w:rsidP="00015DDB">
      <w:pPr>
        <w:pStyle w:val="Paragraphe"/>
        <w:numPr>
          <w:ilvl w:val="0"/>
          <w:numId w:val="0"/>
        </w:numPr>
        <w:spacing w:before="0" w:line="240" w:lineRule="auto"/>
        <w:outlineLvl w:val="0"/>
        <w:rPr>
          <w:b/>
        </w:rPr>
      </w:pPr>
      <w:r w:rsidRPr="00916CEC">
        <w:rPr>
          <w:b/>
        </w:rPr>
        <w:t>The alleged offences</w:t>
      </w:r>
    </w:p>
    <w:p w14:paraId="3ACFBF6B" w14:textId="0960E041" w:rsidR="00015DDB" w:rsidRPr="00660276" w:rsidRDefault="00660276" w:rsidP="00015DDB">
      <w:pPr>
        <w:pStyle w:val="Paragraphe"/>
        <w:tabs>
          <w:tab w:val="clear" w:pos="360"/>
          <w:tab w:val="num" w:pos="709"/>
        </w:tabs>
        <w:spacing w:line="240" w:lineRule="auto"/>
        <w:rPr>
          <w:lang w:val="en-CA"/>
        </w:rPr>
      </w:pPr>
      <w:r>
        <w:rPr>
          <w:lang w:val="en-CA"/>
        </w:rPr>
        <w:t>First, the alleged offences</w:t>
      </w:r>
      <w:r w:rsidR="005559F5">
        <w:rPr>
          <w:lang w:val="en-CA"/>
        </w:rPr>
        <w:t xml:space="preserve"> should first be briefly discussed</w:t>
      </w:r>
      <w:r>
        <w:rPr>
          <w:lang w:val="en-CA"/>
        </w:rPr>
        <w:t>.</w:t>
      </w:r>
    </w:p>
    <w:p w14:paraId="4EEF458F" w14:textId="5E9C8E38" w:rsidR="00015DDB" w:rsidRPr="00660276" w:rsidRDefault="000867E7" w:rsidP="00015DDB">
      <w:pPr>
        <w:pStyle w:val="Paragraphe"/>
        <w:tabs>
          <w:tab w:val="clear" w:pos="360"/>
          <w:tab w:val="num" w:pos="709"/>
        </w:tabs>
        <w:spacing w:line="240" w:lineRule="auto"/>
        <w:rPr>
          <w:lang w:val="en-CA"/>
        </w:rPr>
      </w:pPr>
      <w:r>
        <w:rPr>
          <w:lang w:val="en-CA"/>
        </w:rPr>
        <w:t>If</w:t>
      </w:r>
      <w:r w:rsidR="00660276" w:rsidRPr="00660276">
        <w:rPr>
          <w:lang w:val="en-CA"/>
        </w:rPr>
        <w:t xml:space="preserve"> the defence is rejected and the complainant’s testimony accepted at face value, the commission of the offences of sexual assault and forcible confinement </w:t>
      </w:r>
      <w:r w:rsidR="006A1F9B">
        <w:rPr>
          <w:lang w:val="en-CA"/>
        </w:rPr>
        <w:t>will be</w:t>
      </w:r>
      <w:r w:rsidR="00660276" w:rsidRPr="00660276">
        <w:rPr>
          <w:lang w:val="en-CA"/>
        </w:rPr>
        <w:t xml:space="preserve"> proven.</w:t>
      </w:r>
      <w:r w:rsidR="00015DDB" w:rsidRPr="00660276">
        <w:rPr>
          <w:lang w:val="en-CA"/>
        </w:rPr>
        <w:t xml:space="preserve"> </w:t>
      </w:r>
      <w:r w:rsidR="00660276" w:rsidRPr="00916CEC">
        <w:rPr>
          <w:lang w:val="en-CA"/>
        </w:rPr>
        <w:t>This is uncontested.</w:t>
      </w:r>
    </w:p>
    <w:p w14:paraId="4C4C690C" w14:textId="48593D71" w:rsidR="00015DDB" w:rsidRPr="00660276" w:rsidRDefault="00660276" w:rsidP="00015DDB">
      <w:pPr>
        <w:pStyle w:val="Paragraphe"/>
        <w:tabs>
          <w:tab w:val="clear" w:pos="360"/>
          <w:tab w:val="num" w:pos="709"/>
        </w:tabs>
        <w:spacing w:line="240" w:lineRule="auto"/>
        <w:rPr>
          <w:lang w:val="en-CA"/>
        </w:rPr>
      </w:pPr>
      <w:r w:rsidRPr="00660276">
        <w:rPr>
          <w:lang w:val="en-CA"/>
        </w:rPr>
        <w:t>Non-consensual sexual touching of</w:t>
      </w:r>
      <w:r w:rsidR="006E4107">
        <w:rPr>
          <w:lang w:val="en-CA"/>
        </w:rPr>
        <w:t xml:space="preserve"> the buttock</w:t>
      </w:r>
      <w:r w:rsidRPr="00660276">
        <w:rPr>
          <w:lang w:val="en-CA"/>
        </w:rPr>
        <w:t>s, as described by the complainant, in a context where the accused expresses his sexual desire, meet the definition of sexual assault.</w:t>
      </w:r>
    </w:p>
    <w:p w14:paraId="2A66D2FE" w14:textId="66B45527" w:rsidR="00015DDB" w:rsidRPr="00660276" w:rsidRDefault="00660276" w:rsidP="00015DDB">
      <w:pPr>
        <w:pStyle w:val="Paragraphe"/>
        <w:tabs>
          <w:tab w:val="clear" w:pos="360"/>
          <w:tab w:val="num" w:pos="709"/>
        </w:tabs>
        <w:spacing w:line="240" w:lineRule="auto"/>
        <w:rPr>
          <w:lang w:val="en-CA"/>
        </w:rPr>
      </w:pPr>
      <w:r w:rsidRPr="00660276">
        <w:rPr>
          <w:lang w:val="en-CA"/>
        </w:rPr>
        <w:lastRenderedPageBreak/>
        <w:t xml:space="preserve">Attempting to force sexual intercourse by touching another person with </w:t>
      </w:r>
      <w:r w:rsidR="00D45AC0">
        <w:rPr>
          <w:lang w:val="en-CA"/>
        </w:rPr>
        <w:t>your</w:t>
      </w:r>
      <w:r w:rsidRPr="00660276">
        <w:rPr>
          <w:lang w:val="en-CA"/>
        </w:rPr>
        <w:t xml:space="preserve"> penis, </w:t>
      </w:r>
      <w:r w:rsidR="005559F5">
        <w:rPr>
          <w:lang w:val="en-CA"/>
        </w:rPr>
        <w:t xml:space="preserve">by </w:t>
      </w:r>
      <w:r w:rsidR="00D45AC0">
        <w:rPr>
          <w:lang w:val="en-CA"/>
        </w:rPr>
        <w:t>restraining</w:t>
      </w:r>
      <w:r w:rsidRPr="00660276">
        <w:rPr>
          <w:lang w:val="en-CA"/>
        </w:rPr>
        <w:t xml:space="preserve">, </w:t>
      </w:r>
      <w:r w:rsidR="00D45AC0">
        <w:rPr>
          <w:lang w:val="en-CA"/>
        </w:rPr>
        <w:t>shoving</w:t>
      </w:r>
      <w:r w:rsidR="005559F5">
        <w:rPr>
          <w:lang w:val="en-CA"/>
        </w:rPr>
        <w:t>,</w:t>
      </w:r>
      <w:r w:rsidRPr="00660276">
        <w:rPr>
          <w:lang w:val="en-CA"/>
        </w:rPr>
        <w:t xml:space="preserve"> </w:t>
      </w:r>
      <w:r w:rsidR="005559F5">
        <w:rPr>
          <w:lang w:val="en-CA"/>
        </w:rPr>
        <w:t>and</w:t>
      </w:r>
      <w:r w:rsidR="005559F5" w:rsidRPr="00660276">
        <w:rPr>
          <w:lang w:val="en-CA"/>
        </w:rPr>
        <w:t xml:space="preserve"> </w:t>
      </w:r>
      <w:r w:rsidRPr="00660276">
        <w:rPr>
          <w:lang w:val="en-CA"/>
        </w:rPr>
        <w:t xml:space="preserve">trying to undress </w:t>
      </w:r>
      <w:r w:rsidR="005559F5">
        <w:rPr>
          <w:lang w:val="en-CA"/>
        </w:rPr>
        <w:t>him</w:t>
      </w:r>
      <w:r w:rsidRPr="00660276">
        <w:rPr>
          <w:lang w:val="en-CA"/>
        </w:rPr>
        <w:t xml:space="preserve"> while the victim is struggling and clearly expressing </w:t>
      </w:r>
      <w:r w:rsidR="005559F5">
        <w:rPr>
          <w:lang w:val="en-CA"/>
        </w:rPr>
        <w:t xml:space="preserve">his </w:t>
      </w:r>
      <w:r w:rsidRPr="00660276">
        <w:rPr>
          <w:lang w:val="en-CA"/>
        </w:rPr>
        <w:t>lack of consent is sexual assault.</w:t>
      </w:r>
    </w:p>
    <w:p w14:paraId="45B927C0" w14:textId="3933B3F3" w:rsidR="00015DDB" w:rsidRPr="00660276" w:rsidRDefault="00660276" w:rsidP="00015DDB">
      <w:pPr>
        <w:pStyle w:val="Paragraphe"/>
        <w:tabs>
          <w:tab w:val="clear" w:pos="360"/>
          <w:tab w:val="num" w:pos="709"/>
        </w:tabs>
        <w:spacing w:line="240" w:lineRule="auto"/>
        <w:rPr>
          <w:lang w:val="en-CA"/>
        </w:rPr>
      </w:pPr>
      <w:r w:rsidRPr="00660276">
        <w:rPr>
          <w:lang w:val="en-CA"/>
        </w:rPr>
        <w:t xml:space="preserve">Pinning </w:t>
      </w:r>
      <w:r w:rsidR="006A1F9B">
        <w:rPr>
          <w:lang w:val="en-CA"/>
        </w:rPr>
        <w:t xml:space="preserve">him </w:t>
      </w:r>
      <w:r w:rsidRPr="00660276">
        <w:rPr>
          <w:lang w:val="en-CA"/>
        </w:rPr>
        <w:t xml:space="preserve">to the wall and physically preventing </w:t>
      </w:r>
      <w:r w:rsidR="006A1F9B">
        <w:rPr>
          <w:lang w:val="en-CA"/>
        </w:rPr>
        <w:t>him</w:t>
      </w:r>
      <w:r w:rsidR="006A1F9B" w:rsidRPr="00660276">
        <w:rPr>
          <w:lang w:val="en-CA"/>
        </w:rPr>
        <w:t xml:space="preserve"> </w:t>
      </w:r>
      <w:r w:rsidRPr="00660276">
        <w:rPr>
          <w:lang w:val="en-CA"/>
        </w:rPr>
        <w:t>from leaving the washroo</w:t>
      </w:r>
      <w:r w:rsidR="006A1F9B">
        <w:rPr>
          <w:lang w:val="en-CA"/>
        </w:rPr>
        <w:t>m for a certain period of time although</w:t>
      </w:r>
      <w:r w:rsidRPr="00660276">
        <w:rPr>
          <w:lang w:val="en-CA"/>
        </w:rPr>
        <w:t xml:space="preserve"> </w:t>
      </w:r>
      <w:r w:rsidR="006A1F9B">
        <w:rPr>
          <w:lang w:val="en-CA"/>
        </w:rPr>
        <w:t xml:space="preserve">he wanted </w:t>
      </w:r>
      <w:r w:rsidRPr="00660276">
        <w:rPr>
          <w:lang w:val="en-CA"/>
        </w:rPr>
        <w:t>to leave, is forcible confinement.</w:t>
      </w:r>
    </w:p>
    <w:p w14:paraId="6B36C38B" w14:textId="173994C1" w:rsidR="00015DDB" w:rsidRPr="00660276" w:rsidRDefault="00660276" w:rsidP="00015DDB">
      <w:pPr>
        <w:pStyle w:val="Paragraphe"/>
        <w:tabs>
          <w:tab w:val="clear" w:pos="360"/>
          <w:tab w:val="num" w:pos="709"/>
        </w:tabs>
        <w:spacing w:line="240" w:lineRule="auto"/>
        <w:rPr>
          <w:lang w:val="en-CA"/>
        </w:rPr>
      </w:pPr>
      <w:r w:rsidRPr="00660276">
        <w:rPr>
          <w:lang w:val="en-CA"/>
        </w:rPr>
        <w:t xml:space="preserve">Criminal </w:t>
      </w:r>
      <w:r w:rsidR="006E4107" w:rsidRPr="00660276">
        <w:rPr>
          <w:lang w:val="en-CA"/>
        </w:rPr>
        <w:t>harassment</w:t>
      </w:r>
      <w:r w:rsidRPr="00660276">
        <w:rPr>
          <w:lang w:val="en-CA"/>
        </w:rPr>
        <w:t xml:space="preserve"> is different and requires</w:t>
      </w:r>
      <w:r w:rsidR="006E4107" w:rsidRPr="006E4107">
        <w:rPr>
          <w:lang w:val="en-CA"/>
        </w:rPr>
        <w:t xml:space="preserve"> </w:t>
      </w:r>
      <w:r w:rsidR="006E4107" w:rsidRPr="00660276">
        <w:rPr>
          <w:lang w:val="en-CA"/>
        </w:rPr>
        <w:t>deeper analysis</w:t>
      </w:r>
      <w:r w:rsidRPr="00660276">
        <w:rPr>
          <w:lang w:val="en-CA"/>
        </w:rPr>
        <w:t xml:space="preserve"> in a</w:t>
      </w:r>
      <w:r w:rsidR="006E4107">
        <w:rPr>
          <w:lang w:val="en-CA"/>
        </w:rPr>
        <w:t xml:space="preserve"> case such as th</w:t>
      </w:r>
      <w:r w:rsidR="003C0A60">
        <w:rPr>
          <w:lang w:val="en-CA"/>
        </w:rPr>
        <w:t>is</w:t>
      </w:r>
      <w:r w:rsidR="006E4107">
        <w:rPr>
          <w:lang w:val="en-CA"/>
        </w:rPr>
        <w:t xml:space="preserve"> one.</w:t>
      </w:r>
    </w:p>
    <w:p w14:paraId="2EF8A0AF" w14:textId="45BB6F5C" w:rsidR="00015DDB" w:rsidRPr="00916CEC" w:rsidRDefault="00660276" w:rsidP="00015DDB">
      <w:pPr>
        <w:pStyle w:val="Paragraphe"/>
        <w:tabs>
          <w:tab w:val="clear" w:pos="360"/>
          <w:tab w:val="num" w:pos="709"/>
        </w:tabs>
        <w:spacing w:line="240" w:lineRule="auto"/>
        <w:rPr>
          <w:lang w:val="en-CA"/>
        </w:rPr>
      </w:pPr>
      <w:r w:rsidRPr="00916CEC">
        <w:rPr>
          <w:lang w:val="en-CA"/>
        </w:rPr>
        <w:t xml:space="preserve">The </w:t>
      </w:r>
      <w:r w:rsidRPr="00916CEC">
        <w:rPr>
          <w:i/>
          <w:lang w:val="en-CA"/>
        </w:rPr>
        <w:t>Criminal Code</w:t>
      </w:r>
      <w:r w:rsidRPr="00916CEC">
        <w:rPr>
          <w:lang w:val="en-CA"/>
        </w:rPr>
        <w:t xml:space="preserve"> describes this offence as follows:</w:t>
      </w:r>
    </w:p>
    <w:p w14:paraId="133936B7" w14:textId="44BE9C19" w:rsidR="00015DDB" w:rsidRPr="00524866" w:rsidRDefault="00660276" w:rsidP="000867E7">
      <w:pPr>
        <w:numPr>
          <w:ilvl w:val="0"/>
          <w:numId w:val="5"/>
        </w:numPr>
        <w:tabs>
          <w:tab w:val="clear" w:pos="720"/>
          <w:tab w:val="num" w:pos="1134"/>
        </w:tabs>
        <w:spacing w:before="120"/>
        <w:ind w:left="1134" w:right="573" w:hanging="357"/>
        <w:jc w:val="both"/>
        <w:rPr>
          <w:rFonts w:cs="Arial"/>
          <w:sz w:val="22"/>
          <w:szCs w:val="22"/>
          <w:lang w:val="en-CA" w:eastAsia="fr-CA"/>
        </w:rPr>
      </w:pPr>
      <w:r w:rsidRPr="000867E7">
        <w:rPr>
          <w:b/>
          <w:lang w:val="en-CA" w:eastAsia="fr-CA"/>
        </w:rPr>
        <w:t>264. (1)</w:t>
      </w:r>
      <w:r w:rsidRPr="00916CEC">
        <w:rPr>
          <w:lang w:val="en-CA" w:eastAsia="fr-CA"/>
        </w:rPr>
        <w:t xml:space="preserve"> </w:t>
      </w:r>
      <w:r w:rsidRPr="00524866">
        <w:rPr>
          <w:rFonts w:cs="Arial"/>
          <w:sz w:val="22"/>
          <w:szCs w:val="22"/>
          <w:lang w:val="en-CA" w:eastAsia="fr-CA"/>
        </w:rPr>
        <w:t>No person shall, without lawful authority and knowing that another person is harassed or recklessly as to whether the other person is harassed, engage in conduct referred to in subsection (2) that causes that other person reasonably, in all the circumstances, to fear for their safety or the safety of anyone known to them.</w:t>
      </w:r>
    </w:p>
    <w:p w14:paraId="14F4B57E" w14:textId="5F608080" w:rsidR="00015DDB" w:rsidRPr="000867E7" w:rsidRDefault="00660276" w:rsidP="000867E7">
      <w:pPr>
        <w:numPr>
          <w:ilvl w:val="0"/>
          <w:numId w:val="5"/>
        </w:numPr>
        <w:tabs>
          <w:tab w:val="clear" w:pos="720"/>
          <w:tab w:val="num" w:pos="1134"/>
        </w:tabs>
        <w:spacing w:before="120"/>
        <w:ind w:left="1134" w:right="573" w:hanging="357"/>
        <w:jc w:val="both"/>
        <w:rPr>
          <w:rFonts w:cs="Arial"/>
          <w:b/>
          <w:sz w:val="22"/>
          <w:szCs w:val="22"/>
          <w:lang w:val="fr-FR" w:eastAsia="fr-CA"/>
        </w:rPr>
      </w:pPr>
      <w:r w:rsidRPr="000867E7">
        <w:rPr>
          <w:rFonts w:cs="Arial"/>
          <w:b/>
          <w:sz w:val="22"/>
          <w:szCs w:val="22"/>
          <w:lang w:val="fr-FR" w:eastAsia="fr-CA"/>
        </w:rPr>
        <w:t>Prohibited conduct</w:t>
      </w:r>
    </w:p>
    <w:p w14:paraId="0AE3604B" w14:textId="228D5651" w:rsidR="00015DDB" w:rsidRPr="000867E7" w:rsidRDefault="00015DDB" w:rsidP="000867E7">
      <w:pPr>
        <w:numPr>
          <w:ilvl w:val="0"/>
          <w:numId w:val="5"/>
        </w:numPr>
        <w:tabs>
          <w:tab w:val="clear" w:pos="720"/>
          <w:tab w:val="num" w:pos="1134"/>
        </w:tabs>
        <w:spacing w:before="120"/>
        <w:ind w:left="1134" w:right="573" w:hanging="357"/>
        <w:jc w:val="both"/>
        <w:rPr>
          <w:rFonts w:cs="Arial"/>
          <w:sz w:val="22"/>
          <w:szCs w:val="22"/>
          <w:lang w:val="en-CA" w:eastAsia="fr-CA"/>
        </w:rPr>
      </w:pPr>
      <w:r w:rsidRPr="000867E7">
        <w:rPr>
          <w:rFonts w:cs="Arial"/>
          <w:b/>
          <w:sz w:val="22"/>
          <w:szCs w:val="22"/>
          <w:lang w:val="en-CA" w:eastAsia="fr-CA"/>
        </w:rPr>
        <w:t>(2)</w:t>
      </w:r>
      <w:r w:rsidRPr="000867E7">
        <w:rPr>
          <w:rFonts w:cs="Arial"/>
          <w:sz w:val="22"/>
          <w:szCs w:val="22"/>
          <w:lang w:val="en-CA" w:eastAsia="fr-CA"/>
        </w:rPr>
        <w:t> </w:t>
      </w:r>
      <w:r w:rsidR="00660276" w:rsidRPr="000867E7">
        <w:rPr>
          <w:rFonts w:cs="Arial"/>
          <w:sz w:val="22"/>
          <w:szCs w:val="22"/>
          <w:lang w:val="en-CA" w:eastAsia="fr-CA"/>
        </w:rPr>
        <w:t>The conduct mentioned in subsection (1) consists of</w:t>
      </w:r>
    </w:p>
    <w:p w14:paraId="4FF1D597" w14:textId="192BA0FC" w:rsidR="00015DDB" w:rsidRPr="00524866" w:rsidRDefault="00660276" w:rsidP="000867E7">
      <w:pPr>
        <w:numPr>
          <w:ilvl w:val="0"/>
          <w:numId w:val="5"/>
        </w:numPr>
        <w:tabs>
          <w:tab w:val="clear" w:pos="720"/>
          <w:tab w:val="num" w:pos="1134"/>
        </w:tabs>
        <w:spacing w:before="120"/>
        <w:ind w:left="1134" w:right="573" w:hanging="357"/>
        <w:jc w:val="both"/>
        <w:rPr>
          <w:rFonts w:cs="Arial"/>
          <w:sz w:val="22"/>
          <w:szCs w:val="22"/>
          <w:lang w:val="en-CA" w:eastAsia="fr-CA"/>
        </w:rPr>
      </w:pPr>
      <w:r w:rsidRPr="00524866">
        <w:rPr>
          <w:rFonts w:cs="Arial"/>
          <w:b/>
          <w:sz w:val="22"/>
          <w:szCs w:val="22"/>
          <w:lang w:val="en-CA" w:eastAsia="fr-CA"/>
        </w:rPr>
        <w:t>(a)</w:t>
      </w:r>
      <w:r w:rsidR="00E6717F" w:rsidRPr="00524866">
        <w:rPr>
          <w:rFonts w:cs="Arial"/>
          <w:sz w:val="22"/>
          <w:szCs w:val="22"/>
          <w:lang w:val="en-CA" w:eastAsia="fr-CA"/>
        </w:rPr>
        <w:tab/>
      </w:r>
      <w:r w:rsidRPr="00524866">
        <w:rPr>
          <w:rFonts w:cs="Arial"/>
          <w:sz w:val="22"/>
          <w:szCs w:val="22"/>
          <w:lang w:val="en-CA" w:eastAsia="fr-CA"/>
        </w:rPr>
        <w:t>repeatedly following from place to place the other person or anyone known to them;</w:t>
      </w:r>
    </w:p>
    <w:p w14:paraId="0B9BF27A" w14:textId="560C9925" w:rsidR="00015DDB" w:rsidRPr="00524866" w:rsidRDefault="00660276" w:rsidP="000867E7">
      <w:pPr>
        <w:numPr>
          <w:ilvl w:val="0"/>
          <w:numId w:val="5"/>
        </w:numPr>
        <w:tabs>
          <w:tab w:val="clear" w:pos="720"/>
          <w:tab w:val="num" w:pos="1134"/>
        </w:tabs>
        <w:spacing w:before="120"/>
        <w:ind w:left="1134" w:right="573" w:hanging="357"/>
        <w:jc w:val="both"/>
        <w:rPr>
          <w:rFonts w:cs="Arial"/>
          <w:sz w:val="22"/>
          <w:szCs w:val="22"/>
          <w:lang w:val="en-CA" w:eastAsia="fr-CA"/>
        </w:rPr>
      </w:pPr>
      <w:r w:rsidRPr="00524866">
        <w:rPr>
          <w:rFonts w:cs="Arial"/>
          <w:b/>
          <w:sz w:val="22"/>
          <w:szCs w:val="22"/>
          <w:lang w:val="en-CA" w:eastAsia="fr-CA"/>
        </w:rPr>
        <w:t>(b)</w:t>
      </w:r>
      <w:r w:rsidR="00E6717F" w:rsidRPr="00524866">
        <w:rPr>
          <w:rFonts w:cs="Arial"/>
          <w:b/>
          <w:sz w:val="22"/>
          <w:szCs w:val="22"/>
          <w:lang w:val="en-CA" w:eastAsia="fr-CA"/>
        </w:rPr>
        <w:tab/>
      </w:r>
      <w:r w:rsidRPr="00524866">
        <w:rPr>
          <w:rFonts w:cs="Arial"/>
          <w:sz w:val="22"/>
          <w:szCs w:val="22"/>
          <w:lang w:val="en-CA" w:eastAsia="fr-CA"/>
        </w:rPr>
        <w:t>repeatedly communicating with, either directly or indirectly, the other person or anyone known to them;</w:t>
      </w:r>
    </w:p>
    <w:p w14:paraId="78B1E605" w14:textId="2EBA580C" w:rsidR="00015DDB" w:rsidRPr="00524866" w:rsidRDefault="00660276" w:rsidP="000867E7">
      <w:pPr>
        <w:numPr>
          <w:ilvl w:val="0"/>
          <w:numId w:val="5"/>
        </w:numPr>
        <w:tabs>
          <w:tab w:val="clear" w:pos="720"/>
          <w:tab w:val="num" w:pos="1134"/>
        </w:tabs>
        <w:spacing w:before="120"/>
        <w:ind w:left="1134" w:right="573" w:hanging="357"/>
        <w:jc w:val="both"/>
        <w:rPr>
          <w:rFonts w:cs="Arial"/>
          <w:sz w:val="22"/>
          <w:szCs w:val="22"/>
          <w:lang w:val="en-CA" w:eastAsia="fr-CA"/>
        </w:rPr>
      </w:pPr>
      <w:r w:rsidRPr="00524866">
        <w:rPr>
          <w:rFonts w:cs="Arial"/>
          <w:b/>
          <w:sz w:val="22"/>
          <w:szCs w:val="22"/>
          <w:lang w:val="en-CA" w:eastAsia="fr-CA"/>
        </w:rPr>
        <w:t>(c)</w:t>
      </w:r>
      <w:r w:rsidR="00E6717F" w:rsidRPr="00524866">
        <w:rPr>
          <w:rFonts w:cs="Arial"/>
          <w:sz w:val="22"/>
          <w:szCs w:val="22"/>
          <w:lang w:val="en-CA" w:eastAsia="fr-CA"/>
        </w:rPr>
        <w:tab/>
      </w:r>
      <w:r w:rsidRPr="00524866">
        <w:rPr>
          <w:rFonts w:cs="Arial"/>
          <w:sz w:val="22"/>
          <w:szCs w:val="22"/>
          <w:lang w:val="en-CA" w:eastAsia="fr-CA"/>
        </w:rPr>
        <w:t>besetting or watching the dwelling-house, or place where the other person, or anyone known to them, resides, works, carries on business or happens to be; or</w:t>
      </w:r>
    </w:p>
    <w:p w14:paraId="5BD23464" w14:textId="044C9EFE" w:rsidR="00015DDB" w:rsidRPr="00524866" w:rsidRDefault="00660276" w:rsidP="000867E7">
      <w:pPr>
        <w:numPr>
          <w:ilvl w:val="0"/>
          <w:numId w:val="5"/>
        </w:numPr>
        <w:tabs>
          <w:tab w:val="clear" w:pos="720"/>
          <w:tab w:val="num" w:pos="1134"/>
        </w:tabs>
        <w:spacing w:before="120"/>
        <w:ind w:left="1134" w:right="573" w:hanging="357"/>
        <w:jc w:val="both"/>
        <w:rPr>
          <w:rFonts w:cs="Arial"/>
          <w:sz w:val="22"/>
          <w:szCs w:val="22"/>
          <w:lang w:val="en-CA" w:eastAsia="fr-CA"/>
        </w:rPr>
      </w:pPr>
      <w:r w:rsidRPr="00524866">
        <w:rPr>
          <w:rFonts w:cs="Arial"/>
          <w:b/>
          <w:sz w:val="22"/>
          <w:szCs w:val="22"/>
          <w:lang w:val="en-CA" w:eastAsia="fr-CA"/>
        </w:rPr>
        <w:t>(d)</w:t>
      </w:r>
      <w:r w:rsidR="00E6717F" w:rsidRPr="00524866">
        <w:rPr>
          <w:rFonts w:cs="Arial"/>
          <w:sz w:val="22"/>
          <w:szCs w:val="22"/>
          <w:lang w:val="en-CA" w:eastAsia="fr-CA"/>
        </w:rPr>
        <w:tab/>
      </w:r>
      <w:r w:rsidRPr="00524866">
        <w:rPr>
          <w:rFonts w:cs="Arial"/>
          <w:sz w:val="22"/>
          <w:szCs w:val="22"/>
          <w:lang w:val="en-CA" w:eastAsia="fr-CA"/>
        </w:rPr>
        <w:t>engaging in threatening conduct directed at the other person or any member of their family.</w:t>
      </w:r>
    </w:p>
    <w:p w14:paraId="2A30D3CB" w14:textId="170C5F2C" w:rsidR="00015DDB" w:rsidRPr="00660276" w:rsidRDefault="00660276" w:rsidP="00015DDB">
      <w:pPr>
        <w:pStyle w:val="Paragraphe"/>
        <w:tabs>
          <w:tab w:val="clear" w:pos="360"/>
          <w:tab w:val="num" w:pos="709"/>
        </w:tabs>
        <w:spacing w:line="240" w:lineRule="auto"/>
        <w:rPr>
          <w:lang w:val="en-CA"/>
        </w:rPr>
      </w:pPr>
      <w:r w:rsidRPr="00660276">
        <w:rPr>
          <w:lang w:val="en-CA"/>
        </w:rPr>
        <w:t xml:space="preserve">The fact that the offence was created and introduced into the </w:t>
      </w:r>
      <w:r w:rsidRPr="00660276">
        <w:rPr>
          <w:i/>
          <w:lang w:val="en-CA"/>
        </w:rPr>
        <w:t>Criminal Code</w:t>
      </w:r>
      <w:r w:rsidRPr="00660276">
        <w:rPr>
          <w:lang w:val="en-CA"/>
        </w:rPr>
        <w:t xml:space="preserve"> on August 1, 1993, is also a factor.</w:t>
      </w:r>
      <w:r w:rsidR="00015DDB" w:rsidRPr="00660276">
        <w:rPr>
          <w:lang w:val="en-CA"/>
        </w:rPr>
        <w:t xml:space="preserve"> </w:t>
      </w:r>
      <w:r w:rsidRPr="00660276">
        <w:rPr>
          <w:lang w:val="en-CA"/>
        </w:rPr>
        <w:t xml:space="preserve">Only </w:t>
      </w:r>
      <w:r w:rsidR="002A5350">
        <w:rPr>
          <w:lang w:val="en-CA"/>
        </w:rPr>
        <w:t xml:space="preserve">the acts </w:t>
      </w:r>
      <w:r w:rsidR="006A1F9B">
        <w:rPr>
          <w:lang w:val="en-CA"/>
        </w:rPr>
        <w:t xml:space="preserve">the accused committed </w:t>
      </w:r>
      <w:r w:rsidR="002A5350">
        <w:rPr>
          <w:lang w:val="en-CA"/>
        </w:rPr>
        <w:t>after that date</w:t>
      </w:r>
      <w:r w:rsidR="000867E7">
        <w:rPr>
          <w:lang w:val="en-CA"/>
        </w:rPr>
        <w:t xml:space="preserve"> </w:t>
      </w:r>
      <w:r w:rsidR="006A1F9B">
        <w:rPr>
          <w:lang w:val="en-CA"/>
        </w:rPr>
        <w:t xml:space="preserve">that have been </w:t>
      </w:r>
      <w:r w:rsidR="000867E7">
        <w:rPr>
          <w:lang w:val="en-CA"/>
        </w:rPr>
        <w:t xml:space="preserve">established beyond a reasonable doubt </w:t>
      </w:r>
      <w:r w:rsidR="003C0A60">
        <w:rPr>
          <w:lang w:val="en-CA"/>
        </w:rPr>
        <w:t xml:space="preserve">can </w:t>
      </w:r>
      <w:r w:rsidRPr="00660276">
        <w:rPr>
          <w:lang w:val="en-CA"/>
        </w:rPr>
        <w:t xml:space="preserve">constitute </w:t>
      </w:r>
      <w:r w:rsidR="000867E7" w:rsidRPr="00660276">
        <w:rPr>
          <w:lang w:val="en-CA"/>
        </w:rPr>
        <w:t>harassment</w:t>
      </w:r>
      <w:r w:rsidRPr="00660276">
        <w:rPr>
          <w:lang w:val="en-CA"/>
        </w:rPr>
        <w:t>.</w:t>
      </w:r>
    </w:p>
    <w:p w14:paraId="2E39E911" w14:textId="319ACA5E" w:rsidR="00015DDB" w:rsidRPr="00660276" w:rsidRDefault="00660276" w:rsidP="00015DDB">
      <w:pPr>
        <w:pStyle w:val="Paragraphe"/>
        <w:tabs>
          <w:tab w:val="clear" w:pos="360"/>
          <w:tab w:val="num" w:pos="709"/>
        </w:tabs>
        <w:spacing w:line="240" w:lineRule="auto"/>
        <w:rPr>
          <w:lang w:val="en-CA"/>
        </w:rPr>
      </w:pPr>
      <w:r w:rsidRPr="00660276">
        <w:rPr>
          <w:lang w:val="en-CA"/>
        </w:rPr>
        <w:t xml:space="preserve">Therefore, the first question is whether the evidence establishes beyond a reasonable doubt that the accused committed any of the prohibited acts described in </w:t>
      </w:r>
      <w:r w:rsidR="002A3430" w:rsidRPr="00660276">
        <w:rPr>
          <w:lang w:val="en-CA"/>
        </w:rPr>
        <w:t>s</w:t>
      </w:r>
      <w:r w:rsidR="002A3430">
        <w:rPr>
          <w:lang w:val="en-CA"/>
        </w:rPr>
        <w:t>.</w:t>
      </w:r>
      <w:r w:rsidR="003C0A60">
        <w:rPr>
          <w:lang w:val="en-CA"/>
        </w:rPr>
        <w:t> </w:t>
      </w:r>
      <w:r w:rsidR="002A3430">
        <w:rPr>
          <w:lang w:val="en-CA"/>
        </w:rPr>
        <w:t>464</w:t>
      </w:r>
      <w:r w:rsidR="002A3430" w:rsidRPr="00660276">
        <w:rPr>
          <w:lang w:val="en-CA"/>
        </w:rPr>
        <w:t>(</w:t>
      </w:r>
      <w:r w:rsidRPr="00660276">
        <w:rPr>
          <w:lang w:val="en-CA"/>
        </w:rPr>
        <w:t xml:space="preserve">2) </w:t>
      </w:r>
      <w:r w:rsidRPr="00660276">
        <w:rPr>
          <w:i/>
          <w:lang w:val="en-CA"/>
        </w:rPr>
        <w:t xml:space="preserve">Cr. C. </w:t>
      </w:r>
      <w:r w:rsidRPr="00660276">
        <w:rPr>
          <w:lang w:val="en-CA"/>
        </w:rPr>
        <w:t>between August 1 and November 30, 1993.</w:t>
      </w:r>
    </w:p>
    <w:p w14:paraId="7EAEEE3D" w14:textId="0C4DF58D" w:rsidR="00015DDB" w:rsidRPr="00660276" w:rsidRDefault="00660276" w:rsidP="00015DDB">
      <w:pPr>
        <w:pStyle w:val="Paragraphe"/>
        <w:tabs>
          <w:tab w:val="clear" w:pos="360"/>
          <w:tab w:val="num" w:pos="709"/>
        </w:tabs>
        <w:spacing w:line="240" w:lineRule="auto"/>
        <w:rPr>
          <w:lang w:val="en-CA"/>
        </w:rPr>
      </w:pPr>
      <w:r w:rsidRPr="00660276">
        <w:rPr>
          <w:lang w:val="en-CA"/>
        </w:rPr>
        <w:t xml:space="preserve">The second question is whether the evidence establishes beyond a reasonable doubt that the act at </w:t>
      </w:r>
      <w:r w:rsidR="006A1F9B" w:rsidRPr="00660276">
        <w:rPr>
          <w:lang w:val="en-CA"/>
        </w:rPr>
        <w:t>issue</w:t>
      </w:r>
      <w:r w:rsidR="00A778F4">
        <w:rPr>
          <w:lang w:val="en-CA"/>
        </w:rPr>
        <w:t xml:space="preserve"> that </w:t>
      </w:r>
      <w:r w:rsidRPr="00660276">
        <w:rPr>
          <w:lang w:val="en-CA"/>
        </w:rPr>
        <w:t>occurred after August 1, 1993, caused the complainant to reasonably fear for his safety.</w:t>
      </w:r>
      <w:r w:rsidR="00015DDB" w:rsidRPr="00660276">
        <w:rPr>
          <w:lang w:val="en-CA"/>
        </w:rPr>
        <w:t xml:space="preserve"> </w:t>
      </w:r>
      <w:r w:rsidRPr="00660276">
        <w:rPr>
          <w:lang w:val="en-CA"/>
        </w:rPr>
        <w:t xml:space="preserve">In this analysis, the incidents that occurred </w:t>
      </w:r>
      <w:r w:rsidR="006A1F9B">
        <w:rPr>
          <w:lang w:val="en-CA"/>
        </w:rPr>
        <w:t>before</w:t>
      </w:r>
      <w:r w:rsidRPr="00660276">
        <w:rPr>
          <w:lang w:val="en-CA"/>
        </w:rPr>
        <w:t xml:space="preserve"> August 1, 1993, can be taken into consideration.</w:t>
      </w:r>
    </w:p>
    <w:p w14:paraId="17F69BCA" w14:textId="30EA7DE4" w:rsidR="00015DDB" w:rsidRPr="00660276" w:rsidRDefault="00660276" w:rsidP="00015DDB">
      <w:pPr>
        <w:pStyle w:val="Paragraphe"/>
        <w:tabs>
          <w:tab w:val="clear" w:pos="360"/>
          <w:tab w:val="num" w:pos="709"/>
        </w:tabs>
        <w:spacing w:line="240" w:lineRule="auto"/>
        <w:rPr>
          <w:lang w:val="en-CA"/>
        </w:rPr>
      </w:pPr>
      <w:r w:rsidRPr="00660276">
        <w:rPr>
          <w:lang w:val="en-CA"/>
        </w:rPr>
        <w:t xml:space="preserve">Last, the accused’s state of mind </w:t>
      </w:r>
      <w:r w:rsidR="005B16ED">
        <w:rPr>
          <w:lang w:val="en-CA"/>
        </w:rPr>
        <w:t>must be examined to</w:t>
      </w:r>
      <w:r w:rsidRPr="00660276">
        <w:rPr>
          <w:lang w:val="en-CA"/>
        </w:rPr>
        <w:t xml:space="preserve"> determine whether the evidence establishes beyond a reasonable doubt that the accused </w:t>
      </w:r>
      <w:r w:rsidR="00AB7AC0" w:rsidRPr="00660276">
        <w:rPr>
          <w:lang w:val="en-CA"/>
        </w:rPr>
        <w:t>knew</w:t>
      </w:r>
      <w:r w:rsidRPr="00660276">
        <w:rPr>
          <w:lang w:val="en-CA"/>
        </w:rPr>
        <w:t xml:space="preserve"> when he </w:t>
      </w:r>
      <w:r w:rsidRPr="00660276">
        <w:rPr>
          <w:lang w:val="en-CA"/>
        </w:rPr>
        <w:lastRenderedPageBreak/>
        <w:t xml:space="preserve">committed the prohibited </w:t>
      </w:r>
      <w:r w:rsidR="00AB7AC0" w:rsidRPr="00660276">
        <w:rPr>
          <w:lang w:val="en-CA"/>
        </w:rPr>
        <w:t>act that</w:t>
      </w:r>
      <w:r w:rsidRPr="00660276">
        <w:rPr>
          <w:lang w:val="en-CA"/>
        </w:rPr>
        <w:t xml:space="preserve"> the complainant felt </w:t>
      </w:r>
      <w:r w:rsidR="00AB7AC0" w:rsidRPr="00660276">
        <w:rPr>
          <w:lang w:val="en-CA"/>
        </w:rPr>
        <w:t>harassed</w:t>
      </w:r>
      <w:r w:rsidRPr="00660276">
        <w:rPr>
          <w:lang w:val="en-CA"/>
        </w:rPr>
        <w:t xml:space="preserve"> or was reckless as to whether the complainant felt </w:t>
      </w:r>
      <w:r w:rsidR="00AB7AC0" w:rsidRPr="00660276">
        <w:rPr>
          <w:lang w:val="en-CA"/>
        </w:rPr>
        <w:t>harassed</w:t>
      </w:r>
      <w:r w:rsidRPr="00660276">
        <w:rPr>
          <w:lang w:val="en-CA"/>
        </w:rPr>
        <w:t>.</w:t>
      </w:r>
    </w:p>
    <w:p w14:paraId="6AC35126" w14:textId="1BAF9639" w:rsidR="00015DDB" w:rsidRPr="00660276" w:rsidRDefault="00660276" w:rsidP="00015DDB">
      <w:pPr>
        <w:pStyle w:val="Paragraphe"/>
        <w:tabs>
          <w:tab w:val="clear" w:pos="360"/>
          <w:tab w:val="num" w:pos="709"/>
        </w:tabs>
        <w:spacing w:line="240" w:lineRule="auto"/>
        <w:rPr>
          <w:lang w:val="en-CA"/>
        </w:rPr>
      </w:pPr>
      <w:r w:rsidRPr="00660276">
        <w:rPr>
          <w:lang w:val="en-CA"/>
        </w:rPr>
        <w:t xml:space="preserve">The evidence in this trial reveals a wide </w:t>
      </w:r>
      <w:r w:rsidR="00AB7AC0">
        <w:rPr>
          <w:lang w:val="en-CA"/>
        </w:rPr>
        <w:t>range</w:t>
      </w:r>
      <w:r w:rsidRPr="00660276">
        <w:rPr>
          <w:lang w:val="en-CA"/>
        </w:rPr>
        <w:t xml:space="preserve"> of acts that certainly </w:t>
      </w:r>
      <w:r w:rsidR="00AB7AC0" w:rsidRPr="00660276">
        <w:rPr>
          <w:lang w:val="en-CA"/>
        </w:rPr>
        <w:t>constitute</w:t>
      </w:r>
      <w:r w:rsidRPr="00660276">
        <w:rPr>
          <w:lang w:val="en-CA"/>
        </w:rPr>
        <w:t xml:space="preserve"> inappropriate conduct in the workplace.</w:t>
      </w:r>
      <w:r w:rsidR="00015DDB" w:rsidRPr="00660276">
        <w:rPr>
          <w:lang w:val="en-CA"/>
        </w:rPr>
        <w:t xml:space="preserve"> </w:t>
      </w:r>
      <w:r w:rsidR="00A778F4">
        <w:rPr>
          <w:lang w:val="en-CA"/>
        </w:rPr>
        <w:t>Taken individually</w:t>
      </w:r>
      <w:r w:rsidRPr="00660276">
        <w:rPr>
          <w:lang w:val="en-CA"/>
        </w:rPr>
        <w:t>, not all of these act</w:t>
      </w:r>
      <w:r w:rsidR="00AB7AC0">
        <w:rPr>
          <w:lang w:val="en-CA"/>
        </w:rPr>
        <w:t>s</w:t>
      </w:r>
      <w:r w:rsidRPr="00660276">
        <w:rPr>
          <w:lang w:val="en-CA"/>
        </w:rPr>
        <w:t xml:space="preserve"> </w:t>
      </w:r>
      <w:r w:rsidR="00A778F4">
        <w:rPr>
          <w:lang w:val="en-CA"/>
        </w:rPr>
        <w:t>are</w:t>
      </w:r>
      <w:r w:rsidRPr="00660276">
        <w:rPr>
          <w:lang w:val="en-CA"/>
        </w:rPr>
        <w:t xml:space="preserve"> criminal offences.</w:t>
      </w:r>
    </w:p>
    <w:p w14:paraId="620D048E" w14:textId="04D320E4" w:rsidR="00015DDB" w:rsidRPr="00660276" w:rsidRDefault="002A3430" w:rsidP="00015DDB">
      <w:pPr>
        <w:pStyle w:val="Paragraphe"/>
        <w:tabs>
          <w:tab w:val="clear" w:pos="360"/>
          <w:tab w:val="num" w:pos="709"/>
        </w:tabs>
        <w:spacing w:line="240" w:lineRule="auto"/>
        <w:rPr>
          <w:lang w:val="en-CA"/>
        </w:rPr>
      </w:pPr>
      <w:r>
        <w:rPr>
          <w:lang w:val="en-CA"/>
        </w:rPr>
        <w:t>However, a</w:t>
      </w:r>
      <w:r w:rsidR="00660276" w:rsidRPr="00660276">
        <w:rPr>
          <w:lang w:val="en-CA"/>
        </w:rPr>
        <w:t xml:space="preserve">s </w:t>
      </w:r>
      <w:r w:rsidR="00A778F4">
        <w:rPr>
          <w:lang w:val="en-CA"/>
        </w:rPr>
        <w:t>stated above,</w:t>
      </w:r>
      <w:r w:rsidR="00C93DC7">
        <w:rPr>
          <w:lang w:val="en-CA"/>
        </w:rPr>
        <w:t xml:space="preserve"> they are relevant</w:t>
      </w:r>
      <w:r>
        <w:rPr>
          <w:lang w:val="en-CA"/>
        </w:rPr>
        <w:t xml:space="preserve"> </w:t>
      </w:r>
      <w:r w:rsidR="00C93DC7">
        <w:rPr>
          <w:lang w:val="en-CA"/>
        </w:rPr>
        <w:t>in</w:t>
      </w:r>
      <w:r w:rsidR="00660276" w:rsidRPr="00660276">
        <w:rPr>
          <w:lang w:val="en-CA"/>
        </w:rPr>
        <w:t xml:space="preserve"> establish</w:t>
      </w:r>
      <w:r w:rsidR="00C93DC7">
        <w:rPr>
          <w:lang w:val="en-CA"/>
        </w:rPr>
        <w:t>ing</w:t>
      </w:r>
      <w:r w:rsidR="00660276" w:rsidRPr="00660276">
        <w:rPr>
          <w:lang w:val="en-CA"/>
        </w:rPr>
        <w:t xml:space="preserve"> </w:t>
      </w:r>
      <w:r w:rsidR="005B16ED">
        <w:rPr>
          <w:lang w:val="en-CA"/>
        </w:rPr>
        <w:t xml:space="preserve">whether there was </w:t>
      </w:r>
      <w:r w:rsidR="00660276" w:rsidRPr="00660276">
        <w:rPr>
          <w:lang w:val="en-CA"/>
        </w:rPr>
        <w:t xml:space="preserve">criminal </w:t>
      </w:r>
      <w:r w:rsidR="00A778F4" w:rsidRPr="00660276">
        <w:rPr>
          <w:lang w:val="en-CA"/>
        </w:rPr>
        <w:t>harassment</w:t>
      </w:r>
      <w:r w:rsidR="00660276" w:rsidRPr="00660276">
        <w:rPr>
          <w:lang w:val="en-CA"/>
        </w:rPr>
        <w:t>.</w:t>
      </w:r>
    </w:p>
    <w:p w14:paraId="2874AF0D" w14:textId="4CD7CD5D" w:rsidR="00015DDB" w:rsidRPr="00660276" w:rsidRDefault="00660276" w:rsidP="00015DDB">
      <w:pPr>
        <w:pStyle w:val="Paragraphe"/>
        <w:tabs>
          <w:tab w:val="clear" w:pos="360"/>
          <w:tab w:val="num" w:pos="709"/>
        </w:tabs>
        <w:spacing w:line="240" w:lineRule="auto"/>
        <w:rPr>
          <w:lang w:val="en-CA"/>
        </w:rPr>
      </w:pPr>
      <w:r w:rsidRPr="00660276">
        <w:rPr>
          <w:lang w:val="en-CA"/>
        </w:rPr>
        <w:t xml:space="preserve">Furthermore, it must be noted that psychological or sexual </w:t>
      </w:r>
      <w:r w:rsidR="002A3430" w:rsidRPr="00660276">
        <w:rPr>
          <w:lang w:val="en-CA"/>
        </w:rPr>
        <w:t>harassment</w:t>
      </w:r>
      <w:r w:rsidRPr="00660276">
        <w:rPr>
          <w:lang w:val="en-CA"/>
        </w:rPr>
        <w:t xml:space="preserve"> in the workplace does not necessarily constitute criminal </w:t>
      </w:r>
      <w:r w:rsidR="002A3430" w:rsidRPr="00660276">
        <w:rPr>
          <w:lang w:val="en-CA"/>
        </w:rPr>
        <w:t>harassment</w:t>
      </w:r>
      <w:r w:rsidRPr="00660276">
        <w:rPr>
          <w:lang w:val="en-CA"/>
        </w:rPr>
        <w:t>.</w:t>
      </w:r>
      <w:r w:rsidR="00015DDB" w:rsidRPr="00660276">
        <w:rPr>
          <w:lang w:val="en-CA"/>
        </w:rPr>
        <w:t xml:space="preserve"> </w:t>
      </w:r>
      <w:r w:rsidR="005B16ED">
        <w:rPr>
          <w:lang w:val="en-CA"/>
        </w:rPr>
        <w:t>E</w:t>
      </w:r>
      <w:r w:rsidR="005B16ED" w:rsidRPr="00660276">
        <w:rPr>
          <w:lang w:val="en-CA"/>
        </w:rPr>
        <w:t>ach type of harassment has its own definition,</w:t>
      </w:r>
      <w:r w:rsidR="005B16ED">
        <w:rPr>
          <w:lang w:val="en-CA"/>
        </w:rPr>
        <w:t xml:space="preserve"> be it</w:t>
      </w:r>
      <w:r w:rsidR="002A3430" w:rsidRPr="00660276">
        <w:rPr>
          <w:lang w:val="en-CA"/>
        </w:rPr>
        <w:t xml:space="preserve"> in labour law or in criminal law</w:t>
      </w:r>
      <w:r w:rsidRPr="00660276">
        <w:rPr>
          <w:lang w:val="en-CA"/>
        </w:rPr>
        <w:t>.</w:t>
      </w:r>
      <w:r w:rsidR="00015DDB" w:rsidRPr="00660276">
        <w:rPr>
          <w:lang w:val="en-CA"/>
        </w:rPr>
        <w:t xml:space="preserve"> </w:t>
      </w:r>
      <w:r w:rsidRPr="00660276">
        <w:rPr>
          <w:lang w:val="en-CA"/>
        </w:rPr>
        <w:t xml:space="preserve">For </w:t>
      </w:r>
      <w:r w:rsidR="002A3430" w:rsidRPr="00660276">
        <w:rPr>
          <w:lang w:val="en-CA"/>
        </w:rPr>
        <w:t>harassment</w:t>
      </w:r>
      <w:r w:rsidRPr="00660276">
        <w:rPr>
          <w:lang w:val="en-CA"/>
        </w:rPr>
        <w:t xml:space="preserve"> to be a criminal offence, it must meet the definition</w:t>
      </w:r>
      <w:r w:rsidR="002A3430">
        <w:rPr>
          <w:lang w:val="en-CA"/>
        </w:rPr>
        <w:t xml:space="preserve"> set out</w:t>
      </w:r>
      <w:r w:rsidRPr="00660276">
        <w:rPr>
          <w:lang w:val="en-CA"/>
        </w:rPr>
        <w:t xml:space="preserve"> above.</w:t>
      </w:r>
      <w:r w:rsidR="00015DDB" w:rsidRPr="00660276">
        <w:rPr>
          <w:lang w:val="en-CA"/>
        </w:rPr>
        <w:t xml:space="preserve"> </w:t>
      </w:r>
      <w:r w:rsidRPr="00660276">
        <w:rPr>
          <w:lang w:val="en-CA"/>
        </w:rPr>
        <w:t xml:space="preserve">The fear felt by the </w:t>
      </w:r>
      <w:r w:rsidR="002A3430" w:rsidRPr="00660276">
        <w:rPr>
          <w:lang w:val="en-CA"/>
        </w:rPr>
        <w:t>victim</w:t>
      </w:r>
      <w:r w:rsidRPr="00660276">
        <w:rPr>
          <w:lang w:val="en-CA"/>
        </w:rPr>
        <w:t xml:space="preserve"> is often the de</w:t>
      </w:r>
      <w:r w:rsidR="002A3430">
        <w:rPr>
          <w:lang w:val="en-CA"/>
        </w:rPr>
        <w:t>terminative</w:t>
      </w:r>
      <w:r w:rsidRPr="00660276">
        <w:rPr>
          <w:lang w:val="en-CA"/>
        </w:rPr>
        <w:t xml:space="preserve"> issue in establishing </w:t>
      </w:r>
      <w:r w:rsidR="005B16ED">
        <w:rPr>
          <w:lang w:val="en-CA"/>
        </w:rPr>
        <w:t>the offence</w:t>
      </w:r>
      <w:r w:rsidRPr="00660276">
        <w:rPr>
          <w:lang w:val="en-CA"/>
        </w:rPr>
        <w:t>.</w:t>
      </w:r>
    </w:p>
    <w:p w14:paraId="1F6C5C0B" w14:textId="593CC222" w:rsidR="00015DDB" w:rsidRPr="00916CEC" w:rsidRDefault="00660276" w:rsidP="00015DDB">
      <w:pPr>
        <w:pStyle w:val="Paragraphe"/>
        <w:numPr>
          <w:ilvl w:val="0"/>
          <w:numId w:val="0"/>
        </w:numPr>
        <w:spacing w:before="100" w:after="100" w:line="240" w:lineRule="auto"/>
        <w:outlineLvl w:val="0"/>
        <w:rPr>
          <w:b/>
          <w:lang w:val="en-CA"/>
        </w:rPr>
      </w:pPr>
      <w:r w:rsidRPr="00916CEC">
        <w:rPr>
          <w:b/>
          <w:lang w:val="en-CA"/>
        </w:rPr>
        <w:t>The presumption of innocence and the burden of proof</w:t>
      </w:r>
    </w:p>
    <w:p w14:paraId="1B13CF11" w14:textId="45F7EE72" w:rsidR="00015DDB" w:rsidRPr="00660276" w:rsidRDefault="00660276" w:rsidP="00015DDB">
      <w:pPr>
        <w:pStyle w:val="Paragraphe"/>
        <w:tabs>
          <w:tab w:val="clear" w:pos="360"/>
          <w:tab w:val="num" w:pos="709"/>
        </w:tabs>
        <w:spacing w:line="240" w:lineRule="auto"/>
        <w:rPr>
          <w:lang w:val="en-CA"/>
        </w:rPr>
      </w:pPr>
      <w:r w:rsidRPr="00660276">
        <w:rPr>
          <w:lang w:val="en-CA"/>
        </w:rPr>
        <w:t>The presumption of innocence is one of the cornerstones of our criminal justice system.</w:t>
      </w:r>
      <w:r w:rsidR="00015DDB" w:rsidRPr="00660276">
        <w:rPr>
          <w:lang w:val="en-CA"/>
        </w:rPr>
        <w:t xml:space="preserve"> </w:t>
      </w:r>
      <w:r w:rsidRPr="00916CEC">
        <w:rPr>
          <w:lang w:val="en-CA"/>
        </w:rPr>
        <w:t xml:space="preserve">This fundamental principle is enshrined in the </w:t>
      </w:r>
      <w:r w:rsidRPr="00916CEC">
        <w:rPr>
          <w:i/>
          <w:lang w:val="en-CA"/>
        </w:rPr>
        <w:t>Canadian Charter of Rights and Freedoms.</w:t>
      </w:r>
    </w:p>
    <w:p w14:paraId="61FB7413" w14:textId="0936BD86" w:rsidR="00015DDB" w:rsidRPr="00660276" w:rsidRDefault="00660276" w:rsidP="00015DDB">
      <w:pPr>
        <w:pStyle w:val="Paragraphe"/>
        <w:tabs>
          <w:tab w:val="clear" w:pos="360"/>
          <w:tab w:val="num" w:pos="709"/>
        </w:tabs>
        <w:spacing w:line="240" w:lineRule="auto"/>
        <w:rPr>
          <w:lang w:val="en-CA"/>
        </w:rPr>
      </w:pPr>
      <w:r w:rsidRPr="00660276">
        <w:rPr>
          <w:lang w:val="en-CA"/>
        </w:rPr>
        <w:t xml:space="preserve">A corollary to this principle is the </w:t>
      </w:r>
      <w:r w:rsidR="005B16ED" w:rsidRPr="00660276">
        <w:rPr>
          <w:lang w:val="en-CA"/>
        </w:rPr>
        <w:t xml:space="preserve">applicable </w:t>
      </w:r>
      <w:r w:rsidRPr="00660276">
        <w:rPr>
          <w:lang w:val="en-CA"/>
        </w:rPr>
        <w:t>burden of proof to find someone guilty of a criminal offence.</w:t>
      </w:r>
    </w:p>
    <w:p w14:paraId="06A0DFE3" w14:textId="73F94511" w:rsidR="00015DDB" w:rsidRPr="00660276" w:rsidRDefault="00660276" w:rsidP="00015DDB">
      <w:pPr>
        <w:pStyle w:val="Paragraphe"/>
        <w:tabs>
          <w:tab w:val="clear" w:pos="360"/>
          <w:tab w:val="num" w:pos="709"/>
        </w:tabs>
        <w:spacing w:line="240" w:lineRule="auto"/>
        <w:rPr>
          <w:lang w:val="en-CA"/>
        </w:rPr>
      </w:pPr>
      <w:r w:rsidRPr="00660276">
        <w:rPr>
          <w:lang w:val="en-CA"/>
        </w:rPr>
        <w:t xml:space="preserve">In order to find the accused guilty, the evidence must establish his </w:t>
      </w:r>
      <w:r w:rsidR="005B16ED">
        <w:rPr>
          <w:lang w:val="en-CA"/>
        </w:rPr>
        <w:t xml:space="preserve">or her </w:t>
      </w:r>
      <w:r w:rsidRPr="00660276">
        <w:rPr>
          <w:lang w:val="en-CA"/>
        </w:rPr>
        <w:t>guilt beyond a reasonable doubt.</w:t>
      </w:r>
      <w:r w:rsidR="00015DDB" w:rsidRPr="00660276">
        <w:rPr>
          <w:lang w:val="en-CA"/>
        </w:rPr>
        <w:t xml:space="preserve"> </w:t>
      </w:r>
      <w:r w:rsidRPr="00660276">
        <w:rPr>
          <w:lang w:val="en-CA"/>
        </w:rPr>
        <w:t>The accused benefits from the presumption of innocence until a court of competent jurisdiction renders a guilty verdict.</w:t>
      </w:r>
    </w:p>
    <w:p w14:paraId="64B9B8EA" w14:textId="15CAC394" w:rsidR="00015DDB" w:rsidRPr="00660276" w:rsidRDefault="00660276" w:rsidP="00015DDB">
      <w:pPr>
        <w:pStyle w:val="Paragraphe"/>
        <w:tabs>
          <w:tab w:val="clear" w:pos="360"/>
          <w:tab w:val="num" w:pos="709"/>
        </w:tabs>
        <w:spacing w:line="240" w:lineRule="auto"/>
        <w:rPr>
          <w:lang w:val="en-CA"/>
        </w:rPr>
      </w:pPr>
      <w:r w:rsidRPr="00660276">
        <w:rPr>
          <w:lang w:val="en-CA"/>
        </w:rPr>
        <w:t>Th</w:t>
      </w:r>
      <w:r w:rsidR="005B16ED">
        <w:rPr>
          <w:lang w:val="en-CA"/>
        </w:rPr>
        <w:t>is</w:t>
      </w:r>
      <w:r w:rsidRPr="00660276">
        <w:rPr>
          <w:lang w:val="en-CA"/>
        </w:rPr>
        <w:t xml:space="preserve"> means, among other things, that </w:t>
      </w:r>
      <w:r w:rsidR="005B16ED" w:rsidRPr="00660276">
        <w:rPr>
          <w:lang w:val="en-CA"/>
        </w:rPr>
        <w:t xml:space="preserve">the presumption of innocence is not </w:t>
      </w:r>
      <w:r w:rsidR="005B16ED">
        <w:rPr>
          <w:lang w:val="en-CA"/>
        </w:rPr>
        <w:t>rebutt</w:t>
      </w:r>
      <w:r w:rsidR="005B16ED" w:rsidRPr="00660276">
        <w:rPr>
          <w:lang w:val="en-CA"/>
        </w:rPr>
        <w:t xml:space="preserve">ed </w:t>
      </w:r>
      <w:r w:rsidRPr="00660276">
        <w:rPr>
          <w:lang w:val="en-CA"/>
        </w:rPr>
        <w:t xml:space="preserve">even if the Court does not believe an accused </w:t>
      </w:r>
      <w:r w:rsidR="00031BA6" w:rsidRPr="00660276">
        <w:rPr>
          <w:lang w:val="en-CA"/>
        </w:rPr>
        <w:t xml:space="preserve">and </w:t>
      </w:r>
      <w:r w:rsidR="005B16ED">
        <w:rPr>
          <w:lang w:val="en-CA"/>
        </w:rPr>
        <w:t xml:space="preserve">totally </w:t>
      </w:r>
      <w:r w:rsidR="00031BA6" w:rsidRPr="00660276">
        <w:rPr>
          <w:lang w:val="en-CA"/>
        </w:rPr>
        <w:t>rejects</w:t>
      </w:r>
      <w:r w:rsidRPr="00660276">
        <w:rPr>
          <w:lang w:val="en-CA"/>
        </w:rPr>
        <w:t xml:space="preserve"> his or her testimony.</w:t>
      </w:r>
      <w:r w:rsidR="005C691D">
        <w:rPr>
          <w:lang w:val="en-CA"/>
        </w:rPr>
        <w:t xml:space="preserve"> T</w:t>
      </w:r>
      <w:r w:rsidRPr="00916CEC">
        <w:rPr>
          <w:lang w:val="en-CA"/>
        </w:rPr>
        <w:t xml:space="preserve">he court must </w:t>
      </w:r>
      <w:r w:rsidR="005C691D">
        <w:rPr>
          <w:lang w:val="en-CA"/>
        </w:rPr>
        <w:t xml:space="preserve">still </w:t>
      </w:r>
      <w:r w:rsidRPr="00916CEC">
        <w:rPr>
          <w:lang w:val="en-CA"/>
        </w:rPr>
        <w:t xml:space="preserve">be convinced beyond a reasonable doubt of the accused’s guilt to </w:t>
      </w:r>
      <w:r w:rsidR="005C691D">
        <w:rPr>
          <w:lang w:val="en-CA"/>
        </w:rPr>
        <w:t xml:space="preserve">convict </w:t>
      </w:r>
      <w:r w:rsidRPr="00916CEC">
        <w:rPr>
          <w:lang w:val="en-CA"/>
        </w:rPr>
        <w:t>him.</w:t>
      </w:r>
    </w:p>
    <w:p w14:paraId="43F7E4B7" w14:textId="0E5F5DFB" w:rsidR="00015DDB" w:rsidRDefault="00660276" w:rsidP="00015DDB">
      <w:pPr>
        <w:pStyle w:val="Paragraphe"/>
        <w:tabs>
          <w:tab w:val="clear" w:pos="360"/>
          <w:tab w:val="num" w:pos="709"/>
        </w:tabs>
        <w:spacing w:line="240" w:lineRule="auto"/>
      </w:pPr>
      <w:r w:rsidRPr="00660276">
        <w:rPr>
          <w:lang w:val="en-CA"/>
        </w:rPr>
        <w:t xml:space="preserve">The burden of proving </w:t>
      </w:r>
      <w:r w:rsidR="005C691D">
        <w:rPr>
          <w:lang w:val="en-CA"/>
        </w:rPr>
        <w:t xml:space="preserve">the accused’s </w:t>
      </w:r>
      <w:r w:rsidRPr="00660276">
        <w:rPr>
          <w:lang w:val="en-CA"/>
        </w:rPr>
        <w:t xml:space="preserve">guilt beyond a reasonable doubt rests entirely on the </w:t>
      </w:r>
      <w:r w:rsidR="00D93AF8">
        <w:rPr>
          <w:lang w:val="en-CA"/>
        </w:rPr>
        <w:t>Crown</w:t>
      </w:r>
      <w:r w:rsidRPr="00660276">
        <w:rPr>
          <w:lang w:val="en-CA"/>
        </w:rPr>
        <w:t xml:space="preserve">, which in this case is </w:t>
      </w:r>
      <w:r w:rsidR="005C691D">
        <w:rPr>
          <w:lang w:val="en-CA"/>
        </w:rPr>
        <w:t xml:space="preserve">represented by </w:t>
      </w:r>
      <w:r w:rsidRPr="00660276">
        <w:rPr>
          <w:lang w:val="en-CA"/>
        </w:rPr>
        <w:t>the State.</w:t>
      </w:r>
      <w:r w:rsidR="00015DDB" w:rsidRPr="00660276">
        <w:rPr>
          <w:lang w:val="en-CA"/>
        </w:rPr>
        <w:t xml:space="preserve"> </w:t>
      </w:r>
      <w:r w:rsidRPr="00916CEC">
        <w:rPr>
          <w:lang w:val="en-CA"/>
        </w:rPr>
        <w:t xml:space="preserve">The accused has no </w:t>
      </w:r>
      <w:r w:rsidR="005C691D">
        <w:rPr>
          <w:lang w:val="en-CA"/>
        </w:rPr>
        <w:t xml:space="preserve">obligation </w:t>
      </w:r>
      <w:r w:rsidRPr="00916CEC">
        <w:rPr>
          <w:lang w:val="en-CA"/>
        </w:rPr>
        <w:t>to prove anything.</w:t>
      </w:r>
      <w:r w:rsidR="00015DDB" w:rsidRPr="00660276">
        <w:rPr>
          <w:lang w:val="en-CA"/>
        </w:rPr>
        <w:t xml:space="preserve"> </w:t>
      </w:r>
      <w:r w:rsidRPr="00916CEC">
        <w:rPr>
          <w:lang w:val="en-CA"/>
        </w:rPr>
        <w:t>He need not establish his innocence.</w:t>
      </w:r>
      <w:r w:rsidR="00015DDB" w:rsidRPr="00660276">
        <w:rPr>
          <w:lang w:val="en-CA"/>
        </w:rPr>
        <w:t xml:space="preserve"> </w:t>
      </w:r>
      <w:r>
        <w:t>He can even remain passive and silent.</w:t>
      </w:r>
    </w:p>
    <w:p w14:paraId="180E160D" w14:textId="456462C4" w:rsidR="00015DDB" w:rsidRPr="00660276" w:rsidRDefault="00031BA6" w:rsidP="00015DDB">
      <w:pPr>
        <w:pStyle w:val="Paragraphe"/>
        <w:tabs>
          <w:tab w:val="clear" w:pos="360"/>
          <w:tab w:val="num" w:pos="709"/>
        </w:tabs>
        <w:spacing w:line="240" w:lineRule="auto"/>
        <w:rPr>
          <w:lang w:val="en-CA"/>
        </w:rPr>
      </w:pPr>
      <w:r>
        <w:rPr>
          <w:lang w:val="en-CA"/>
        </w:rPr>
        <w:t>The burden of</w:t>
      </w:r>
      <w:r w:rsidR="00660276" w:rsidRPr="00660276">
        <w:rPr>
          <w:lang w:val="en-CA"/>
        </w:rPr>
        <w:t xml:space="preserve"> proving </w:t>
      </w:r>
      <w:r w:rsidR="005C691D">
        <w:rPr>
          <w:lang w:val="en-CA"/>
        </w:rPr>
        <w:t xml:space="preserve">an accused’s </w:t>
      </w:r>
      <w:r w:rsidR="00523557" w:rsidRPr="00660276">
        <w:rPr>
          <w:lang w:val="en-CA"/>
        </w:rPr>
        <w:t>guilt</w:t>
      </w:r>
      <w:r w:rsidR="00660276" w:rsidRPr="00660276">
        <w:rPr>
          <w:lang w:val="en-CA"/>
        </w:rPr>
        <w:t xml:space="preserve"> in a case </w:t>
      </w:r>
      <w:r>
        <w:rPr>
          <w:lang w:val="en-CA"/>
        </w:rPr>
        <w:t>like this</w:t>
      </w:r>
      <w:r w:rsidR="00660276" w:rsidRPr="00660276">
        <w:rPr>
          <w:lang w:val="en-CA"/>
        </w:rPr>
        <w:t xml:space="preserve"> </w:t>
      </w:r>
      <w:r w:rsidR="005C691D">
        <w:rPr>
          <w:lang w:val="en-CA"/>
        </w:rPr>
        <w:t xml:space="preserve">one </w:t>
      </w:r>
      <w:r w:rsidR="00660276" w:rsidRPr="00660276">
        <w:rPr>
          <w:lang w:val="en-CA"/>
        </w:rPr>
        <w:t xml:space="preserve">rests on the </w:t>
      </w:r>
      <w:r w:rsidR="005C691D">
        <w:rPr>
          <w:lang w:val="en-CA"/>
        </w:rPr>
        <w:t>State</w:t>
      </w:r>
      <w:r w:rsidR="00660276" w:rsidRPr="00660276">
        <w:rPr>
          <w:lang w:val="en-CA"/>
        </w:rPr>
        <w:t xml:space="preserve">, not </w:t>
      </w:r>
      <w:r>
        <w:rPr>
          <w:lang w:val="en-CA"/>
        </w:rPr>
        <w:t>the victim</w:t>
      </w:r>
      <w:r w:rsidR="00660276" w:rsidRPr="00660276">
        <w:rPr>
          <w:lang w:val="en-CA"/>
        </w:rPr>
        <w:t>.</w:t>
      </w:r>
    </w:p>
    <w:p w14:paraId="6F70B4D4" w14:textId="374FA51B" w:rsidR="00015DDB" w:rsidRPr="00660276" w:rsidRDefault="005C691D" w:rsidP="00015DDB">
      <w:pPr>
        <w:pStyle w:val="Paragraphe"/>
        <w:tabs>
          <w:tab w:val="clear" w:pos="360"/>
          <w:tab w:val="num" w:pos="709"/>
        </w:tabs>
        <w:spacing w:line="240" w:lineRule="auto"/>
        <w:rPr>
          <w:lang w:val="en-CA"/>
        </w:rPr>
      </w:pPr>
      <w:r>
        <w:rPr>
          <w:lang w:val="en-CA"/>
        </w:rPr>
        <w:t xml:space="preserve">It may </w:t>
      </w:r>
      <w:r w:rsidR="00660276" w:rsidRPr="00660276">
        <w:rPr>
          <w:lang w:val="en-CA"/>
        </w:rPr>
        <w:t xml:space="preserve">sometimes </w:t>
      </w:r>
      <w:r>
        <w:rPr>
          <w:lang w:val="en-CA"/>
        </w:rPr>
        <w:t xml:space="preserve">appear </w:t>
      </w:r>
      <w:r w:rsidR="00660276" w:rsidRPr="00660276">
        <w:rPr>
          <w:lang w:val="en-CA"/>
        </w:rPr>
        <w:t xml:space="preserve">difficult to </w:t>
      </w:r>
      <w:r>
        <w:rPr>
          <w:lang w:val="en-CA"/>
        </w:rPr>
        <w:t xml:space="preserve">separate these roles </w:t>
      </w:r>
      <w:r w:rsidR="00660276" w:rsidRPr="00660276">
        <w:rPr>
          <w:lang w:val="en-CA"/>
        </w:rPr>
        <w:t xml:space="preserve">when the </w:t>
      </w:r>
      <w:r w:rsidR="009A2E51">
        <w:rPr>
          <w:lang w:val="en-CA"/>
        </w:rPr>
        <w:t>Crown’s</w:t>
      </w:r>
      <w:r w:rsidR="00660276" w:rsidRPr="00660276">
        <w:rPr>
          <w:lang w:val="en-CA"/>
        </w:rPr>
        <w:t xml:space="preserve"> case rests almost entirely on the testimony of one victim.</w:t>
      </w:r>
      <w:r w:rsidR="00015DDB" w:rsidRPr="00660276">
        <w:rPr>
          <w:lang w:val="en-CA"/>
        </w:rPr>
        <w:t xml:space="preserve"> </w:t>
      </w:r>
      <w:r w:rsidR="00660276" w:rsidRPr="00916CEC">
        <w:rPr>
          <w:lang w:val="en-CA"/>
        </w:rPr>
        <w:t>However, that should not be the case.</w:t>
      </w:r>
      <w:r w:rsidR="00015DDB" w:rsidRPr="00660276">
        <w:rPr>
          <w:lang w:val="en-CA"/>
        </w:rPr>
        <w:t xml:space="preserve"> </w:t>
      </w:r>
      <w:r w:rsidR="00660276" w:rsidRPr="00660276">
        <w:rPr>
          <w:lang w:val="en-CA"/>
        </w:rPr>
        <w:t>In our criminal justice system, at the stage of determining guilt, the victim is a witness whose role is to describe his or her experience to the court to the best of his or her ability.</w:t>
      </w:r>
      <w:r w:rsidR="00015DDB" w:rsidRPr="00660276">
        <w:rPr>
          <w:lang w:val="en-CA"/>
        </w:rPr>
        <w:t xml:space="preserve"> </w:t>
      </w:r>
      <w:r w:rsidR="00660276" w:rsidRPr="00660276">
        <w:rPr>
          <w:lang w:val="en-CA"/>
        </w:rPr>
        <w:lastRenderedPageBreak/>
        <w:t xml:space="preserve">The victim </w:t>
      </w:r>
      <w:r w:rsidR="00BA5B16">
        <w:rPr>
          <w:lang w:val="en-CA"/>
        </w:rPr>
        <w:t>does not have the burden of</w:t>
      </w:r>
      <w:r w:rsidR="00660276" w:rsidRPr="00660276">
        <w:rPr>
          <w:lang w:val="en-CA"/>
        </w:rPr>
        <w:t xml:space="preserve"> persuading the </w:t>
      </w:r>
      <w:r w:rsidR="00523557" w:rsidRPr="00660276">
        <w:rPr>
          <w:lang w:val="en-CA"/>
        </w:rPr>
        <w:t>court</w:t>
      </w:r>
      <w:r>
        <w:rPr>
          <w:lang w:val="en-CA"/>
        </w:rPr>
        <w:t>.</w:t>
      </w:r>
      <w:r w:rsidR="009729F3">
        <w:rPr>
          <w:lang w:val="en-CA"/>
        </w:rPr>
        <w:t xml:space="preserve"> </w:t>
      </w:r>
      <w:r w:rsidR="00E00332">
        <w:rPr>
          <w:lang w:val="en-CA"/>
        </w:rPr>
        <w:t>This</w:t>
      </w:r>
      <w:r w:rsidR="00660276" w:rsidRPr="00660276">
        <w:rPr>
          <w:lang w:val="en-CA"/>
        </w:rPr>
        <w:t xml:space="preserve"> role </w:t>
      </w:r>
      <w:r w:rsidR="00E00332">
        <w:rPr>
          <w:lang w:val="en-CA"/>
        </w:rPr>
        <w:t>falls to</w:t>
      </w:r>
      <w:r w:rsidR="00660276" w:rsidRPr="00660276">
        <w:rPr>
          <w:lang w:val="en-CA"/>
        </w:rPr>
        <w:t xml:space="preserve"> the </w:t>
      </w:r>
      <w:r w:rsidR="00E00332">
        <w:rPr>
          <w:lang w:val="en-CA"/>
        </w:rPr>
        <w:t>Crown</w:t>
      </w:r>
      <w:r w:rsidRPr="00660276">
        <w:rPr>
          <w:lang w:val="en-CA"/>
        </w:rPr>
        <w:t xml:space="preserve">’s </w:t>
      </w:r>
      <w:r w:rsidR="00523557" w:rsidRPr="00660276">
        <w:rPr>
          <w:lang w:val="en-CA"/>
        </w:rPr>
        <w:t>representatives</w:t>
      </w:r>
      <w:r w:rsidR="00660276" w:rsidRPr="00660276">
        <w:rPr>
          <w:lang w:val="en-CA"/>
        </w:rPr>
        <w:t xml:space="preserve"> who authorize the laying of charges.</w:t>
      </w:r>
    </w:p>
    <w:p w14:paraId="51D62D7D" w14:textId="1C773A27" w:rsidR="00015DDB" w:rsidRPr="00660276" w:rsidRDefault="00660276" w:rsidP="00015DDB">
      <w:pPr>
        <w:pStyle w:val="Paragraphe"/>
        <w:tabs>
          <w:tab w:val="clear" w:pos="360"/>
          <w:tab w:val="num" w:pos="709"/>
        </w:tabs>
        <w:spacing w:line="240" w:lineRule="auto"/>
        <w:rPr>
          <w:lang w:val="en-CA"/>
        </w:rPr>
      </w:pPr>
      <w:r w:rsidRPr="00660276">
        <w:rPr>
          <w:lang w:val="en-CA"/>
        </w:rPr>
        <w:t xml:space="preserve">In order to respect the presumption of innocence, an alleged victim is usually designated </w:t>
      </w:r>
      <w:r w:rsidR="005C691D">
        <w:rPr>
          <w:lang w:val="en-CA"/>
        </w:rPr>
        <w:t xml:space="preserve">as </w:t>
      </w:r>
      <w:r w:rsidRPr="00660276">
        <w:rPr>
          <w:lang w:val="en-CA"/>
        </w:rPr>
        <w:t xml:space="preserve">a “complainant” </w:t>
      </w:r>
      <w:r w:rsidR="009729F3">
        <w:rPr>
          <w:lang w:val="en-CA"/>
        </w:rPr>
        <w:t xml:space="preserve">until </w:t>
      </w:r>
      <w:r w:rsidRPr="00660276">
        <w:rPr>
          <w:lang w:val="en-CA"/>
        </w:rPr>
        <w:t>the verdict</w:t>
      </w:r>
      <w:r w:rsidR="009729F3">
        <w:rPr>
          <w:lang w:val="en-CA"/>
        </w:rPr>
        <w:t xml:space="preserve"> is rendered</w:t>
      </w:r>
      <w:r w:rsidRPr="00660276">
        <w:rPr>
          <w:lang w:val="en-CA"/>
        </w:rPr>
        <w:t>.</w:t>
      </w:r>
      <w:r w:rsidR="00015DDB" w:rsidRPr="00660276">
        <w:rPr>
          <w:lang w:val="en-CA"/>
        </w:rPr>
        <w:t xml:space="preserve"> </w:t>
      </w:r>
      <w:r w:rsidRPr="00660276">
        <w:rPr>
          <w:lang w:val="en-CA"/>
        </w:rPr>
        <w:t xml:space="preserve">Once </w:t>
      </w:r>
      <w:r w:rsidR="009729F3">
        <w:rPr>
          <w:lang w:val="en-CA"/>
        </w:rPr>
        <w:t xml:space="preserve">a guilty verdict is </w:t>
      </w:r>
      <w:r w:rsidR="005C691D">
        <w:rPr>
          <w:lang w:val="en-CA"/>
        </w:rPr>
        <w:t>rendered,</w:t>
      </w:r>
      <w:r w:rsidR="009729F3">
        <w:rPr>
          <w:lang w:val="en-CA"/>
        </w:rPr>
        <w:t xml:space="preserve"> the alleged victim is referre</w:t>
      </w:r>
      <w:r w:rsidRPr="00660276">
        <w:rPr>
          <w:lang w:val="en-CA"/>
        </w:rPr>
        <w:t xml:space="preserve">d </w:t>
      </w:r>
      <w:r w:rsidR="009729F3">
        <w:rPr>
          <w:lang w:val="en-CA"/>
        </w:rPr>
        <w:t xml:space="preserve">to </w:t>
      </w:r>
      <w:r w:rsidRPr="00660276">
        <w:rPr>
          <w:lang w:val="en-CA"/>
        </w:rPr>
        <w:t>as a “victim” and his or her role then changes at the sentencing stage.</w:t>
      </w:r>
    </w:p>
    <w:p w14:paraId="209BF3A5" w14:textId="6C1791C5" w:rsidR="00015DDB" w:rsidRPr="00660276" w:rsidRDefault="00660276" w:rsidP="00015DDB">
      <w:pPr>
        <w:pStyle w:val="Paragraphe"/>
        <w:tabs>
          <w:tab w:val="clear" w:pos="360"/>
          <w:tab w:val="num" w:pos="709"/>
        </w:tabs>
        <w:spacing w:line="240" w:lineRule="auto"/>
        <w:rPr>
          <w:lang w:val="en-CA"/>
        </w:rPr>
      </w:pPr>
      <w:r w:rsidRPr="00660276">
        <w:rPr>
          <w:lang w:val="en-CA"/>
        </w:rPr>
        <w:t>These observations should not be interpreted as an assertion that the victim is merely an ordinary witness in a criminal trial.</w:t>
      </w:r>
      <w:r w:rsidR="00015DDB" w:rsidRPr="00660276">
        <w:rPr>
          <w:lang w:val="en-CA"/>
        </w:rPr>
        <w:t xml:space="preserve"> </w:t>
      </w:r>
      <w:r w:rsidRPr="00660276">
        <w:rPr>
          <w:lang w:val="en-CA"/>
        </w:rPr>
        <w:t xml:space="preserve">The victim </w:t>
      </w:r>
      <w:r w:rsidR="00E26222">
        <w:rPr>
          <w:lang w:val="en-CA"/>
        </w:rPr>
        <w:t xml:space="preserve">is entitled </w:t>
      </w:r>
      <w:r w:rsidRPr="00660276">
        <w:rPr>
          <w:lang w:val="en-CA"/>
        </w:rPr>
        <w:t>to be accompanied, supported, informed</w:t>
      </w:r>
      <w:r w:rsidR="00E26222">
        <w:rPr>
          <w:lang w:val="en-CA"/>
        </w:rPr>
        <w:t>,</w:t>
      </w:r>
      <w:r w:rsidRPr="00660276">
        <w:rPr>
          <w:lang w:val="en-CA"/>
        </w:rPr>
        <w:t xml:space="preserve"> and protected in order to ensure that an appearance in court is as painless as possible, to encourage denunciation and the search for the truth, while respecting the presumption of innocence and the accused</w:t>
      </w:r>
      <w:r w:rsidR="009729F3">
        <w:rPr>
          <w:lang w:val="en-CA"/>
        </w:rPr>
        <w:t>’s right</w:t>
      </w:r>
      <w:r w:rsidRPr="00660276">
        <w:rPr>
          <w:lang w:val="en-CA"/>
        </w:rPr>
        <w:t xml:space="preserve"> to </w:t>
      </w:r>
      <w:r w:rsidR="00E26222">
        <w:rPr>
          <w:lang w:val="en-CA"/>
        </w:rPr>
        <w:t>make</w:t>
      </w:r>
      <w:r w:rsidRPr="00660276">
        <w:rPr>
          <w:lang w:val="en-CA"/>
        </w:rPr>
        <w:t xml:space="preserve"> full </w:t>
      </w:r>
      <w:r w:rsidR="00E26222">
        <w:rPr>
          <w:lang w:val="en-CA"/>
        </w:rPr>
        <w:t xml:space="preserve">answer </w:t>
      </w:r>
      <w:r w:rsidRPr="00660276">
        <w:rPr>
          <w:lang w:val="en-CA"/>
        </w:rPr>
        <w:t>and defence.</w:t>
      </w:r>
    </w:p>
    <w:p w14:paraId="19DED59D" w14:textId="43D675BD" w:rsidR="00015DDB" w:rsidRPr="00660276" w:rsidRDefault="00660276" w:rsidP="00015DDB">
      <w:pPr>
        <w:pStyle w:val="Paragraphe"/>
        <w:tabs>
          <w:tab w:val="clear" w:pos="360"/>
          <w:tab w:val="num" w:pos="709"/>
        </w:tabs>
        <w:spacing w:line="240" w:lineRule="auto"/>
        <w:rPr>
          <w:lang w:val="en-CA"/>
        </w:rPr>
      </w:pPr>
      <w:r w:rsidRPr="00660276">
        <w:rPr>
          <w:lang w:val="en-CA"/>
        </w:rPr>
        <w:t xml:space="preserve">The search for truth must guide a court </w:t>
      </w:r>
      <w:r w:rsidR="009E2858">
        <w:rPr>
          <w:lang w:val="en-CA"/>
        </w:rPr>
        <w:t xml:space="preserve">responsible for </w:t>
      </w:r>
      <w:r w:rsidR="008F1941">
        <w:rPr>
          <w:lang w:val="en-CA"/>
        </w:rPr>
        <w:t>determining</w:t>
      </w:r>
      <w:r w:rsidR="009E2858">
        <w:rPr>
          <w:lang w:val="en-CA"/>
        </w:rPr>
        <w:t xml:space="preserve"> </w:t>
      </w:r>
      <w:r w:rsidRPr="00660276">
        <w:rPr>
          <w:lang w:val="en-CA"/>
        </w:rPr>
        <w:t>the accused’s guilt.</w:t>
      </w:r>
      <w:r w:rsidR="00015DDB" w:rsidRPr="00660276">
        <w:rPr>
          <w:lang w:val="en-CA"/>
        </w:rPr>
        <w:t xml:space="preserve"> </w:t>
      </w:r>
      <w:r w:rsidRPr="00660276">
        <w:rPr>
          <w:lang w:val="en-CA"/>
        </w:rPr>
        <w:t>The search for truth, however, is not an end in itself.</w:t>
      </w:r>
      <w:r w:rsidR="00015DDB" w:rsidRPr="00660276">
        <w:rPr>
          <w:lang w:val="en-CA"/>
        </w:rPr>
        <w:t xml:space="preserve"> </w:t>
      </w:r>
      <w:r w:rsidRPr="00660276">
        <w:rPr>
          <w:lang w:val="en-CA"/>
        </w:rPr>
        <w:t>A verdict can be rendered without the truth having been established with absolute certainty.</w:t>
      </w:r>
      <w:r w:rsidR="00015DDB" w:rsidRPr="00660276">
        <w:rPr>
          <w:lang w:val="en-CA"/>
        </w:rPr>
        <w:t xml:space="preserve"> </w:t>
      </w:r>
      <w:r w:rsidRPr="00660276">
        <w:rPr>
          <w:lang w:val="en-CA"/>
        </w:rPr>
        <w:t xml:space="preserve">A guilty verdict can be rendered even if </w:t>
      </w:r>
      <w:r w:rsidR="009729F3">
        <w:rPr>
          <w:lang w:val="en-CA"/>
        </w:rPr>
        <w:t xml:space="preserve">there are still </w:t>
      </w:r>
      <w:r w:rsidRPr="00660276">
        <w:rPr>
          <w:lang w:val="en-CA"/>
        </w:rPr>
        <w:t xml:space="preserve">doubts </w:t>
      </w:r>
      <w:r w:rsidR="009E2858">
        <w:rPr>
          <w:lang w:val="en-CA"/>
        </w:rPr>
        <w:t xml:space="preserve">on </w:t>
      </w:r>
      <w:r w:rsidR="009729F3">
        <w:rPr>
          <w:lang w:val="en-CA"/>
        </w:rPr>
        <w:t>some aspects</w:t>
      </w:r>
      <w:r w:rsidRPr="00660276">
        <w:rPr>
          <w:lang w:val="en-CA"/>
        </w:rPr>
        <w:t>.</w:t>
      </w:r>
      <w:r w:rsidR="00015DDB" w:rsidRPr="00660276">
        <w:rPr>
          <w:lang w:val="en-CA"/>
        </w:rPr>
        <w:t xml:space="preserve"> </w:t>
      </w:r>
      <w:r w:rsidRPr="00660276">
        <w:rPr>
          <w:lang w:val="en-CA"/>
        </w:rPr>
        <w:t xml:space="preserve">There are also cases where doubt </w:t>
      </w:r>
      <w:r w:rsidR="009E2858">
        <w:rPr>
          <w:lang w:val="en-CA"/>
        </w:rPr>
        <w:t xml:space="preserve">on </w:t>
      </w:r>
      <w:r w:rsidRPr="00660276">
        <w:rPr>
          <w:lang w:val="en-CA"/>
        </w:rPr>
        <w:t xml:space="preserve">what actually happened overshadows everything else, </w:t>
      </w:r>
      <w:r w:rsidR="004D1C96">
        <w:rPr>
          <w:lang w:val="en-CA"/>
        </w:rPr>
        <w:t xml:space="preserve">taints the whole </w:t>
      </w:r>
      <w:r w:rsidRPr="00660276">
        <w:rPr>
          <w:lang w:val="en-CA"/>
        </w:rPr>
        <w:t>and</w:t>
      </w:r>
      <w:r w:rsidR="009E2858">
        <w:rPr>
          <w:lang w:val="en-CA"/>
        </w:rPr>
        <w:t>,</w:t>
      </w:r>
      <w:r w:rsidRPr="00660276">
        <w:rPr>
          <w:lang w:val="en-CA"/>
        </w:rPr>
        <w:t xml:space="preserve"> naturally</w:t>
      </w:r>
      <w:r w:rsidR="009E2858">
        <w:rPr>
          <w:lang w:val="en-CA"/>
        </w:rPr>
        <w:t>,</w:t>
      </w:r>
      <w:r w:rsidRPr="00660276">
        <w:rPr>
          <w:lang w:val="en-CA"/>
        </w:rPr>
        <w:t xml:space="preserve"> in such a </w:t>
      </w:r>
      <w:r w:rsidR="004D1C96">
        <w:rPr>
          <w:lang w:val="en-CA"/>
        </w:rPr>
        <w:t xml:space="preserve">case </w:t>
      </w:r>
      <w:r w:rsidRPr="00660276">
        <w:rPr>
          <w:lang w:val="en-CA"/>
        </w:rPr>
        <w:t xml:space="preserve">the doubt benefits the accused, who </w:t>
      </w:r>
      <w:r w:rsidR="009E2858">
        <w:rPr>
          <w:lang w:val="en-CA"/>
        </w:rPr>
        <w:t>must</w:t>
      </w:r>
      <w:r w:rsidR="009E2858" w:rsidRPr="00660276">
        <w:rPr>
          <w:lang w:val="en-CA"/>
        </w:rPr>
        <w:t xml:space="preserve"> </w:t>
      </w:r>
      <w:r w:rsidRPr="00660276">
        <w:rPr>
          <w:lang w:val="en-CA"/>
        </w:rPr>
        <w:t>be acquitted.</w:t>
      </w:r>
    </w:p>
    <w:p w14:paraId="14B5A541" w14:textId="498F963C" w:rsidR="00015DDB" w:rsidRPr="00660276" w:rsidRDefault="00660276" w:rsidP="00015DDB">
      <w:pPr>
        <w:pStyle w:val="Paragraphe"/>
        <w:tabs>
          <w:tab w:val="clear" w:pos="360"/>
          <w:tab w:val="num" w:pos="709"/>
        </w:tabs>
        <w:spacing w:line="240" w:lineRule="auto"/>
        <w:rPr>
          <w:lang w:val="en-CA"/>
        </w:rPr>
      </w:pPr>
      <w:r w:rsidRPr="00660276">
        <w:rPr>
          <w:lang w:val="en-CA"/>
        </w:rPr>
        <w:t xml:space="preserve">The principle </w:t>
      </w:r>
      <w:r w:rsidR="009E2858">
        <w:rPr>
          <w:lang w:val="en-CA"/>
        </w:rPr>
        <w:t xml:space="preserve">always </w:t>
      </w:r>
      <w:r w:rsidRPr="00660276">
        <w:rPr>
          <w:lang w:val="en-CA"/>
        </w:rPr>
        <w:t xml:space="preserve">remains the same: </w:t>
      </w:r>
      <w:r w:rsidR="004D1C96" w:rsidRPr="00660276">
        <w:rPr>
          <w:lang w:val="en-CA"/>
        </w:rPr>
        <w:t xml:space="preserve">for the accused to be </w:t>
      </w:r>
      <w:r w:rsidR="00D45AC0">
        <w:rPr>
          <w:lang w:val="en-CA"/>
        </w:rPr>
        <w:t>convicted</w:t>
      </w:r>
      <w:r w:rsidR="004D1C96" w:rsidRPr="00660276">
        <w:rPr>
          <w:lang w:val="en-CA"/>
        </w:rPr>
        <w:t xml:space="preserve">, </w:t>
      </w:r>
      <w:r w:rsidRPr="00660276">
        <w:rPr>
          <w:lang w:val="en-CA"/>
        </w:rPr>
        <w:t xml:space="preserve">the evidence must establish each of the essential elements of the offence </w:t>
      </w:r>
      <w:r w:rsidR="004D1C96" w:rsidRPr="00660276">
        <w:rPr>
          <w:lang w:val="en-CA"/>
        </w:rPr>
        <w:t>beyond a reasonable doubt</w:t>
      </w:r>
      <w:r w:rsidRPr="00660276">
        <w:rPr>
          <w:lang w:val="en-CA"/>
        </w:rPr>
        <w:t>.</w:t>
      </w:r>
      <w:r w:rsidR="00015DDB" w:rsidRPr="00660276">
        <w:rPr>
          <w:lang w:val="en-CA"/>
        </w:rPr>
        <w:t xml:space="preserve"> </w:t>
      </w:r>
    </w:p>
    <w:p w14:paraId="17917174" w14:textId="1C692810" w:rsidR="00015DDB" w:rsidRPr="00660276" w:rsidRDefault="00660276" w:rsidP="00015DDB">
      <w:pPr>
        <w:pStyle w:val="Paragraphe"/>
        <w:tabs>
          <w:tab w:val="clear" w:pos="360"/>
          <w:tab w:val="num" w:pos="709"/>
        </w:tabs>
        <w:spacing w:line="240" w:lineRule="auto"/>
        <w:rPr>
          <w:lang w:val="en-CA"/>
        </w:rPr>
      </w:pPr>
      <w:r w:rsidRPr="00916CEC">
        <w:rPr>
          <w:lang w:val="en-CA"/>
        </w:rPr>
        <w:t xml:space="preserve">It is also </w:t>
      </w:r>
      <w:r w:rsidR="004D1C96" w:rsidRPr="00916CEC">
        <w:rPr>
          <w:lang w:val="en-CA"/>
        </w:rPr>
        <w:t>useful</w:t>
      </w:r>
      <w:r w:rsidRPr="00916CEC">
        <w:rPr>
          <w:lang w:val="en-CA"/>
        </w:rPr>
        <w:t xml:space="preserve"> to recall that a “reasonable doubt is not </w:t>
      </w:r>
      <w:r w:rsidR="004D1C96">
        <w:rPr>
          <w:lang w:val="en-CA"/>
        </w:rPr>
        <w:t>an imaginary or frivolous doubt</w:t>
      </w:r>
      <w:r w:rsidRPr="00916CEC">
        <w:rPr>
          <w:lang w:val="en-CA"/>
        </w:rPr>
        <w:t>.</w:t>
      </w:r>
      <w:r w:rsidR="00015DDB" w:rsidRPr="00660276">
        <w:rPr>
          <w:lang w:val="en-CA"/>
        </w:rPr>
        <w:t> </w:t>
      </w:r>
      <w:r w:rsidRPr="00916CEC">
        <w:rPr>
          <w:lang w:val="en-CA"/>
        </w:rPr>
        <w:t>It must not be based upon sympathy or prejudice.</w:t>
      </w:r>
      <w:r w:rsidR="00015DDB" w:rsidRPr="00660276">
        <w:rPr>
          <w:lang w:val="en-CA"/>
        </w:rPr>
        <w:t> </w:t>
      </w:r>
      <w:r w:rsidRPr="00916CEC">
        <w:rPr>
          <w:lang w:val="en-CA"/>
        </w:rPr>
        <w:t>Rather, it must be based upon reason and common sense.</w:t>
      </w:r>
      <w:r w:rsidR="00015DDB" w:rsidRPr="00660276">
        <w:rPr>
          <w:lang w:val="en-CA"/>
        </w:rPr>
        <w:t> </w:t>
      </w:r>
      <w:r w:rsidRPr="00916CEC">
        <w:rPr>
          <w:lang w:val="en-CA"/>
        </w:rPr>
        <w:t>It must be logically connected to the e</w:t>
      </w:r>
      <w:r w:rsidR="004D1C96">
        <w:rPr>
          <w:lang w:val="en-CA"/>
        </w:rPr>
        <w:t>vidence or absence of evidence.”</w:t>
      </w:r>
      <w:r w:rsidR="00015DDB">
        <w:rPr>
          <w:rStyle w:val="Appelnotedebasdep"/>
        </w:rPr>
        <w:footnoteReference w:id="21"/>
      </w:r>
      <w:r w:rsidRPr="00660276">
        <w:rPr>
          <w:lang w:val="en-CA"/>
        </w:rPr>
        <w:t xml:space="preserve"> </w:t>
      </w:r>
      <w:r w:rsidR="004D1C96">
        <w:rPr>
          <w:lang w:val="en-CA"/>
        </w:rPr>
        <w:t> </w:t>
      </w:r>
    </w:p>
    <w:p w14:paraId="41BA2384" w14:textId="59DC8DA4" w:rsidR="00015DDB" w:rsidRPr="00916CEC" w:rsidRDefault="00660276" w:rsidP="00015DDB">
      <w:pPr>
        <w:pStyle w:val="Paragraphe"/>
        <w:numPr>
          <w:ilvl w:val="0"/>
          <w:numId w:val="0"/>
        </w:numPr>
        <w:spacing w:before="100" w:after="100" w:line="240" w:lineRule="auto"/>
        <w:outlineLvl w:val="0"/>
        <w:rPr>
          <w:b/>
          <w:lang w:val="en-CA"/>
        </w:rPr>
      </w:pPr>
      <w:r w:rsidRPr="00916CEC">
        <w:rPr>
          <w:b/>
          <w:lang w:val="en-CA"/>
        </w:rPr>
        <w:t>The analysis of the contradictory versions</w:t>
      </w:r>
    </w:p>
    <w:p w14:paraId="1CF15785" w14:textId="0932A424" w:rsidR="00015DDB" w:rsidRPr="00660276" w:rsidRDefault="00660276" w:rsidP="00015DDB">
      <w:pPr>
        <w:pStyle w:val="Paragraphe"/>
        <w:tabs>
          <w:tab w:val="clear" w:pos="360"/>
          <w:tab w:val="num" w:pos="709"/>
        </w:tabs>
        <w:spacing w:line="240" w:lineRule="auto"/>
        <w:rPr>
          <w:lang w:val="en-CA"/>
        </w:rPr>
      </w:pPr>
      <w:r w:rsidRPr="00660276">
        <w:rPr>
          <w:lang w:val="en-CA"/>
        </w:rPr>
        <w:t xml:space="preserve">This matter is not a classic case of contradictory versions where the complainant and the accused testify </w:t>
      </w:r>
      <w:r w:rsidR="00195540">
        <w:rPr>
          <w:lang w:val="en-CA"/>
        </w:rPr>
        <w:t>on</w:t>
      </w:r>
      <w:r w:rsidR="00195540" w:rsidRPr="00660276">
        <w:rPr>
          <w:lang w:val="en-CA"/>
        </w:rPr>
        <w:t xml:space="preserve"> </w:t>
      </w:r>
      <w:r w:rsidRPr="00660276">
        <w:rPr>
          <w:lang w:val="en-CA"/>
        </w:rPr>
        <w:t>the same incidents, but do not describe the same facts.</w:t>
      </w:r>
    </w:p>
    <w:p w14:paraId="71B7579D" w14:textId="1E41110B" w:rsidR="00015DDB" w:rsidRPr="00660276" w:rsidRDefault="00660276" w:rsidP="00015DDB">
      <w:pPr>
        <w:pStyle w:val="Paragraphe"/>
        <w:tabs>
          <w:tab w:val="clear" w:pos="360"/>
          <w:tab w:val="num" w:pos="709"/>
        </w:tabs>
        <w:spacing w:line="240" w:lineRule="auto"/>
        <w:rPr>
          <w:lang w:val="en-CA"/>
        </w:rPr>
      </w:pPr>
      <w:r w:rsidRPr="00660276">
        <w:rPr>
          <w:lang w:val="en-CA"/>
        </w:rPr>
        <w:t>In this case, the accused did not testify on the incidents.</w:t>
      </w:r>
      <w:r w:rsidR="00015DDB" w:rsidRPr="00660276">
        <w:rPr>
          <w:lang w:val="en-CA"/>
        </w:rPr>
        <w:t xml:space="preserve"> </w:t>
      </w:r>
      <w:r w:rsidRPr="00660276">
        <w:rPr>
          <w:lang w:val="en-CA"/>
        </w:rPr>
        <w:t>He claims that they never happened.</w:t>
      </w:r>
      <w:r w:rsidR="00015DDB" w:rsidRPr="00660276">
        <w:rPr>
          <w:lang w:val="en-CA"/>
        </w:rPr>
        <w:t xml:space="preserve"> </w:t>
      </w:r>
      <w:r w:rsidRPr="00916CEC">
        <w:rPr>
          <w:lang w:val="en-CA"/>
        </w:rPr>
        <w:t>He has no memory of them.</w:t>
      </w:r>
      <w:r w:rsidR="00015DDB" w:rsidRPr="00660276">
        <w:rPr>
          <w:lang w:val="en-CA"/>
        </w:rPr>
        <w:t xml:space="preserve"> </w:t>
      </w:r>
      <w:r w:rsidRPr="00660276">
        <w:rPr>
          <w:lang w:val="en-CA"/>
        </w:rPr>
        <w:t>His testimony seeks to establish that the complainant’s allegations are impossible.</w:t>
      </w:r>
    </w:p>
    <w:p w14:paraId="21A91B1F" w14:textId="1FACF50F" w:rsidR="00015DDB" w:rsidRPr="00660276" w:rsidRDefault="00660276" w:rsidP="00015DDB">
      <w:pPr>
        <w:pStyle w:val="Paragraphe"/>
        <w:tabs>
          <w:tab w:val="clear" w:pos="360"/>
          <w:tab w:val="num" w:pos="709"/>
        </w:tabs>
        <w:spacing w:line="240" w:lineRule="auto"/>
        <w:rPr>
          <w:lang w:val="en-CA"/>
        </w:rPr>
      </w:pPr>
      <w:r w:rsidRPr="00660276">
        <w:rPr>
          <w:lang w:val="en-CA"/>
        </w:rPr>
        <w:t xml:space="preserve">However, </w:t>
      </w:r>
      <w:r w:rsidR="004D1C96" w:rsidRPr="00660276">
        <w:rPr>
          <w:lang w:val="en-CA"/>
        </w:rPr>
        <w:t>in situation</w:t>
      </w:r>
      <w:r w:rsidR="004D1C96">
        <w:rPr>
          <w:lang w:val="en-CA"/>
        </w:rPr>
        <w:t>s</w:t>
      </w:r>
      <w:r w:rsidR="004D1C96" w:rsidRPr="00660276">
        <w:rPr>
          <w:lang w:val="en-CA"/>
        </w:rPr>
        <w:t xml:space="preserve"> where there are contradictory versions, </w:t>
      </w:r>
      <w:r w:rsidRPr="00660276">
        <w:rPr>
          <w:lang w:val="en-CA"/>
        </w:rPr>
        <w:t xml:space="preserve">the method of analysis suggested by the Supreme Court of Canada in </w:t>
      </w:r>
      <w:r w:rsidRPr="00660276">
        <w:rPr>
          <w:i/>
          <w:lang w:val="en-CA"/>
        </w:rPr>
        <w:t>W.(D).</w:t>
      </w:r>
      <w:r>
        <w:rPr>
          <w:rStyle w:val="Appelnotedebasdep"/>
        </w:rPr>
        <w:footnoteReference w:id="22"/>
      </w:r>
      <w:r w:rsidRPr="00660276">
        <w:rPr>
          <w:lang w:val="en-CA"/>
        </w:rPr>
        <w:t xml:space="preserve"> </w:t>
      </w:r>
      <w:r w:rsidR="00195540">
        <w:rPr>
          <w:lang w:val="en-CA"/>
        </w:rPr>
        <w:t>may</w:t>
      </w:r>
      <w:r w:rsidR="00195540" w:rsidRPr="00660276">
        <w:rPr>
          <w:lang w:val="en-CA"/>
        </w:rPr>
        <w:t xml:space="preserve"> </w:t>
      </w:r>
      <w:r w:rsidRPr="00660276">
        <w:rPr>
          <w:lang w:val="en-CA"/>
        </w:rPr>
        <w:t>be adapted to the circumstances.</w:t>
      </w:r>
      <w:r w:rsidRPr="00660276">
        <w:rPr>
          <w:i/>
          <w:lang w:val="en-CA"/>
        </w:rPr>
        <w:t xml:space="preserve"> </w:t>
      </w:r>
    </w:p>
    <w:p w14:paraId="6F823C1E" w14:textId="41F65884" w:rsidR="00015DDB" w:rsidRPr="00D45AC0" w:rsidRDefault="00660276" w:rsidP="00015DDB">
      <w:pPr>
        <w:pStyle w:val="Paragraphe"/>
        <w:tabs>
          <w:tab w:val="clear" w:pos="360"/>
          <w:tab w:val="num" w:pos="709"/>
        </w:tabs>
        <w:spacing w:line="240" w:lineRule="auto"/>
        <w:rPr>
          <w:lang w:val="en-CA"/>
        </w:rPr>
      </w:pPr>
      <w:r w:rsidRPr="00660276">
        <w:rPr>
          <w:lang w:val="en-CA"/>
        </w:rPr>
        <w:lastRenderedPageBreak/>
        <w:t xml:space="preserve">Thus, in order to respect the principle of the presumption of innocence and its corollary, the burden of proving </w:t>
      </w:r>
      <w:r w:rsidR="00195540">
        <w:rPr>
          <w:lang w:val="en-CA"/>
        </w:rPr>
        <w:t xml:space="preserve">the accused’s </w:t>
      </w:r>
      <w:r w:rsidRPr="00660276">
        <w:rPr>
          <w:lang w:val="en-CA"/>
        </w:rPr>
        <w:t>guilt beyond a reasonable doubt, the Court must first establish whether it believes the accused’s claim that the complainant’s account is impossible.</w:t>
      </w:r>
      <w:r w:rsidR="00015DDB" w:rsidRPr="00660276">
        <w:rPr>
          <w:lang w:val="en-CA"/>
        </w:rPr>
        <w:t xml:space="preserve"> </w:t>
      </w:r>
      <w:r w:rsidRPr="00D45AC0">
        <w:rPr>
          <w:lang w:val="en-CA"/>
        </w:rPr>
        <w:t>If so, it must acquit.</w:t>
      </w:r>
    </w:p>
    <w:p w14:paraId="72492C27" w14:textId="061D0FE6" w:rsidR="00015DDB" w:rsidRPr="00660276" w:rsidRDefault="00660276" w:rsidP="00015DDB">
      <w:pPr>
        <w:pStyle w:val="Paragraphe"/>
        <w:tabs>
          <w:tab w:val="clear" w:pos="360"/>
          <w:tab w:val="num" w:pos="709"/>
        </w:tabs>
        <w:spacing w:line="240" w:lineRule="auto"/>
        <w:rPr>
          <w:lang w:val="en-CA"/>
        </w:rPr>
      </w:pPr>
      <w:r w:rsidRPr="00660276">
        <w:rPr>
          <w:lang w:val="en-CA"/>
        </w:rPr>
        <w:t xml:space="preserve">If it does not believe the accused, the Court must </w:t>
      </w:r>
      <w:r w:rsidR="00195540">
        <w:rPr>
          <w:lang w:val="en-CA"/>
        </w:rPr>
        <w:t xml:space="preserve">still </w:t>
      </w:r>
      <w:r w:rsidRPr="00660276">
        <w:rPr>
          <w:lang w:val="en-CA"/>
        </w:rPr>
        <w:t xml:space="preserve">determine whether his defence, in light of all of the evidence, </w:t>
      </w:r>
      <w:r w:rsidR="00195540">
        <w:rPr>
          <w:lang w:val="en-CA"/>
        </w:rPr>
        <w:t xml:space="preserve">nonetheless </w:t>
      </w:r>
      <w:r w:rsidR="00B95813">
        <w:rPr>
          <w:lang w:val="en-CA"/>
        </w:rPr>
        <w:t>leaves</w:t>
      </w:r>
      <w:r w:rsidRPr="00660276">
        <w:rPr>
          <w:lang w:val="en-CA"/>
        </w:rPr>
        <w:t xml:space="preserve"> </w:t>
      </w:r>
      <w:r w:rsidR="00195540">
        <w:rPr>
          <w:lang w:val="en-CA"/>
        </w:rPr>
        <w:t xml:space="preserve">it in </w:t>
      </w:r>
      <w:r w:rsidRPr="00660276">
        <w:rPr>
          <w:lang w:val="en-CA"/>
        </w:rPr>
        <w:t>reasonable doubt as to his guilt.</w:t>
      </w:r>
      <w:r w:rsidR="00015DDB" w:rsidRPr="00660276">
        <w:rPr>
          <w:lang w:val="en-CA"/>
        </w:rPr>
        <w:t xml:space="preserve"> </w:t>
      </w:r>
      <w:r w:rsidRPr="00916CEC">
        <w:rPr>
          <w:lang w:val="en-CA"/>
        </w:rPr>
        <w:t>If so, it must acquit.</w:t>
      </w:r>
    </w:p>
    <w:p w14:paraId="7C2FCBAD" w14:textId="71F56D79" w:rsidR="00015DDB" w:rsidRPr="00660276" w:rsidRDefault="00660276" w:rsidP="00015DDB">
      <w:pPr>
        <w:pStyle w:val="Paragraphe"/>
        <w:tabs>
          <w:tab w:val="clear" w:pos="360"/>
          <w:tab w:val="num" w:pos="709"/>
        </w:tabs>
        <w:spacing w:line="240" w:lineRule="auto"/>
        <w:rPr>
          <w:lang w:val="en-CA"/>
        </w:rPr>
      </w:pPr>
      <w:r w:rsidRPr="00660276">
        <w:rPr>
          <w:lang w:val="en-CA"/>
        </w:rPr>
        <w:t xml:space="preserve">If the Court does not believe the accused and his defence does not </w:t>
      </w:r>
      <w:r w:rsidR="00B95813">
        <w:rPr>
          <w:lang w:val="en-CA"/>
        </w:rPr>
        <w:t>leave</w:t>
      </w:r>
      <w:r w:rsidRPr="00660276">
        <w:rPr>
          <w:lang w:val="en-CA"/>
        </w:rPr>
        <w:t xml:space="preserve"> </w:t>
      </w:r>
      <w:r w:rsidR="00195540">
        <w:rPr>
          <w:lang w:val="en-CA"/>
        </w:rPr>
        <w:t>it in</w:t>
      </w:r>
      <w:r w:rsidRPr="00660276">
        <w:rPr>
          <w:lang w:val="en-CA"/>
        </w:rPr>
        <w:t xml:space="preserve"> reasonable doubt, it analyzes </w:t>
      </w:r>
      <w:r w:rsidR="00B95813">
        <w:rPr>
          <w:lang w:val="en-CA"/>
        </w:rPr>
        <w:t>all</w:t>
      </w:r>
      <w:r w:rsidRPr="00660276">
        <w:rPr>
          <w:lang w:val="en-CA"/>
        </w:rPr>
        <w:t xml:space="preserve"> of the evidence and determines </w:t>
      </w:r>
      <w:r w:rsidR="00195540">
        <w:rPr>
          <w:lang w:val="en-CA"/>
        </w:rPr>
        <w:t>whether</w:t>
      </w:r>
      <w:r w:rsidR="00195540" w:rsidRPr="00660276">
        <w:rPr>
          <w:lang w:val="en-CA"/>
        </w:rPr>
        <w:t xml:space="preserve"> </w:t>
      </w:r>
      <w:r w:rsidRPr="00660276">
        <w:rPr>
          <w:lang w:val="en-CA"/>
        </w:rPr>
        <w:t>it is convinced beyond a reasonable doubt of the accused’s guilt on each count.</w:t>
      </w:r>
      <w:r w:rsidR="00015DDB" w:rsidRPr="00660276">
        <w:rPr>
          <w:lang w:val="en-CA"/>
        </w:rPr>
        <w:t xml:space="preserve"> </w:t>
      </w:r>
      <w:r w:rsidRPr="00660276">
        <w:rPr>
          <w:lang w:val="en-CA"/>
        </w:rPr>
        <w:t xml:space="preserve">The burden is on the </w:t>
      </w:r>
      <w:r w:rsidR="007B385B">
        <w:rPr>
          <w:lang w:val="en-CA"/>
        </w:rPr>
        <w:t>Crown</w:t>
      </w:r>
      <w:r w:rsidR="00195540" w:rsidRPr="00660276">
        <w:rPr>
          <w:lang w:val="en-CA"/>
        </w:rPr>
        <w:t xml:space="preserve"> </w:t>
      </w:r>
      <w:r w:rsidRPr="00660276">
        <w:rPr>
          <w:lang w:val="en-CA"/>
        </w:rPr>
        <w:t xml:space="preserve">and this is where the analysis of the complainant’s credibility </w:t>
      </w:r>
      <w:r w:rsidR="00195540">
        <w:rPr>
          <w:lang w:val="en-CA"/>
        </w:rPr>
        <w:t xml:space="preserve">comes into play </w:t>
      </w:r>
      <w:r w:rsidRPr="00660276">
        <w:rPr>
          <w:lang w:val="en-CA"/>
        </w:rPr>
        <w:t>in a case like this.</w:t>
      </w:r>
    </w:p>
    <w:p w14:paraId="7D285317" w14:textId="7645FF1A" w:rsidR="00015DDB" w:rsidRPr="00B95813" w:rsidRDefault="00856A83" w:rsidP="00B95813">
      <w:pPr>
        <w:pStyle w:val="Paragraphe"/>
        <w:tabs>
          <w:tab w:val="clear" w:pos="360"/>
          <w:tab w:val="num" w:pos="709"/>
        </w:tabs>
        <w:spacing w:line="240" w:lineRule="auto"/>
        <w:rPr>
          <w:lang w:val="en-CA"/>
        </w:rPr>
      </w:pPr>
      <w:r w:rsidRPr="00856A83">
        <w:rPr>
          <w:lang w:val="en-CA"/>
        </w:rPr>
        <w:t xml:space="preserve">Even if </w:t>
      </w:r>
      <w:r w:rsidR="00B95813">
        <w:rPr>
          <w:lang w:val="en-CA"/>
        </w:rPr>
        <w:t>this appears contrary to the way</w:t>
      </w:r>
      <w:r w:rsidRPr="00856A83">
        <w:rPr>
          <w:lang w:val="en-CA"/>
        </w:rPr>
        <w:t xml:space="preserve"> we analyze situations in </w:t>
      </w:r>
      <w:r w:rsidR="00552B5F">
        <w:rPr>
          <w:lang w:val="en-CA"/>
        </w:rPr>
        <w:t>everyday</w:t>
      </w:r>
      <w:r w:rsidR="00552B5F" w:rsidRPr="00856A83">
        <w:rPr>
          <w:lang w:val="en-CA"/>
        </w:rPr>
        <w:t xml:space="preserve"> </w:t>
      </w:r>
      <w:r w:rsidRPr="00856A83">
        <w:rPr>
          <w:lang w:val="en-CA"/>
        </w:rPr>
        <w:t>life, the issue is not to determine which version is more probable.</w:t>
      </w:r>
      <w:r w:rsidR="00015DDB" w:rsidRPr="00856A83">
        <w:rPr>
          <w:lang w:val="en-CA"/>
        </w:rPr>
        <w:t xml:space="preserve"> </w:t>
      </w:r>
      <w:r w:rsidRPr="00856A83">
        <w:rPr>
          <w:lang w:val="en-CA"/>
        </w:rPr>
        <w:t>It is not a credibility contest between the accused and the complainant.</w:t>
      </w:r>
      <w:r w:rsidR="00B95813">
        <w:rPr>
          <w:lang w:val="en-CA"/>
        </w:rPr>
        <w:t xml:space="preserve"> </w:t>
      </w:r>
    </w:p>
    <w:p w14:paraId="0F088BB3" w14:textId="489DB1E1" w:rsidR="00015DDB" w:rsidRPr="00916CEC" w:rsidRDefault="00856A83" w:rsidP="00015DDB">
      <w:pPr>
        <w:pStyle w:val="Paragraphe"/>
        <w:numPr>
          <w:ilvl w:val="0"/>
          <w:numId w:val="0"/>
        </w:numPr>
        <w:spacing w:before="100" w:after="100" w:line="240" w:lineRule="auto"/>
        <w:outlineLvl w:val="0"/>
        <w:rPr>
          <w:b/>
          <w:lang w:val="en-CA"/>
        </w:rPr>
      </w:pPr>
      <w:r w:rsidRPr="00916CEC">
        <w:rPr>
          <w:b/>
          <w:lang w:val="en-CA"/>
        </w:rPr>
        <w:t>General comment</w:t>
      </w:r>
      <w:r w:rsidR="00552B5F">
        <w:rPr>
          <w:b/>
          <w:lang w:val="en-CA"/>
        </w:rPr>
        <w:t>s</w:t>
      </w:r>
      <w:r w:rsidRPr="00916CEC">
        <w:rPr>
          <w:b/>
          <w:lang w:val="en-CA"/>
        </w:rPr>
        <w:t xml:space="preserve"> on the assessment of the credibility of witnesses and the reliability of their testimony.</w:t>
      </w:r>
    </w:p>
    <w:p w14:paraId="55E40CB2" w14:textId="64BDD01D" w:rsidR="00015DDB" w:rsidRPr="00856A83" w:rsidRDefault="00856A83" w:rsidP="00015DDB">
      <w:pPr>
        <w:pStyle w:val="Paragraphe"/>
        <w:tabs>
          <w:tab w:val="clear" w:pos="360"/>
          <w:tab w:val="num" w:pos="709"/>
        </w:tabs>
        <w:spacing w:line="240" w:lineRule="auto"/>
        <w:rPr>
          <w:lang w:val="en-CA"/>
        </w:rPr>
      </w:pPr>
      <w:r w:rsidRPr="00856A83">
        <w:rPr>
          <w:lang w:val="en-CA"/>
        </w:rPr>
        <w:t>The assessment of the credibility of witnesses and the reliability of their testimony can be a complex task.</w:t>
      </w:r>
      <w:r w:rsidR="00015DDB" w:rsidRPr="00856A83">
        <w:rPr>
          <w:lang w:val="en-CA"/>
        </w:rPr>
        <w:t xml:space="preserve"> </w:t>
      </w:r>
      <w:r w:rsidRPr="00856A83">
        <w:rPr>
          <w:lang w:val="en-CA"/>
        </w:rPr>
        <w:t>Unfortunately, there is no foolproof analytical tool to determine whether a witness is telling the truth.</w:t>
      </w:r>
    </w:p>
    <w:p w14:paraId="28C7EB1F" w14:textId="135F968E" w:rsidR="00015DDB" w:rsidRPr="00856A83" w:rsidRDefault="00856A83" w:rsidP="00015DDB">
      <w:pPr>
        <w:pStyle w:val="Paragraphe"/>
        <w:tabs>
          <w:tab w:val="clear" w:pos="360"/>
          <w:tab w:val="num" w:pos="709"/>
        </w:tabs>
        <w:spacing w:line="240" w:lineRule="auto"/>
        <w:rPr>
          <w:lang w:val="en-CA"/>
        </w:rPr>
      </w:pPr>
      <w:r w:rsidRPr="00916CEC">
        <w:rPr>
          <w:lang w:val="en-CA"/>
        </w:rPr>
        <w:t>A number of factors must be taken into account.</w:t>
      </w:r>
      <w:r w:rsidR="00015DDB" w:rsidRPr="00856A83">
        <w:rPr>
          <w:lang w:val="en-CA"/>
        </w:rPr>
        <w:t xml:space="preserve"> </w:t>
      </w:r>
      <w:r w:rsidRPr="00856A83">
        <w:rPr>
          <w:lang w:val="en-CA"/>
        </w:rPr>
        <w:t xml:space="preserve">It is important not to give too much </w:t>
      </w:r>
      <w:r w:rsidR="00B95813">
        <w:rPr>
          <w:lang w:val="en-CA"/>
        </w:rPr>
        <w:t>weight</w:t>
      </w:r>
      <w:r w:rsidRPr="00856A83">
        <w:rPr>
          <w:lang w:val="en-CA"/>
        </w:rPr>
        <w:t xml:space="preserve"> to </w:t>
      </w:r>
      <w:r w:rsidR="00552B5F">
        <w:rPr>
          <w:lang w:val="en-CA"/>
        </w:rPr>
        <w:t xml:space="preserve">any </w:t>
      </w:r>
      <w:r w:rsidRPr="00856A83">
        <w:rPr>
          <w:lang w:val="en-CA"/>
        </w:rPr>
        <w:t>one aspect.</w:t>
      </w:r>
    </w:p>
    <w:p w14:paraId="1893D1AA" w14:textId="00F29017" w:rsidR="00015DDB" w:rsidRPr="00856A83" w:rsidRDefault="00B95813" w:rsidP="00015DDB">
      <w:pPr>
        <w:pStyle w:val="Paragraphe"/>
        <w:tabs>
          <w:tab w:val="clear" w:pos="360"/>
          <w:tab w:val="num" w:pos="709"/>
        </w:tabs>
        <w:spacing w:line="240" w:lineRule="auto"/>
        <w:rPr>
          <w:lang w:val="en-CA"/>
        </w:rPr>
      </w:pPr>
      <w:r>
        <w:rPr>
          <w:lang w:val="en-CA"/>
        </w:rPr>
        <w:t>Although it is</w:t>
      </w:r>
      <w:r w:rsidR="00856A83" w:rsidRPr="00856A83">
        <w:rPr>
          <w:lang w:val="en-CA"/>
        </w:rPr>
        <w:t xml:space="preserve"> useful in assessing credibility, care must be taken </w:t>
      </w:r>
      <w:r>
        <w:rPr>
          <w:lang w:val="en-CA"/>
        </w:rPr>
        <w:t>when</w:t>
      </w:r>
      <w:r w:rsidR="00856A83" w:rsidRPr="00856A83">
        <w:rPr>
          <w:lang w:val="en-CA"/>
        </w:rPr>
        <w:t xml:space="preserve"> </w:t>
      </w:r>
      <w:r>
        <w:rPr>
          <w:lang w:val="en-CA"/>
        </w:rPr>
        <w:t>analyzing</w:t>
      </w:r>
      <w:r w:rsidR="00856A83" w:rsidRPr="00856A83">
        <w:rPr>
          <w:lang w:val="en-CA"/>
        </w:rPr>
        <w:t xml:space="preserve"> the manner in which testimony is given.</w:t>
      </w:r>
    </w:p>
    <w:p w14:paraId="79DF3295" w14:textId="44F596A6" w:rsidR="00015DDB" w:rsidRPr="00856A83" w:rsidRDefault="00856A83" w:rsidP="00015DDB">
      <w:pPr>
        <w:pStyle w:val="Paragraphe"/>
        <w:tabs>
          <w:tab w:val="clear" w:pos="360"/>
          <w:tab w:val="num" w:pos="709"/>
        </w:tabs>
        <w:spacing w:line="240" w:lineRule="auto"/>
        <w:rPr>
          <w:lang w:val="en-CA"/>
        </w:rPr>
      </w:pPr>
      <w:r w:rsidRPr="00856A83">
        <w:rPr>
          <w:lang w:val="en-CA"/>
        </w:rPr>
        <w:t xml:space="preserve">Sometimes people </w:t>
      </w:r>
      <w:r w:rsidR="00552B5F">
        <w:rPr>
          <w:lang w:val="en-CA"/>
        </w:rPr>
        <w:t xml:space="preserve">full of </w:t>
      </w:r>
      <w:r w:rsidRPr="00856A83">
        <w:rPr>
          <w:lang w:val="en-CA"/>
        </w:rPr>
        <w:t xml:space="preserve">good faith </w:t>
      </w:r>
      <w:r w:rsidR="00552B5F">
        <w:rPr>
          <w:lang w:val="en-CA"/>
        </w:rPr>
        <w:t xml:space="preserve">have difficulty </w:t>
      </w:r>
      <w:r w:rsidRPr="00856A83">
        <w:rPr>
          <w:lang w:val="en-CA"/>
        </w:rPr>
        <w:t>testify</w:t>
      </w:r>
      <w:r w:rsidR="00552B5F">
        <w:rPr>
          <w:lang w:val="en-CA"/>
        </w:rPr>
        <w:t>ing</w:t>
      </w:r>
      <w:r w:rsidRPr="00856A83">
        <w:rPr>
          <w:lang w:val="en-CA"/>
        </w:rPr>
        <w:t xml:space="preserve">, while others testify with </w:t>
      </w:r>
      <w:r w:rsidR="00D45AC0">
        <w:rPr>
          <w:lang w:val="en-CA"/>
        </w:rPr>
        <w:t>assurance</w:t>
      </w:r>
      <w:r w:rsidRPr="00856A83">
        <w:rPr>
          <w:lang w:val="en-CA"/>
        </w:rPr>
        <w:t xml:space="preserve"> and confidence despite the fact that they are lying.</w:t>
      </w:r>
    </w:p>
    <w:p w14:paraId="02A47771" w14:textId="65A71F18" w:rsidR="00015DDB" w:rsidRPr="00856A83" w:rsidRDefault="00856A83" w:rsidP="00015DDB">
      <w:pPr>
        <w:pStyle w:val="Paragraphe"/>
        <w:tabs>
          <w:tab w:val="clear" w:pos="360"/>
          <w:tab w:val="num" w:pos="709"/>
        </w:tabs>
        <w:spacing w:line="240" w:lineRule="auto"/>
        <w:rPr>
          <w:lang w:val="en-CA"/>
        </w:rPr>
      </w:pPr>
      <w:r w:rsidRPr="00856A83">
        <w:rPr>
          <w:lang w:val="en-CA"/>
        </w:rPr>
        <w:t>Two general factors affect the probative value of a testimony: the credibility of the witness and the reliability of his or her testimony.</w:t>
      </w:r>
      <w:r w:rsidR="00015DDB" w:rsidRPr="00856A83">
        <w:rPr>
          <w:lang w:val="en-CA"/>
        </w:rPr>
        <w:t xml:space="preserve"> </w:t>
      </w:r>
      <w:r w:rsidRPr="00916CEC">
        <w:rPr>
          <w:lang w:val="en-CA"/>
        </w:rPr>
        <w:t>The Court of Appeal of Quebec wrote the following on this subject:</w:t>
      </w:r>
    </w:p>
    <w:p w14:paraId="76319211" w14:textId="332B50F6" w:rsidR="00552B5F" w:rsidRDefault="00552B5F" w:rsidP="00D45AC0">
      <w:pPr>
        <w:pStyle w:val="Retraitcorpset1relig"/>
        <w:tabs>
          <w:tab w:val="left" w:pos="1843"/>
        </w:tabs>
        <w:spacing w:after="240"/>
        <w:ind w:right="573"/>
        <w:jc w:val="both"/>
        <w:rPr>
          <w:sz w:val="22"/>
          <w:szCs w:val="22"/>
          <w:lang w:val="en-CA" w:eastAsia="fr-CA"/>
        </w:rPr>
      </w:pPr>
      <w:r>
        <w:rPr>
          <w:rFonts w:cs="Arial"/>
          <w:sz w:val="22"/>
          <w:szCs w:val="22"/>
          <w:lang w:val="en-CA" w:eastAsia="fr-CA"/>
        </w:rPr>
        <w:t>[</w:t>
      </w:r>
      <w:r>
        <w:rPr>
          <w:rFonts w:cs="Arial"/>
          <w:smallCaps/>
          <w:sz w:val="22"/>
          <w:szCs w:val="22"/>
          <w:lang w:val="en-CA" w:eastAsia="fr-CA"/>
        </w:rPr>
        <w:t>translation</w:t>
      </w:r>
      <w:r>
        <w:rPr>
          <w:rFonts w:cs="Arial"/>
          <w:sz w:val="22"/>
          <w:szCs w:val="22"/>
          <w:lang w:val="en-CA" w:eastAsia="fr-CA"/>
        </w:rPr>
        <w:t>]</w:t>
      </w:r>
    </w:p>
    <w:p w14:paraId="7A86E085" w14:textId="0C4CB7BD" w:rsidR="00015DDB" w:rsidRPr="00D45AC0" w:rsidRDefault="00856A83" w:rsidP="00D45AC0">
      <w:pPr>
        <w:pStyle w:val="Retraitcorpset1relig"/>
        <w:tabs>
          <w:tab w:val="left" w:pos="1843"/>
        </w:tabs>
        <w:ind w:right="573"/>
        <w:jc w:val="both"/>
        <w:rPr>
          <w:sz w:val="22"/>
          <w:szCs w:val="22"/>
          <w:lang w:val="en-CA" w:eastAsia="fr-CA"/>
        </w:rPr>
      </w:pPr>
      <w:r w:rsidRPr="00D45AC0">
        <w:rPr>
          <w:sz w:val="22"/>
          <w:szCs w:val="22"/>
          <w:lang w:val="en-CA" w:eastAsia="fr-CA"/>
        </w:rPr>
        <w:t xml:space="preserve">[49] </w:t>
      </w:r>
      <w:r w:rsidR="00552B5F">
        <w:rPr>
          <w:sz w:val="22"/>
          <w:szCs w:val="22"/>
          <w:lang w:val="en-CA" w:eastAsia="fr-CA"/>
        </w:rPr>
        <w:tab/>
      </w:r>
      <w:r w:rsidRPr="00D45AC0">
        <w:rPr>
          <w:sz w:val="22"/>
          <w:szCs w:val="22"/>
          <w:lang w:val="en-CA" w:eastAsia="fr-CA"/>
        </w:rPr>
        <w:t>As the appellant submits, the concepts of reliability and credibility are distinct.</w:t>
      </w:r>
      <w:r w:rsidR="00015DDB" w:rsidRPr="00D45AC0">
        <w:rPr>
          <w:sz w:val="22"/>
          <w:szCs w:val="22"/>
          <w:lang w:val="en-CA" w:eastAsia="fr-CA"/>
        </w:rPr>
        <w:t xml:space="preserve"> </w:t>
      </w:r>
      <w:r w:rsidRPr="00D45AC0">
        <w:rPr>
          <w:sz w:val="22"/>
          <w:szCs w:val="22"/>
          <w:lang w:val="en-CA" w:eastAsia="fr-CA"/>
        </w:rPr>
        <w:t>Reliability refers to the value of a witness’s statement, while credibility refers to the person.</w:t>
      </w:r>
      <w:r w:rsidR="00015DDB" w:rsidRPr="00D45AC0">
        <w:rPr>
          <w:sz w:val="22"/>
          <w:szCs w:val="22"/>
          <w:lang w:val="en-CA" w:eastAsia="fr-CA"/>
        </w:rPr>
        <w:t xml:space="preserve"> </w:t>
      </w:r>
      <w:r w:rsidRPr="00D45AC0">
        <w:rPr>
          <w:sz w:val="22"/>
          <w:szCs w:val="22"/>
          <w:lang w:val="en-CA" w:eastAsia="fr-CA"/>
        </w:rPr>
        <w:t>My colleague the Honourable Judge François Doyon clearly explains the difference between these concepts:</w:t>
      </w:r>
    </w:p>
    <w:p w14:paraId="34DEA189" w14:textId="4A52318F" w:rsidR="00552B5F" w:rsidRDefault="00552B5F" w:rsidP="00D45AC0">
      <w:pPr>
        <w:pStyle w:val="Retraitcorpset1relig"/>
        <w:spacing w:before="240"/>
        <w:ind w:left="1276" w:right="573" w:firstLine="0"/>
        <w:jc w:val="both"/>
        <w:rPr>
          <w:sz w:val="22"/>
          <w:szCs w:val="22"/>
          <w:lang w:val="en-CA" w:eastAsia="fr-CA"/>
        </w:rPr>
      </w:pPr>
      <w:r>
        <w:rPr>
          <w:rFonts w:cs="Arial"/>
          <w:sz w:val="22"/>
          <w:szCs w:val="22"/>
          <w:lang w:val="en-CA" w:eastAsia="fr-CA"/>
        </w:rPr>
        <w:t>[</w:t>
      </w:r>
      <w:r>
        <w:rPr>
          <w:rFonts w:cs="Arial"/>
          <w:smallCaps/>
          <w:sz w:val="22"/>
          <w:szCs w:val="22"/>
          <w:lang w:val="en-CA" w:eastAsia="fr-CA"/>
        </w:rPr>
        <w:t>translation</w:t>
      </w:r>
      <w:r>
        <w:rPr>
          <w:rFonts w:cs="Arial"/>
          <w:sz w:val="22"/>
          <w:szCs w:val="22"/>
          <w:lang w:val="en-CA" w:eastAsia="fr-CA"/>
        </w:rPr>
        <w:t>]</w:t>
      </w:r>
    </w:p>
    <w:p w14:paraId="2360508C" w14:textId="7D941460" w:rsidR="00015DDB" w:rsidRPr="00D45AC0" w:rsidRDefault="00856A83" w:rsidP="00D45AC0">
      <w:pPr>
        <w:pStyle w:val="Retraitcorpset1relig"/>
        <w:spacing w:before="240"/>
        <w:ind w:left="1276" w:right="573" w:firstLine="0"/>
        <w:jc w:val="both"/>
        <w:rPr>
          <w:sz w:val="22"/>
          <w:szCs w:val="22"/>
          <w:lang w:val="en-CA" w:eastAsia="fr-CA"/>
        </w:rPr>
      </w:pPr>
      <w:r w:rsidRPr="00D45AC0">
        <w:rPr>
          <w:sz w:val="22"/>
          <w:szCs w:val="22"/>
          <w:lang w:val="en-CA" w:eastAsia="fr-CA"/>
        </w:rPr>
        <w:lastRenderedPageBreak/>
        <w:t>Credibility refers to the person and his or her characteristics, such as honesty, that manifest themselves in his or her behaviour.</w:t>
      </w:r>
      <w:r w:rsidR="00015DDB" w:rsidRPr="00D45AC0">
        <w:rPr>
          <w:sz w:val="22"/>
          <w:szCs w:val="22"/>
          <w:lang w:val="en-CA" w:eastAsia="fr-CA"/>
        </w:rPr>
        <w:t xml:space="preserve"> </w:t>
      </w:r>
      <w:r w:rsidRPr="00D45AC0">
        <w:rPr>
          <w:sz w:val="22"/>
          <w:szCs w:val="22"/>
          <w:lang w:val="en-CA" w:eastAsia="fr-CA"/>
        </w:rPr>
        <w:t>We therefore speak of the credibility of the witness.</w:t>
      </w:r>
    </w:p>
    <w:p w14:paraId="40FEC993" w14:textId="1C4B445C" w:rsidR="00015DDB" w:rsidRPr="00D45AC0" w:rsidRDefault="00856A83" w:rsidP="00D45AC0">
      <w:pPr>
        <w:pStyle w:val="Retraitcorpset1relig"/>
        <w:spacing w:before="240"/>
        <w:ind w:left="1276" w:right="573" w:firstLine="0"/>
        <w:jc w:val="both"/>
        <w:rPr>
          <w:sz w:val="22"/>
          <w:szCs w:val="22"/>
          <w:lang w:val="en-CA" w:eastAsia="fr-CA"/>
        </w:rPr>
      </w:pPr>
      <w:r w:rsidRPr="00D45AC0">
        <w:rPr>
          <w:sz w:val="22"/>
          <w:szCs w:val="22"/>
          <w:lang w:val="en-CA" w:eastAsia="fr-CA"/>
        </w:rPr>
        <w:t>Reliability, on the other hand, refers to the value of the witness’s account.</w:t>
      </w:r>
      <w:r w:rsidR="00015DDB" w:rsidRPr="00D45AC0">
        <w:rPr>
          <w:sz w:val="22"/>
          <w:szCs w:val="22"/>
          <w:lang w:val="en-CA" w:eastAsia="fr-CA"/>
        </w:rPr>
        <w:t xml:space="preserve"> </w:t>
      </w:r>
      <w:r w:rsidRPr="00D45AC0">
        <w:rPr>
          <w:sz w:val="22"/>
          <w:szCs w:val="22"/>
          <w:lang w:val="en-CA" w:eastAsia="fr-CA"/>
        </w:rPr>
        <w:t>We therefore speak of the reliability of a witness’s testimony, or in other words, trustworthy testimony.</w:t>
      </w:r>
    </w:p>
    <w:p w14:paraId="0987E785" w14:textId="22A29440" w:rsidR="00015DDB" w:rsidRPr="00D45AC0" w:rsidRDefault="00856A83" w:rsidP="00D45AC0">
      <w:pPr>
        <w:pStyle w:val="Retraitcorpset1relig"/>
        <w:spacing w:before="240" w:after="240"/>
        <w:ind w:left="1276" w:right="573" w:firstLine="0"/>
        <w:jc w:val="both"/>
        <w:rPr>
          <w:sz w:val="22"/>
          <w:szCs w:val="22"/>
          <w:lang w:val="en-CA" w:eastAsia="fr-CA"/>
        </w:rPr>
      </w:pPr>
      <w:r w:rsidRPr="00D45AC0">
        <w:rPr>
          <w:sz w:val="22"/>
          <w:szCs w:val="22"/>
          <w:lang w:val="en-CA" w:eastAsia="fr-CA"/>
        </w:rPr>
        <w:t>Thus, it is recognized that credible witnesses can honestly believe that their version of events is the truth when it is not, simply because they are in error; therefore, the witness’s credibility does not necessarily render his or her account reliable.</w:t>
      </w:r>
    </w:p>
    <w:p w14:paraId="3DC987FF" w14:textId="16600D03" w:rsidR="00015DDB" w:rsidRPr="00856A83" w:rsidRDefault="00856A83" w:rsidP="00D45AC0">
      <w:pPr>
        <w:pStyle w:val="Retraitcorpset1relig"/>
        <w:ind w:right="573"/>
        <w:jc w:val="both"/>
        <w:rPr>
          <w:lang w:val="en-CA" w:eastAsia="fr-CA"/>
        </w:rPr>
      </w:pPr>
      <w:r w:rsidRPr="00D45AC0">
        <w:rPr>
          <w:sz w:val="22"/>
          <w:szCs w:val="22"/>
          <w:lang w:val="en-CA" w:eastAsia="fr-CA"/>
        </w:rPr>
        <w:t>[50]           A credible person can therefore provide an unreliable statement</w:t>
      </w:r>
      <w:r w:rsidRPr="00856A83">
        <w:rPr>
          <w:lang w:val="en-CA" w:eastAsia="fr-CA"/>
        </w:rPr>
        <w:t>.</w:t>
      </w:r>
      <w:r w:rsidR="00015DDB">
        <w:rPr>
          <w:rStyle w:val="Appelnotedebasdep"/>
          <w:rFonts w:cs="Arial"/>
          <w:sz w:val="22"/>
          <w:szCs w:val="22"/>
          <w:lang w:eastAsia="fr-CA"/>
        </w:rPr>
        <w:footnoteReference w:id="23"/>
      </w:r>
    </w:p>
    <w:p w14:paraId="777321B1" w14:textId="1CDE058D" w:rsidR="00015DDB" w:rsidRPr="00856A83" w:rsidRDefault="00856A83" w:rsidP="00015DDB">
      <w:pPr>
        <w:pStyle w:val="Paragraphe"/>
        <w:tabs>
          <w:tab w:val="clear" w:pos="360"/>
          <w:tab w:val="num" w:pos="709"/>
        </w:tabs>
        <w:spacing w:line="240" w:lineRule="auto"/>
        <w:rPr>
          <w:lang w:val="en-CA"/>
        </w:rPr>
      </w:pPr>
      <w:r w:rsidRPr="00856A83">
        <w:rPr>
          <w:lang w:val="en-CA"/>
        </w:rPr>
        <w:t xml:space="preserve">A recognized tool for assessing testimony is the verification of its </w:t>
      </w:r>
      <w:r w:rsidR="00DC13CA">
        <w:rPr>
          <w:lang w:val="en-CA"/>
        </w:rPr>
        <w:t>consistency</w:t>
      </w:r>
      <w:r w:rsidRPr="00856A83">
        <w:rPr>
          <w:lang w:val="en-CA"/>
        </w:rPr>
        <w:t>.</w:t>
      </w:r>
      <w:r w:rsidR="00015DDB" w:rsidRPr="00856A83">
        <w:rPr>
          <w:lang w:val="en-CA"/>
        </w:rPr>
        <w:t xml:space="preserve"> </w:t>
      </w:r>
      <w:r>
        <w:rPr>
          <w:lang w:val="en-CA"/>
        </w:rPr>
        <w:t xml:space="preserve">This can be done through intrinsic (does the witness contradict him or herself?) and extrinsic (is the testimony </w:t>
      </w:r>
      <w:r w:rsidR="00AB3237">
        <w:rPr>
          <w:lang w:val="en-CA"/>
        </w:rPr>
        <w:t>confirmed or contradicted</w:t>
      </w:r>
      <w:r>
        <w:rPr>
          <w:lang w:val="en-CA"/>
        </w:rPr>
        <w:t xml:space="preserve"> by evidence which is independent of the witness?)</w:t>
      </w:r>
      <w:r w:rsidR="00DC13CA">
        <w:rPr>
          <w:lang w:val="en-CA"/>
        </w:rPr>
        <w:t xml:space="preserve"> elements</w:t>
      </w:r>
      <w:r>
        <w:rPr>
          <w:lang w:val="en-CA"/>
        </w:rPr>
        <w:t>.</w:t>
      </w:r>
      <w:r w:rsidR="00015DDB" w:rsidRPr="00856A83">
        <w:rPr>
          <w:lang w:val="en-CA"/>
        </w:rPr>
        <w:t xml:space="preserve"> </w:t>
      </w:r>
    </w:p>
    <w:p w14:paraId="16E07E43" w14:textId="723740E9" w:rsidR="00015DDB" w:rsidRPr="00856A83" w:rsidRDefault="00856A83" w:rsidP="00015DDB">
      <w:pPr>
        <w:pStyle w:val="Paragraphe"/>
        <w:tabs>
          <w:tab w:val="clear" w:pos="360"/>
          <w:tab w:val="num" w:pos="709"/>
        </w:tabs>
        <w:spacing w:line="240" w:lineRule="auto"/>
        <w:rPr>
          <w:lang w:val="en-CA"/>
        </w:rPr>
      </w:pPr>
      <w:r w:rsidRPr="00856A83">
        <w:rPr>
          <w:lang w:val="en-CA"/>
        </w:rPr>
        <w:t xml:space="preserve">Contradictions on </w:t>
      </w:r>
      <w:r w:rsidR="00AB3237" w:rsidRPr="00856A83">
        <w:rPr>
          <w:lang w:val="en-CA"/>
        </w:rPr>
        <w:t>aspects that are far from the crux of the matter (peripheral issues)</w:t>
      </w:r>
      <w:r w:rsidRPr="00856A83">
        <w:rPr>
          <w:lang w:val="en-CA"/>
        </w:rPr>
        <w:t xml:space="preserve"> have less of an impact than </w:t>
      </w:r>
      <w:r w:rsidR="00AB3237">
        <w:rPr>
          <w:lang w:val="en-CA"/>
        </w:rPr>
        <w:t xml:space="preserve">contradictions on </w:t>
      </w:r>
      <w:r w:rsidR="00D45AC0">
        <w:rPr>
          <w:lang w:val="en-CA"/>
        </w:rPr>
        <w:t>key</w:t>
      </w:r>
      <w:r w:rsidR="00AB3237">
        <w:rPr>
          <w:lang w:val="en-CA"/>
        </w:rPr>
        <w:t xml:space="preserve"> questions</w:t>
      </w:r>
      <w:r w:rsidRPr="00856A83">
        <w:rPr>
          <w:lang w:val="en-CA"/>
        </w:rPr>
        <w:t xml:space="preserve"> (for example, the essential elements of the offence).</w:t>
      </w:r>
      <w:r w:rsidR="00015DDB" w:rsidRPr="00856A83">
        <w:rPr>
          <w:lang w:val="en-CA"/>
        </w:rPr>
        <w:t xml:space="preserve"> </w:t>
      </w:r>
      <w:r w:rsidR="00AB3237">
        <w:rPr>
          <w:lang w:val="en-CA"/>
        </w:rPr>
        <w:t>A</w:t>
      </w:r>
      <w:r w:rsidRPr="00856A83">
        <w:rPr>
          <w:lang w:val="en-CA"/>
        </w:rPr>
        <w:t xml:space="preserve"> significant number of contradictions, even on peripheral issues, can also </w:t>
      </w:r>
      <w:r w:rsidR="00D45AC0">
        <w:rPr>
          <w:lang w:val="en-CA"/>
        </w:rPr>
        <w:t>raise</w:t>
      </w:r>
      <w:r w:rsidRPr="00856A83">
        <w:rPr>
          <w:lang w:val="en-CA"/>
        </w:rPr>
        <w:t xml:space="preserve"> doubts about testimony.</w:t>
      </w:r>
    </w:p>
    <w:p w14:paraId="3D5886AA" w14:textId="4D98B6EB" w:rsidR="00015DDB" w:rsidRPr="00856A83" w:rsidRDefault="00856A83" w:rsidP="00015DDB">
      <w:pPr>
        <w:pStyle w:val="Paragraphe"/>
        <w:tabs>
          <w:tab w:val="clear" w:pos="360"/>
          <w:tab w:val="num" w:pos="709"/>
        </w:tabs>
        <w:spacing w:line="240" w:lineRule="auto"/>
        <w:rPr>
          <w:lang w:val="en-CA"/>
        </w:rPr>
      </w:pPr>
      <w:r w:rsidRPr="00856A83">
        <w:rPr>
          <w:lang w:val="en-CA"/>
        </w:rPr>
        <w:t>Another tool is the verification of its likelihood.</w:t>
      </w:r>
      <w:r w:rsidR="00015DDB" w:rsidRPr="00856A83">
        <w:rPr>
          <w:lang w:val="en-CA"/>
        </w:rPr>
        <w:t xml:space="preserve"> </w:t>
      </w:r>
      <w:r w:rsidRPr="00856A83">
        <w:rPr>
          <w:lang w:val="en-CA"/>
        </w:rPr>
        <w:t xml:space="preserve">Is the </w:t>
      </w:r>
      <w:r w:rsidR="00AB3237">
        <w:rPr>
          <w:lang w:val="en-CA"/>
        </w:rPr>
        <w:t>account</w:t>
      </w:r>
      <w:r w:rsidRPr="00856A83">
        <w:rPr>
          <w:lang w:val="en-CA"/>
        </w:rPr>
        <w:t xml:space="preserve"> plausible?</w:t>
      </w:r>
      <w:r w:rsidR="00015DDB" w:rsidRPr="00856A83">
        <w:rPr>
          <w:lang w:val="en-CA"/>
        </w:rPr>
        <w:t xml:space="preserve"> </w:t>
      </w:r>
      <w:r w:rsidR="00AB3237" w:rsidRPr="00856A83">
        <w:rPr>
          <w:lang w:val="en-CA"/>
        </w:rPr>
        <w:t>Alternatively,</w:t>
      </w:r>
      <w:r w:rsidRPr="00856A83">
        <w:rPr>
          <w:lang w:val="en-CA"/>
        </w:rPr>
        <w:t xml:space="preserve"> is it rather </w:t>
      </w:r>
      <w:r w:rsidR="00025661">
        <w:rPr>
          <w:lang w:val="en-CA"/>
        </w:rPr>
        <w:t>implausible</w:t>
      </w:r>
      <w:r w:rsidRPr="00856A83">
        <w:rPr>
          <w:lang w:val="en-CA"/>
        </w:rPr>
        <w:t>?</w:t>
      </w:r>
    </w:p>
    <w:p w14:paraId="0832F5B0" w14:textId="044A4F71" w:rsidR="00015DDB" w:rsidRPr="00856A83" w:rsidRDefault="00015DDB" w:rsidP="00015DDB">
      <w:pPr>
        <w:pStyle w:val="Paragraphe"/>
        <w:tabs>
          <w:tab w:val="clear" w:pos="360"/>
          <w:tab w:val="num" w:pos="709"/>
        </w:tabs>
        <w:spacing w:line="240" w:lineRule="auto"/>
        <w:rPr>
          <w:lang w:val="en-CA"/>
        </w:rPr>
      </w:pPr>
      <w:r w:rsidRPr="00856A83">
        <w:rPr>
          <w:lang w:val="en-CA"/>
        </w:rPr>
        <w:t xml:space="preserve"> </w:t>
      </w:r>
      <w:r w:rsidR="00856A83" w:rsidRPr="00856A83">
        <w:rPr>
          <w:lang w:val="en-CA"/>
        </w:rPr>
        <w:t>In this case, an additional challenge must be faced: the alleged incidents took place 27 years ago.</w:t>
      </w:r>
      <w:r w:rsidRPr="00856A83">
        <w:rPr>
          <w:lang w:val="en-CA"/>
        </w:rPr>
        <w:t xml:space="preserve"> </w:t>
      </w:r>
      <w:r w:rsidR="00856A83" w:rsidRPr="00856A83">
        <w:rPr>
          <w:lang w:val="en-CA"/>
        </w:rPr>
        <w:t>The evidence rests in large part on the memory of the protagonists.</w:t>
      </w:r>
      <w:r w:rsidRPr="00856A83">
        <w:rPr>
          <w:lang w:val="en-CA"/>
        </w:rPr>
        <w:t xml:space="preserve"> </w:t>
      </w:r>
      <w:r w:rsidR="00856A83" w:rsidRPr="00856A83">
        <w:rPr>
          <w:lang w:val="en-CA"/>
        </w:rPr>
        <w:t>The passing of time necessarily affects the reliability of the testimony.</w:t>
      </w:r>
      <w:r w:rsidRPr="00856A83">
        <w:rPr>
          <w:lang w:val="en-CA"/>
        </w:rPr>
        <w:t xml:space="preserve"> </w:t>
      </w:r>
      <w:r w:rsidR="00856A83" w:rsidRPr="00916CEC">
        <w:rPr>
          <w:lang w:val="en-CA"/>
        </w:rPr>
        <w:t>This observation is not a criticism.</w:t>
      </w:r>
      <w:r w:rsidRPr="00856A83">
        <w:rPr>
          <w:lang w:val="en-CA"/>
        </w:rPr>
        <w:t xml:space="preserve"> </w:t>
      </w:r>
      <w:r w:rsidR="00856A83" w:rsidRPr="00856A83">
        <w:rPr>
          <w:lang w:val="en-CA"/>
        </w:rPr>
        <w:t>It is completely normal not to remember all of the details of events that occurred 27 years ago.</w:t>
      </w:r>
    </w:p>
    <w:p w14:paraId="260810D2" w14:textId="1124213E" w:rsidR="00015DDB" w:rsidRPr="00856A83" w:rsidRDefault="00232163" w:rsidP="00015DDB">
      <w:pPr>
        <w:pStyle w:val="Paragraphe"/>
        <w:tabs>
          <w:tab w:val="clear" w:pos="360"/>
          <w:tab w:val="num" w:pos="709"/>
        </w:tabs>
        <w:spacing w:line="240" w:lineRule="auto"/>
        <w:rPr>
          <w:lang w:val="en-CA"/>
        </w:rPr>
      </w:pPr>
      <w:r>
        <w:rPr>
          <w:lang w:val="en-CA"/>
        </w:rPr>
        <w:t>Nor is t</w:t>
      </w:r>
      <w:r w:rsidR="00856A83" w:rsidRPr="00856A83">
        <w:rPr>
          <w:lang w:val="en-CA"/>
        </w:rPr>
        <w:t xml:space="preserve">he point that criminal proceedings </w:t>
      </w:r>
      <w:r>
        <w:rPr>
          <w:lang w:val="en-CA"/>
        </w:rPr>
        <w:t>are impossible</w:t>
      </w:r>
      <w:r w:rsidRPr="00856A83">
        <w:rPr>
          <w:lang w:val="en-CA"/>
        </w:rPr>
        <w:t xml:space="preserve"> </w:t>
      </w:r>
      <w:r w:rsidR="00856A83" w:rsidRPr="00856A83">
        <w:rPr>
          <w:lang w:val="en-CA"/>
        </w:rPr>
        <w:t xml:space="preserve">for </w:t>
      </w:r>
      <w:r>
        <w:rPr>
          <w:lang w:val="en-CA"/>
        </w:rPr>
        <w:t>old</w:t>
      </w:r>
      <w:r w:rsidRPr="00856A83">
        <w:rPr>
          <w:lang w:val="en-CA"/>
        </w:rPr>
        <w:t xml:space="preserve"> </w:t>
      </w:r>
      <w:r w:rsidR="00856A83" w:rsidRPr="00856A83">
        <w:rPr>
          <w:lang w:val="en-CA"/>
        </w:rPr>
        <w:t>events.</w:t>
      </w:r>
      <w:r w:rsidR="00015DDB" w:rsidRPr="00856A83">
        <w:rPr>
          <w:lang w:val="en-CA"/>
        </w:rPr>
        <w:t xml:space="preserve"> </w:t>
      </w:r>
      <w:r w:rsidR="00856A83" w:rsidRPr="00856A83">
        <w:rPr>
          <w:lang w:val="en-CA"/>
        </w:rPr>
        <w:t xml:space="preserve">Reliable and credible evidence adduced with respect to very old events can support a </w:t>
      </w:r>
      <w:r w:rsidR="00D45AC0">
        <w:rPr>
          <w:lang w:val="en-CA"/>
        </w:rPr>
        <w:t xml:space="preserve">conviction </w:t>
      </w:r>
      <w:r w:rsidR="00856A83" w:rsidRPr="00856A83">
        <w:rPr>
          <w:lang w:val="en-CA"/>
        </w:rPr>
        <w:t>despite imperfect memories.</w:t>
      </w:r>
      <w:r w:rsidR="00015DDB" w:rsidRPr="00856A83">
        <w:rPr>
          <w:lang w:val="en-CA"/>
        </w:rPr>
        <w:t xml:space="preserve"> </w:t>
      </w:r>
      <w:r w:rsidR="00856A83" w:rsidRPr="00856A83">
        <w:rPr>
          <w:lang w:val="en-CA"/>
        </w:rPr>
        <w:t>Every trial is different and it is the analysis of all of the evidence in each case that will determine the verdict.</w:t>
      </w:r>
    </w:p>
    <w:p w14:paraId="1E79FE64" w14:textId="1DA6FDE6" w:rsidR="00015DDB" w:rsidRPr="00856A83" w:rsidRDefault="00856A83" w:rsidP="00015DDB">
      <w:pPr>
        <w:pStyle w:val="Paragraphe"/>
        <w:tabs>
          <w:tab w:val="clear" w:pos="360"/>
          <w:tab w:val="num" w:pos="709"/>
        </w:tabs>
        <w:spacing w:line="240" w:lineRule="auto"/>
        <w:rPr>
          <w:lang w:val="en-CA"/>
        </w:rPr>
      </w:pPr>
      <w:r>
        <w:rPr>
          <w:lang w:val="en-CA"/>
        </w:rPr>
        <w:t xml:space="preserve">Therefore, it is not impossible, but it is undeniable that the passing of time is sometimes an obstacle to the determination of the facts, especially when the evidence is based solely on the testimony of </w:t>
      </w:r>
      <w:r w:rsidR="00624AE3">
        <w:rPr>
          <w:lang w:val="en-CA"/>
        </w:rPr>
        <w:t xml:space="preserve">those </w:t>
      </w:r>
      <w:r>
        <w:rPr>
          <w:lang w:val="en-CA"/>
        </w:rPr>
        <w:t>who experienced the events at the time.</w:t>
      </w:r>
    </w:p>
    <w:p w14:paraId="4920FB59" w14:textId="7F2C7306" w:rsidR="00015DDB" w:rsidRPr="00856A83" w:rsidRDefault="00856A83" w:rsidP="00015DDB">
      <w:pPr>
        <w:pStyle w:val="Paragraphe"/>
        <w:tabs>
          <w:tab w:val="clear" w:pos="360"/>
          <w:tab w:val="num" w:pos="709"/>
        </w:tabs>
        <w:spacing w:line="240" w:lineRule="auto"/>
        <w:rPr>
          <w:lang w:val="en-CA"/>
        </w:rPr>
      </w:pPr>
      <w:r w:rsidRPr="00856A83">
        <w:rPr>
          <w:lang w:val="en-CA"/>
        </w:rPr>
        <w:t>Human memory is complex.</w:t>
      </w:r>
      <w:r w:rsidR="00015DDB" w:rsidRPr="00856A83">
        <w:rPr>
          <w:lang w:val="en-CA"/>
        </w:rPr>
        <w:t xml:space="preserve"> </w:t>
      </w:r>
      <w:r w:rsidRPr="00856A83">
        <w:rPr>
          <w:lang w:val="en-CA"/>
        </w:rPr>
        <w:t xml:space="preserve">It </w:t>
      </w:r>
      <w:r w:rsidR="00D45AC0">
        <w:rPr>
          <w:lang w:val="en-CA"/>
        </w:rPr>
        <w:t>is</w:t>
      </w:r>
      <w:r w:rsidRPr="00856A83">
        <w:rPr>
          <w:lang w:val="en-CA"/>
        </w:rPr>
        <w:t xml:space="preserve"> not like the memory of an electronic </w:t>
      </w:r>
      <w:r w:rsidR="00810F44" w:rsidRPr="00856A83">
        <w:rPr>
          <w:lang w:val="en-CA"/>
        </w:rPr>
        <w:t xml:space="preserve">device </w:t>
      </w:r>
      <w:r w:rsidR="00810F44">
        <w:rPr>
          <w:lang w:val="en-CA"/>
        </w:rPr>
        <w:t>that</w:t>
      </w:r>
      <w:r w:rsidR="00BC700E">
        <w:rPr>
          <w:lang w:val="en-CA"/>
        </w:rPr>
        <w:t xml:space="preserve"> records</w:t>
      </w:r>
      <w:r w:rsidRPr="00856A83">
        <w:rPr>
          <w:lang w:val="en-CA"/>
        </w:rPr>
        <w:t xml:space="preserve"> the information as it actually is.</w:t>
      </w:r>
    </w:p>
    <w:p w14:paraId="115767F1" w14:textId="3D38B4C0" w:rsidR="00015DDB" w:rsidRPr="00856A83" w:rsidRDefault="00856A83" w:rsidP="00015DDB">
      <w:pPr>
        <w:pStyle w:val="Paragraphe"/>
        <w:tabs>
          <w:tab w:val="clear" w:pos="360"/>
          <w:tab w:val="num" w:pos="709"/>
        </w:tabs>
        <w:spacing w:line="240" w:lineRule="auto"/>
        <w:rPr>
          <w:lang w:val="en-CA"/>
        </w:rPr>
      </w:pPr>
      <w:r w:rsidRPr="00856A83">
        <w:rPr>
          <w:lang w:val="en-CA"/>
        </w:rPr>
        <w:lastRenderedPageBreak/>
        <w:t>Human factors, such as perception, prejudices</w:t>
      </w:r>
      <w:r w:rsidR="00624AE3">
        <w:rPr>
          <w:lang w:val="en-CA"/>
        </w:rPr>
        <w:t>,</w:t>
      </w:r>
      <w:r w:rsidRPr="00856A83">
        <w:rPr>
          <w:lang w:val="en-CA"/>
        </w:rPr>
        <w:t xml:space="preserve"> or emotions, influence the way we remember an event.</w:t>
      </w:r>
    </w:p>
    <w:p w14:paraId="613B3D86" w14:textId="2A671275" w:rsidR="00015DDB" w:rsidRPr="00856A83" w:rsidRDefault="00856A83" w:rsidP="00015DDB">
      <w:pPr>
        <w:pStyle w:val="Paragraphe"/>
        <w:tabs>
          <w:tab w:val="clear" w:pos="360"/>
          <w:tab w:val="num" w:pos="709"/>
        </w:tabs>
        <w:spacing w:line="240" w:lineRule="auto"/>
        <w:rPr>
          <w:lang w:val="en-CA"/>
        </w:rPr>
      </w:pPr>
      <w:r w:rsidRPr="00856A83">
        <w:rPr>
          <w:lang w:val="en-CA"/>
        </w:rPr>
        <w:t xml:space="preserve">In this case, the Court </w:t>
      </w:r>
      <w:r w:rsidR="00624AE3">
        <w:rPr>
          <w:lang w:val="en-CA"/>
        </w:rPr>
        <w:t xml:space="preserve">is dealing with </w:t>
      </w:r>
      <w:r w:rsidR="00F14BAA">
        <w:rPr>
          <w:lang w:val="en-CA"/>
        </w:rPr>
        <w:t xml:space="preserve">two people with </w:t>
      </w:r>
      <w:r w:rsidRPr="00856A83">
        <w:rPr>
          <w:lang w:val="en-CA"/>
        </w:rPr>
        <w:t xml:space="preserve">very different </w:t>
      </w:r>
      <w:r w:rsidR="00D45AC0">
        <w:rPr>
          <w:lang w:val="en-CA"/>
        </w:rPr>
        <w:t>types</w:t>
      </w:r>
      <w:r w:rsidRPr="00856A83">
        <w:rPr>
          <w:lang w:val="en-CA"/>
        </w:rPr>
        <w:t xml:space="preserve"> of memory.</w:t>
      </w:r>
      <w:r w:rsidR="00015DDB" w:rsidRPr="00856A83">
        <w:rPr>
          <w:lang w:val="en-CA"/>
        </w:rPr>
        <w:t xml:space="preserve"> </w:t>
      </w:r>
    </w:p>
    <w:p w14:paraId="38B427A1" w14:textId="4F3BEB4B" w:rsidR="00015DDB" w:rsidRPr="00856A83" w:rsidRDefault="00856A83" w:rsidP="00015DDB">
      <w:pPr>
        <w:pStyle w:val="Paragraphe"/>
        <w:tabs>
          <w:tab w:val="clear" w:pos="360"/>
          <w:tab w:val="num" w:pos="709"/>
        </w:tabs>
        <w:spacing w:line="240" w:lineRule="auto"/>
        <w:rPr>
          <w:lang w:val="en-CA"/>
        </w:rPr>
      </w:pPr>
      <w:r w:rsidRPr="00856A83">
        <w:rPr>
          <w:lang w:val="en-CA"/>
        </w:rPr>
        <w:t>On the</w:t>
      </w:r>
      <w:r w:rsidR="00BC700E">
        <w:rPr>
          <w:lang w:val="en-CA"/>
        </w:rPr>
        <w:t xml:space="preserve"> one hand, the accused presents</w:t>
      </w:r>
      <w:r w:rsidRPr="00856A83">
        <w:rPr>
          <w:lang w:val="en-CA"/>
        </w:rPr>
        <w:t xml:space="preserve"> himself as a person with a poor memory.</w:t>
      </w:r>
      <w:r w:rsidR="00015DDB" w:rsidRPr="00856A83">
        <w:rPr>
          <w:lang w:val="en-CA"/>
        </w:rPr>
        <w:t xml:space="preserve"> </w:t>
      </w:r>
      <w:r w:rsidRPr="00856A83">
        <w:rPr>
          <w:lang w:val="en-CA"/>
        </w:rPr>
        <w:t>H</w:t>
      </w:r>
      <w:r w:rsidR="00BC700E">
        <w:rPr>
          <w:lang w:val="en-CA"/>
        </w:rPr>
        <w:t xml:space="preserve">e </w:t>
      </w:r>
      <w:r w:rsidR="00624AE3">
        <w:rPr>
          <w:lang w:val="en-CA"/>
        </w:rPr>
        <w:t xml:space="preserve">could not </w:t>
      </w:r>
      <w:r w:rsidR="00810F44">
        <w:rPr>
          <w:lang w:val="en-CA"/>
        </w:rPr>
        <w:t xml:space="preserve">relate </w:t>
      </w:r>
      <w:r w:rsidRPr="00856A83">
        <w:rPr>
          <w:lang w:val="en-CA"/>
        </w:rPr>
        <w:t>facts without relying on his employee record and his agenda.</w:t>
      </w:r>
    </w:p>
    <w:p w14:paraId="72611F2E" w14:textId="474CFA8C" w:rsidR="00015DDB" w:rsidRPr="00856A83" w:rsidRDefault="00856A83" w:rsidP="00015DDB">
      <w:pPr>
        <w:pStyle w:val="Paragraphe"/>
        <w:tabs>
          <w:tab w:val="clear" w:pos="360"/>
          <w:tab w:val="num" w:pos="709"/>
        </w:tabs>
        <w:spacing w:line="240" w:lineRule="auto"/>
        <w:rPr>
          <w:lang w:val="en-CA"/>
        </w:rPr>
      </w:pPr>
      <w:r w:rsidRPr="00856A83">
        <w:rPr>
          <w:lang w:val="en-CA"/>
        </w:rPr>
        <w:t>On the other hand, the complainant presents himself as a person with an excellent memory.</w:t>
      </w:r>
      <w:r w:rsidR="00015DDB" w:rsidRPr="00856A83">
        <w:rPr>
          <w:lang w:val="en-CA"/>
        </w:rPr>
        <w:t xml:space="preserve"> </w:t>
      </w:r>
      <w:r w:rsidR="00F14BAA">
        <w:rPr>
          <w:lang w:val="en-CA"/>
        </w:rPr>
        <w:t>The account he provided</w:t>
      </w:r>
      <w:r w:rsidRPr="00856A83">
        <w:rPr>
          <w:lang w:val="en-CA"/>
        </w:rPr>
        <w:t xml:space="preserve"> was </w:t>
      </w:r>
      <w:r w:rsidR="00624AE3">
        <w:rPr>
          <w:lang w:val="en-CA"/>
        </w:rPr>
        <w:t xml:space="preserve">rich in </w:t>
      </w:r>
      <w:r w:rsidRPr="00856A83">
        <w:rPr>
          <w:lang w:val="en-CA"/>
        </w:rPr>
        <w:t xml:space="preserve">detail and very </w:t>
      </w:r>
      <w:r w:rsidR="00624AE3">
        <w:rPr>
          <w:lang w:val="en-CA"/>
        </w:rPr>
        <w:t>precise</w:t>
      </w:r>
      <w:r w:rsidRPr="00856A83">
        <w:rPr>
          <w:lang w:val="en-CA"/>
        </w:rPr>
        <w:t>.</w:t>
      </w:r>
      <w:r w:rsidR="00015DDB" w:rsidRPr="00856A83">
        <w:rPr>
          <w:lang w:val="en-CA"/>
        </w:rPr>
        <w:t xml:space="preserve"> </w:t>
      </w:r>
      <w:r w:rsidRPr="00856A83">
        <w:rPr>
          <w:lang w:val="en-CA"/>
        </w:rPr>
        <w:t xml:space="preserve">Above all, he </w:t>
      </w:r>
      <w:r w:rsidR="00624AE3">
        <w:rPr>
          <w:lang w:val="en-CA"/>
        </w:rPr>
        <w:t xml:space="preserve">had an </w:t>
      </w:r>
      <w:r w:rsidRPr="00856A83">
        <w:rPr>
          <w:lang w:val="en-CA"/>
        </w:rPr>
        <w:t>almost unfailing confidence in the quality of his memory</w:t>
      </w:r>
      <w:r w:rsidR="00624AE3">
        <w:rPr>
          <w:lang w:val="en-CA"/>
        </w:rPr>
        <w:t xml:space="preserve">, as it is, </w:t>
      </w:r>
      <w:r w:rsidRPr="00856A83">
        <w:rPr>
          <w:lang w:val="en-CA"/>
        </w:rPr>
        <w:t>when he testified in February 2020, nearly 27 years after the events.</w:t>
      </w:r>
    </w:p>
    <w:p w14:paraId="12F623CC" w14:textId="52F466CD" w:rsidR="00015DDB" w:rsidRPr="00856A83" w:rsidRDefault="00856A83" w:rsidP="00015DDB">
      <w:pPr>
        <w:pStyle w:val="Paragraphe"/>
        <w:tabs>
          <w:tab w:val="clear" w:pos="360"/>
          <w:tab w:val="num" w:pos="709"/>
        </w:tabs>
        <w:spacing w:line="240" w:lineRule="auto"/>
        <w:rPr>
          <w:lang w:val="en-CA"/>
        </w:rPr>
      </w:pPr>
      <w:r w:rsidRPr="00856A83">
        <w:rPr>
          <w:lang w:val="en-CA"/>
        </w:rPr>
        <w:t xml:space="preserve">The testimony </w:t>
      </w:r>
      <w:r w:rsidR="00624AE3" w:rsidRPr="00856A83">
        <w:rPr>
          <w:lang w:val="en-CA"/>
        </w:rPr>
        <w:t xml:space="preserve">on this matter </w:t>
      </w:r>
      <w:r w:rsidR="00624AE3">
        <w:rPr>
          <w:lang w:val="en-CA"/>
        </w:rPr>
        <w:t>by</w:t>
      </w:r>
      <w:r w:rsidRPr="00856A83">
        <w:rPr>
          <w:lang w:val="en-CA"/>
        </w:rPr>
        <w:t xml:space="preserve"> the other witnesses was more nuanced.</w:t>
      </w:r>
      <w:r w:rsidR="00015DDB" w:rsidRPr="00856A83">
        <w:rPr>
          <w:lang w:val="en-CA"/>
        </w:rPr>
        <w:t xml:space="preserve"> </w:t>
      </w:r>
      <w:r w:rsidRPr="00856A83">
        <w:rPr>
          <w:lang w:val="en-CA"/>
        </w:rPr>
        <w:t>They were aware of the limits of their memory and readily admitted it.</w:t>
      </w:r>
    </w:p>
    <w:p w14:paraId="07C7F4CC" w14:textId="2395B8B6" w:rsidR="00015DDB" w:rsidRPr="00856A83" w:rsidRDefault="00F14BAA" w:rsidP="00015DDB">
      <w:pPr>
        <w:pStyle w:val="Paragraphe"/>
        <w:tabs>
          <w:tab w:val="clear" w:pos="360"/>
          <w:tab w:val="num" w:pos="709"/>
        </w:tabs>
        <w:spacing w:line="240" w:lineRule="auto"/>
        <w:rPr>
          <w:lang w:val="en-CA"/>
        </w:rPr>
      </w:pPr>
      <w:r>
        <w:rPr>
          <w:lang w:val="en-CA"/>
        </w:rPr>
        <w:t>Q</w:t>
      </w:r>
      <w:r w:rsidR="00856A83" w:rsidRPr="00856A83">
        <w:rPr>
          <w:lang w:val="en-CA"/>
        </w:rPr>
        <w:t xml:space="preserve">uality of memory can affect the </w:t>
      </w:r>
      <w:r w:rsidR="0024023F" w:rsidRPr="00856A83">
        <w:rPr>
          <w:lang w:val="en-CA"/>
        </w:rPr>
        <w:t>reliability</w:t>
      </w:r>
      <w:r w:rsidR="00856A83" w:rsidRPr="00856A83">
        <w:rPr>
          <w:lang w:val="en-CA"/>
        </w:rPr>
        <w:t xml:space="preserve"> of testimony to varying degrees.</w:t>
      </w:r>
      <w:r w:rsidR="00015DDB" w:rsidRPr="00856A83">
        <w:rPr>
          <w:lang w:val="en-CA"/>
        </w:rPr>
        <w:t xml:space="preserve"> </w:t>
      </w:r>
      <w:r w:rsidR="00856A83" w:rsidRPr="00856A83">
        <w:rPr>
          <w:lang w:val="en-CA"/>
        </w:rPr>
        <w:t xml:space="preserve">As with contradictions, omissions on less </w:t>
      </w:r>
      <w:r w:rsidR="00A919FD">
        <w:rPr>
          <w:lang w:val="en-CA"/>
        </w:rPr>
        <w:t xml:space="preserve">important </w:t>
      </w:r>
      <w:r w:rsidR="00856A83" w:rsidRPr="00856A83">
        <w:rPr>
          <w:lang w:val="en-CA"/>
        </w:rPr>
        <w:t>details have less impact on overall reliability.</w:t>
      </w:r>
      <w:r w:rsidR="00015DDB" w:rsidRPr="00856A83">
        <w:rPr>
          <w:lang w:val="en-CA"/>
        </w:rPr>
        <w:t xml:space="preserve"> </w:t>
      </w:r>
      <w:r w:rsidR="00856A83" w:rsidRPr="00856A83">
        <w:rPr>
          <w:lang w:val="en-CA"/>
        </w:rPr>
        <w:t xml:space="preserve">They affect the testimony’s value in a more substantial way if they </w:t>
      </w:r>
      <w:r w:rsidR="00A919FD">
        <w:rPr>
          <w:lang w:val="en-CA"/>
        </w:rPr>
        <w:t xml:space="preserve">concern </w:t>
      </w:r>
      <w:r w:rsidR="00856A83" w:rsidRPr="00856A83">
        <w:rPr>
          <w:lang w:val="en-CA"/>
        </w:rPr>
        <w:t>essential elements.</w:t>
      </w:r>
      <w:r w:rsidR="00015DDB" w:rsidRPr="00856A83">
        <w:rPr>
          <w:lang w:val="en-CA"/>
        </w:rPr>
        <w:t xml:space="preserve"> </w:t>
      </w:r>
      <w:r w:rsidR="00856A83" w:rsidRPr="00856A83">
        <w:rPr>
          <w:lang w:val="en-CA"/>
        </w:rPr>
        <w:t xml:space="preserve">A significant number of omissions, even on less </w:t>
      </w:r>
      <w:r w:rsidR="00A919FD">
        <w:rPr>
          <w:lang w:val="en-CA"/>
        </w:rPr>
        <w:t>important</w:t>
      </w:r>
      <w:r w:rsidR="00A919FD" w:rsidRPr="00856A83">
        <w:rPr>
          <w:lang w:val="en-CA"/>
        </w:rPr>
        <w:t xml:space="preserve"> </w:t>
      </w:r>
      <w:r w:rsidR="00856A83" w:rsidRPr="00856A83">
        <w:rPr>
          <w:lang w:val="en-CA"/>
        </w:rPr>
        <w:t xml:space="preserve">details, can also reduce </w:t>
      </w:r>
      <w:r w:rsidR="00A919FD">
        <w:rPr>
          <w:lang w:val="en-CA"/>
        </w:rPr>
        <w:t xml:space="preserve">the </w:t>
      </w:r>
      <w:r>
        <w:rPr>
          <w:lang w:val="en-CA"/>
        </w:rPr>
        <w:t>testimony’s</w:t>
      </w:r>
      <w:r w:rsidR="00856A83" w:rsidRPr="00856A83">
        <w:rPr>
          <w:lang w:val="en-CA"/>
        </w:rPr>
        <w:t xml:space="preserve"> ov</w:t>
      </w:r>
      <w:r>
        <w:rPr>
          <w:lang w:val="en-CA"/>
        </w:rPr>
        <w:t>erall reliability</w:t>
      </w:r>
      <w:r w:rsidR="00856A83" w:rsidRPr="00856A83">
        <w:rPr>
          <w:lang w:val="en-CA"/>
        </w:rPr>
        <w:t>.</w:t>
      </w:r>
    </w:p>
    <w:p w14:paraId="1D06E59E" w14:textId="11D8D65D" w:rsidR="00015DDB" w:rsidRPr="00856A83" w:rsidRDefault="00856A83" w:rsidP="00015DDB">
      <w:pPr>
        <w:pStyle w:val="Paragraphe"/>
        <w:tabs>
          <w:tab w:val="clear" w:pos="360"/>
          <w:tab w:val="num" w:pos="709"/>
        </w:tabs>
        <w:spacing w:line="240" w:lineRule="auto"/>
        <w:rPr>
          <w:lang w:val="en-CA"/>
        </w:rPr>
      </w:pPr>
      <w:r w:rsidRPr="00916CEC">
        <w:rPr>
          <w:lang w:val="en-CA"/>
        </w:rPr>
        <w:t>In addition, the way witness</w:t>
      </w:r>
      <w:r w:rsidR="00A919FD">
        <w:rPr>
          <w:lang w:val="en-CA"/>
        </w:rPr>
        <w:t>es</w:t>
      </w:r>
      <w:r w:rsidRPr="00916CEC">
        <w:rPr>
          <w:lang w:val="en-CA"/>
        </w:rPr>
        <w:t xml:space="preserve"> treat </w:t>
      </w:r>
      <w:r w:rsidR="00A919FD">
        <w:rPr>
          <w:lang w:val="en-CA"/>
        </w:rPr>
        <w:t xml:space="preserve">their </w:t>
      </w:r>
      <w:r w:rsidRPr="00916CEC">
        <w:rPr>
          <w:lang w:val="en-CA"/>
        </w:rPr>
        <w:t>memory can affect credibility.</w:t>
      </w:r>
      <w:r w:rsidR="00015DDB" w:rsidRPr="00856A83">
        <w:rPr>
          <w:lang w:val="en-CA"/>
        </w:rPr>
        <w:t xml:space="preserve"> </w:t>
      </w:r>
    </w:p>
    <w:p w14:paraId="2CA39805" w14:textId="2A1ECC9A" w:rsidR="00015DDB" w:rsidRPr="00856A83" w:rsidRDefault="00856A83" w:rsidP="00015DDB">
      <w:pPr>
        <w:pStyle w:val="Paragraphe"/>
        <w:tabs>
          <w:tab w:val="clear" w:pos="360"/>
          <w:tab w:val="num" w:pos="709"/>
        </w:tabs>
        <w:spacing w:line="240" w:lineRule="auto"/>
        <w:rPr>
          <w:lang w:val="en-CA"/>
        </w:rPr>
      </w:pPr>
      <w:r w:rsidRPr="00856A83">
        <w:rPr>
          <w:lang w:val="en-CA"/>
        </w:rPr>
        <w:t>We can be sympathetic to the difficulties person</w:t>
      </w:r>
      <w:r w:rsidR="00A919FD">
        <w:rPr>
          <w:lang w:val="en-CA"/>
        </w:rPr>
        <w:t>s</w:t>
      </w:r>
      <w:r w:rsidRPr="00856A83">
        <w:rPr>
          <w:lang w:val="en-CA"/>
        </w:rPr>
        <w:t xml:space="preserve"> may have with </w:t>
      </w:r>
      <w:r w:rsidR="00A919FD">
        <w:rPr>
          <w:lang w:val="en-CA"/>
        </w:rPr>
        <w:t xml:space="preserve">their </w:t>
      </w:r>
      <w:r w:rsidRPr="00856A83">
        <w:rPr>
          <w:lang w:val="en-CA"/>
        </w:rPr>
        <w:t>memory, but they must be honest about it.</w:t>
      </w:r>
      <w:r w:rsidR="00015DDB" w:rsidRPr="00856A83">
        <w:rPr>
          <w:lang w:val="en-CA"/>
        </w:rPr>
        <w:t xml:space="preserve"> </w:t>
      </w:r>
      <w:r>
        <w:rPr>
          <w:lang w:val="en-CA"/>
        </w:rPr>
        <w:t>Several factors can undermine the credibility of a witness.</w:t>
      </w:r>
      <w:r w:rsidR="00015DDB" w:rsidRPr="00856A83">
        <w:rPr>
          <w:lang w:val="en-CA"/>
        </w:rPr>
        <w:t xml:space="preserve"> </w:t>
      </w:r>
    </w:p>
    <w:p w14:paraId="1B0BC572" w14:textId="4D5E8AA4" w:rsidR="00015DDB" w:rsidRPr="00856A83" w:rsidRDefault="00856A83" w:rsidP="00015DDB">
      <w:pPr>
        <w:pStyle w:val="Paragraphe"/>
        <w:tabs>
          <w:tab w:val="clear" w:pos="360"/>
          <w:tab w:val="num" w:pos="709"/>
        </w:tabs>
        <w:spacing w:line="240" w:lineRule="auto"/>
        <w:rPr>
          <w:lang w:val="en-CA"/>
        </w:rPr>
      </w:pPr>
      <w:r w:rsidRPr="00856A83">
        <w:rPr>
          <w:lang w:val="en-CA"/>
        </w:rPr>
        <w:t xml:space="preserve">For example, </w:t>
      </w:r>
      <w:r w:rsidR="00A919FD">
        <w:rPr>
          <w:lang w:val="en-CA"/>
        </w:rPr>
        <w:t xml:space="preserve">where </w:t>
      </w:r>
      <w:r w:rsidRPr="00856A83">
        <w:rPr>
          <w:lang w:val="en-CA"/>
        </w:rPr>
        <w:t>witness</w:t>
      </w:r>
      <w:r w:rsidR="00A919FD">
        <w:rPr>
          <w:lang w:val="en-CA"/>
        </w:rPr>
        <w:t>es</w:t>
      </w:r>
      <w:r w:rsidRPr="00856A83">
        <w:rPr>
          <w:lang w:val="en-CA"/>
        </w:rPr>
        <w:t xml:space="preserve"> hide weaknesses in the </w:t>
      </w:r>
      <w:r w:rsidR="00F14BAA">
        <w:rPr>
          <w:lang w:val="en-CA"/>
        </w:rPr>
        <w:t>story</w:t>
      </w:r>
      <w:r w:rsidRPr="00856A83">
        <w:rPr>
          <w:lang w:val="en-CA"/>
        </w:rPr>
        <w:t xml:space="preserve"> </w:t>
      </w:r>
      <w:r w:rsidR="00F14BAA">
        <w:rPr>
          <w:lang w:val="en-CA"/>
        </w:rPr>
        <w:t>behind</w:t>
      </w:r>
      <w:r w:rsidR="00E75F9A">
        <w:rPr>
          <w:lang w:val="en-CA"/>
        </w:rPr>
        <w:t xml:space="preserve"> false memory gaps</w:t>
      </w:r>
      <w:r w:rsidRPr="00856A83">
        <w:rPr>
          <w:lang w:val="en-CA"/>
        </w:rPr>
        <w:t>.</w:t>
      </w:r>
    </w:p>
    <w:p w14:paraId="2DA260C9" w14:textId="4B4EB3DA" w:rsidR="00015DDB" w:rsidRPr="00856A83" w:rsidRDefault="00856A83" w:rsidP="00015DDB">
      <w:pPr>
        <w:pStyle w:val="Paragraphe"/>
        <w:tabs>
          <w:tab w:val="clear" w:pos="360"/>
          <w:tab w:val="num" w:pos="709"/>
        </w:tabs>
        <w:spacing w:line="240" w:lineRule="auto"/>
        <w:rPr>
          <w:lang w:val="en-CA"/>
        </w:rPr>
      </w:pPr>
      <w:r w:rsidRPr="00856A83">
        <w:rPr>
          <w:lang w:val="en-CA"/>
        </w:rPr>
        <w:t xml:space="preserve">The contrary can also have the same effect, that is, </w:t>
      </w:r>
      <w:r w:rsidR="00A919FD">
        <w:rPr>
          <w:lang w:val="en-CA"/>
        </w:rPr>
        <w:t xml:space="preserve">where </w:t>
      </w:r>
      <w:r w:rsidRPr="00856A83">
        <w:rPr>
          <w:lang w:val="en-CA"/>
        </w:rPr>
        <w:t>witness</w:t>
      </w:r>
      <w:r w:rsidR="00A919FD">
        <w:rPr>
          <w:lang w:val="en-CA"/>
        </w:rPr>
        <w:t>es</w:t>
      </w:r>
      <w:r w:rsidRPr="00856A83">
        <w:rPr>
          <w:lang w:val="en-CA"/>
        </w:rPr>
        <w:t xml:space="preserve"> fill in the gaps in </w:t>
      </w:r>
      <w:r w:rsidR="00A919FD">
        <w:rPr>
          <w:lang w:val="en-CA"/>
        </w:rPr>
        <w:t xml:space="preserve">their </w:t>
      </w:r>
      <w:r w:rsidRPr="00856A83">
        <w:rPr>
          <w:lang w:val="en-CA"/>
        </w:rPr>
        <w:t xml:space="preserve">story with details </w:t>
      </w:r>
      <w:r w:rsidR="00E75F9A" w:rsidRPr="00856A83">
        <w:rPr>
          <w:lang w:val="en-CA"/>
        </w:rPr>
        <w:t xml:space="preserve">invented </w:t>
      </w:r>
      <w:r w:rsidRPr="00856A83">
        <w:rPr>
          <w:lang w:val="en-CA"/>
        </w:rPr>
        <w:t xml:space="preserve">to make up for </w:t>
      </w:r>
      <w:r w:rsidR="00A919FD">
        <w:rPr>
          <w:lang w:val="en-CA"/>
        </w:rPr>
        <w:t xml:space="preserve">their faulty </w:t>
      </w:r>
      <w:r w:rsidRPr="00856A83">
        <w:rPr>
          <w:lang w:val="en-CA"/>
        </w:rPr>
        <w:t>memory.</w:t>
      </w:r>
    </w:p>
    <w:p w14:paraId="4967C59A" w14:textId="73C6C648" w:rsidR="00015DDB" w:rsidRPr="00856A83" w:rsidRDefault="00A919FD" w:rsidP="00015DDB">
      <w:pPr>
        <w:pStyle w:val="Paragraphe"/>
        <w:tabs>
          <w:tab w:val="clear" w:pos="360"/>
          <w:tab w:val="num" w:pos="709"/>
        </w:tabs>
        <w:spacing w:line="240" w:lineRule="auto"/>
        <w:rPr>
          <w:lang w:val="en-CA"/>
        </w:rPr>
      </w:pPr>
      <w:r>
        <w:rPr>
          <w:lang w:val="en-CA"/>
        </w:rPr>
        <w:t xml:space="preserve">A refusal to admit obvious </w:t>
      </w:r>
      <w:r w:rsidR="00856A83" w:rsidRPr="00856A83">
        <w:rPr>
          <w:lang w:val="en-CA"/>
        </w:rPr>
        <w:t xml:space="preserve">memory </w:t>
      </w:r>
      <w:r>
        <w:rPr>
          <w:lang w:val="en-CA"/>
        </w:rPr>
        <w:t xml:space="preserve">gaps </w:t>
      </w:r>
      <w:r w:rsidR="00856A83" w:rsidRPr="00856A83">
        <w:rPr>
          <w:lang w:val="en-CA"/>
        </w:rPr>
        <w:t>could also undermine credibility.</w:t>
      </w:r>
    </w:p>
    <w:p w14:paraId="2D1482D5" w14:textId="1EFAB202" w:rsidR="00015DDB" w:rsidRPr="00856A83" w:rsidRDefault="00E75F9A" w:rsidP="00015DDB">
      <w:pPr>
        <w:pStyle w:val="Paragraphe"/>
        <w:tabs>
          <w:tab w:val="clear" w:pos="360"/>
          <w:tab w:val="num" w:pos="709"/>
        </w:tabs>
        <w:spacing w:line="240" w:lineRule="auto"/>
        <w:rPr>
          <w:lang w:val="en-CA"/>
        </w:rPr>
      </w:pPr>
      <w:r>
        <w:rPr>
          <w:lang w:val="en-CA"/>
        </w:rPr>
        <w:t xml:space="preserve">A total lack of memory that cannot be </w:t>
      </w:r>
      <w:r w:rsidR="00856A83" w:rsidRPr="00856A83">
        <w:rPr>
          <w:lang w:val="en-CA"/>
        </w:rPr>
        <w:t xml:space="preserve">explained by a physical or mental condition </w:t>
      </w:r>
      <w:r>
        <w:rPr>
          <w:lang w:val="en-CA"/>
        </w:rPr>
        <w:t xml:space="preserve">may give rise to </w:t>
      </w:r>
      <w:r w:rsidR="002A135D">
        <w:rPr>
          <w:lang w:val="en-CA"/>
        </w:rPr>
        <w:t>suspicion</w:t>
      </w:r>
      <w:r w:rsidR="00856A83" w:rsidRPr="00856A83">
        <w:rPr>
          <w:lang w:val="en-CA"/>
        </w:rPr>
        <w:t>, as can a memory that is too perfect</w:t>
      </w:r>
      <w:r w:rsidR="002A135D">
        <w:rPr>
          <w:lang w:val="en-CA"/>
        </w:rPr>
        <w:t xml:space="preserve"> that yields </w:t>
      </w:r>
      <w:r w:rsidR="00856A83" w:rsidRPr="00856A83">
        <w:rPr>
          <w:lang w:val="en-CA"/>
        </w:rPr>
        <w:t xml:space="preserve">a testimony full of details about events that happened a </w:t>
      </w:r>
      <w:r w:rsidR="00A919FD">
        <w:rPr>
          <w:lang w:val="en-CA"/>
        </w:rPr>
        <w:t xml:space="preserve">very </w:t>
      </w:r>
      <w:r w:rsidR="00856A83" w:rsidRPr="00856A83">
        <w:rPr>
          <w:lang w:val="en-CA"/>
        </w:rPr>
        <w:t>long time ago.</w:t>
      </w:r>
    </w:p>
    <w:p w14:paraId="06EBEFB6" w14:textId="57730374" w:rsidR="00015DDB" w:rsidRPr="00856A83" w:rsidRDefault="00856A83" w:rsidP="00015DDB">
      <w:pPr>
        <w:pStyle w:val="Paragraphe"/>
        <w:tabs>
          <w:tab w:val="clear" w:pos="360"/>
          <w:tab w:val="num" w:pos="709"/>
        </w:tabs>
        <w:spacing w:line="240" w:lineRule="auto"/>
        <w:rPr>
          <w:lang w:val="en-CA"/>
        </w:rPr>
      </w:pPr>
      <w:r w:rsidRPr="00856A83">
        <w:rPr>
          <w:lang w:val="en-CA"/>
        </w:rPr>
        <w:t xml:space="preserve">A memory </w:t>
      </w:r>
      <w:r w:rsidR="002A135D">
        <w:rPr>
          <w:lang w:val="en-CA"/>
        </w:rPr>
        <w:t xml:space="preserve">that evolves </w:t>
      </w:r>
      <w:r w:rsidRPr="00856A83">
        <w:rPr>
          <w:lang w:val="en-CA"/>
        </w:rPr>
        <w:t>can have the same effect.</w:t>
      </w:r>
      <w:r w:rsidR="00015DDB" w:rsidRPr="00856A83">
        <w:rPr>
          <w:lang w:val="en-CA"/>
        </w:rPr>
        <w:t xml:space="preserve"> </w:t>
      </w:r>
    </w:p>
    <w:p w14:paraId="2457D3CA" w14:textId="6454C824" w:rsidR="00015DDB" w:rsidRPr="00856A83" w:rsidRDefault="002A135D" w:rsidP="00015DDB">
      <w:pPr>
        <w:pStyle w:val="Paragraphe"/>
        <w:tabs>
          <w:tab w:val="clear" w:pos="360"/>
          <w:tab w:val="num" w:pos="709"/>
        </w:tabs>
        <w:spacing w:line="240" w:lineRule="auto"/>
        <w:rPr>
          <w:lang w:val="en-CA"/>
        </w:rPr>
      </w:pPr>
      <w:r>
        <w:rPr>
          <w:lang w:val="en-CA"/>
        </w:rPr>
        <w:t>The</w:t>
      </w:r>
      <w:r w:rsidR="00856A83" w:rsidRPr="00856A83">
        <w:rPr>
          <w:lang w:val="en-CA"/>
        </w:rPr>
        <w:t xml:space="preserve"> human experience teaches us that memory deteriorates over time, </w:t>
      </w:r>
      <w:r>
        <w:rPr>
          <w:lang w:val="en-CA"/>
        </w:rPr>
        <w:t xml:space="preserve">so </w:t>
      </w:r>
      <w:r w:rsidR="00856A83" w:rsidRPr="00856A83">
        <w:rPr>
          <w:lang w:val="en-CA"/>
        </w:rPr>
        <w:t>the opposite surprises us.</w:t>
      </w:r>
    </w:p>
    <w:p w14:paraId="5864A879" w14:textId="2BB1A301" w:rsidR="00015DDB" w:rsidRPr="00856A83" w:rsidRDefault="00A919FD" w:rsidP="00015DDB">
      <w:pPr>
        <w:pStyle w:val="Paragraphe"/>
        <w:tabs>
          <w:tab w:val="clear" w:pos="360"/>
          <w:tab w:val="num" w:pos="709"/>
        </w:tabs>
        <w:spacing w:line="240" w:lineRule="auto"/>
        <w:rPr>
          <w:lang w:val="en-CA"/>
        </w:rPr>
      </w:pPr>
      <w:r>
        <w:rPr>
          <w:lang w:val="en-CA"/>
        </w:rPr>
        <w:t>W</w:t>
      </w:r>
      <w:r w:rsidR="00856A83" w:rsidRPr="00856A83">
        <w:rPr>
          <w:lang w:val="en-CA"/>
        </w:rPr>
        <w:t>itness</w:t>
      </w:r>
      <w:r>
        <w:rPr>
          <w:lang w:val="en-CA"/>
        </w:rPr>
        <w:t>es</w:t>
      </w:r>
      <w:r w:rsidR="00856A83" w:rsidRPr="00856A83">
        <w:rPr>
          <w:lang w:val="en-CA"/>
        </w:rPr>
        <w:t xml:space="preserve"> too eager to convince can also affect credibility.</w:t>
      </w:r>
    </w:p>
    <w:p w14:paraId="28A01DB9" w14:textId="52E800A4" w:rsidR="00015DDB" w:rsidRPr="00856A83" w:rsidRDefault="00856A83" w:rsidP="00015DDB">
      <w:pPr>
        <w:pStyle w:val="Paragraphe"/>
        <w:tabs>
          <w:tab w:val="clear" w:pos="360"/>
          <w:tab w:val="num" w:pos="709"/>
        </w:tabs>
        <w:spacing w:line="240" w:lineRule="auto"/>
        <w:rPr>
          <w:lang w:val="en-CA"/>
        </w:rPr>
      </w:pPr>
      <w:r w:rsidRPr="00856A83">
        <w:rPr>
          <w:lang w:val="en-CA"/>
        </w:rPr>
        <w:lastRenderedPageBreak/>
        <w:t>The remarks of witness</w:t>
      </w:r>
      <w:r w:rsidR="00A919FD">
        <w:rPr>
          <w:lang w:val="en-CA"/>
        </w:rPr>
        <w:t>es</w:t>
      </w:r>
      <w:r w:rsidRPr="00856A83">
        <w:rPr>
          <w:lang w:val="en-CA"/>
        </w:rPr>
        <w:t xml:space="preserve"> who </w:t>
      </w:r>
      <w:r w:rsidR="00A919FD">
        <w:rPr>
          <w:lang w:val="en-CA"/>
        </w:rPr>
        <w:t xml:space="preserve">are </w:t>
      </w:r>
      <w:r w:rsidRPr="00856A83">
        <w:rPr>
          <w:lang w:val="en-CA"/>
        </w:rPr>
        <w:t>motivated by the desire to convince may lapse into exaggeration or amplification</w:t>
      </w:r>
      <w:r w:rsidR="002A135D">
        <w:rPr>
          <w:lang w:val="en-CA"/>
        </w:rPr>
        <w:t xml:space="preserve">. </w:t>
      </w:r>
      <w:r w:rsidR="00A919FD">
        <w:rPr>
          <w:lang w:val="en-CA"/>
        </w:rPr>
        <w:t>They</w:t>
      </w:r>
      <w:r>
        <w:rPr>
          <w:lang w:val="en-CA"/>
        </w:rPr>
        <w:t xml:space="preserve"> may also seek to render the incident more dramatic than it actually was.</w:t>
      </w:r>
      <w:r w:rsidR="00015DDB" w:rsidRPr="00856A83">
        <w:rPr>
          <w:lang w:val="en-CA"/>
        </w:rPr>
        <w:t xml:space="preserve"> </w:t>
      </w:r>
      <w:r w:rsidRPr="00856A83">
        <w:rPr>
          <w:lang w:val="en-CA"/>
        </w:rPr>
        <w:t xml:space="preserve">This can </w:t>
      </w:r>
      <w:r w:rsidR="00D45AC0">
        <w:rPr>
          <w:lang w:val="en-CA"/>
        </w:rPr>
        <w:t>affect</w:t>
      </w:r>
      <w:r w:rsidRPr="00856A83">
        <w:rPr>
          <w:lang w:val="en-CA"/>
        </w:rPr>
        <w:t xml:space="preserve"> credibility, but can </w:t>
      </w:r>
      <w:r w:rsidR="00A919FD">
        <w:rPr>
          <w:lang w:val="en-CA"/>
        </w:rPr>
        <w:t xml:space="preserve">also </w:t>
      </w:r>
      <w:r w:rsidRPr="00856A83">
        <w:rPr>
          <w:lang w:val="en-CA"/>
        </w:rPr>
        <w:t xml:space="preserve">muddy the waters, making it more difficult to </w:t>
      </w:r>
      <w:r w:rsidR="00D45AC0">
        <w:rPr>
          <w:lang w:val="en-CA"/>
        </w:rPr>
        <w:t>ascertain</w:t>
      </w:r>
      <w:r w:rsidR="00A919FD">
        <w:rPr>
          <w:lang w:val="en-CA"/>
        </w:rPr>
        <w:t xml:space="preserve"> </w:t>
      </w:r>
      <w:r w:rsidRPr="00856A83">
        <w:rPr>
          <w:lang w:val="en-CA"/>
        </w:rPr>
        <w:t>the facts.</w:t>
      </w:r>
      <w:r w:rsidR="00015DDB" w:rsidRPr="00856A83">
        <w:rPr>
          <w:lang w:val="en-CA"/>
        </w:rPr>
        <w:t xml:space="preserve"> </w:t>
      </w:r>
    </w:p>
    <w:p w14:paraId="21A10E09" w14:textId="3B4AEC1E" w:rsidR="00015DDB" w:rsidRPr="00D45AC0" w:rsidRDefault="000B565C" w:rsidP="00015DDB">
      <w:pPr>
        <w:pStyle w:val="Paragraphe"/>
        <w:tabs>
          <w:tab w:val="clear" w:pos="360"/>
          <w:tab w:val="num" w:pos="709"/>
        </w:tabs>
        <w:spacing w:line="240" w:lineRule="auto"/>
        <w:rPr>
          <w:lang w:val="en-CA"/>
        </w:rPr>
      </w:pPr>
      <w:r>
        <w:rPr>
          <w:lang w:val="en-CA"/>
        </w:rPr>
        <w:t>W</w:t>
      </w:r>
      <w:r w:rsidR="00856A83" w:rsidRPr="00856A83">
        <w:rPr>
          <w:lang w:val="en-CA"/>
        </w:rPr>
        <w:t>itness</w:t>
      </w:r>
      <w:r>
        <w:rPr>
          <w:lang w:val="en-CA"/>
        </w:rPr>
        <w:t>es</w:t>
      </w:r>
      <w:r w:rsidR="00856A83" w:rsidRPr="00856A83">
        <w:rPr>
          <w:lang w:val="en-CA"/>
        </w:rPr>
        <w:t xml:space="preserve"> who </w:t>
      </w:r>
      <w:r>
        <w:rPr>
          <w:lang w:val="en-CA"/>
        </w:rPr>
        <w:t>are</w:t>
      </w:r>
      <w:r w:rsidR="00856A83" w:rsidRPr="00856A83">
        <w:rPr>
          <w:lang w:val="en-CA"/>
        </w:rPr>
        <w:t xml:space="preserve"> too eager to convince can also refuse to admit </w:t>
      </w:r>
      <w:r>
        <w:rPr>
          <w:lang w:val="en-CA"/>
        </w:rPr>
        <w:t xml:space="preserve">their </w:t>
      </w:r>
      <w:r w:rsidR="002A135D">
        <w:rPr>
          <w:lang w:val="en-CA"/>
        </w:rPr>
        <w:t xml:space="preserve">own </w:t>
      </w:r>
      <w:r w:rsidR="00856A83" w:rsidRPr="002A135D">
        <w:rPr>
          <w:lang w:val="en-CA"/>
        </w:rPr>
        <w:t>mistakes or weaknesses.</w:t>
      </w:r>
      <w:r w:rsidR="00015DDB" w:rsidRPr="002A135D">
        <w:rPr>
          <w:lang w:val="en-CA"/>
        </w:rPr>
        <w:t xml:space="preserve"> </w:t>
      </w:r>
      <w:r>
        <w:rPr>
          <w:lang w:val="en-CA"/>
        </w:rPr>
        <w:t xml:space="preserve">They </w:t>
      </w:r>
      <w:r w:rsidR="00856A83" w:rsidRPr="002A135D">
        <w:rPr>
          <w:lang w:val="en-CA"/>
        </w:rPr>
        <w:t>give strategic testimony, seeking to avoid pitfalls.</w:t>
      </w:r>
      <w:r w:rsidR="00015DDB" w:rsidRPr="002A135D">
        <w:rPr>
          <w:lang w:val="en-CA"/>
        </w:rPr>
        <w:t xml:space="preserve"> </w:t>
      </w:r>
      <w:r w:rsidR="00856A83" w:rsidRPr="002A135D">
        <w:rPr>
          <w:lang w:val="en-CA"/>
        </w:rPr>
        <w:t>The</w:t>
      </w:r>
      <w:r>
        <w:rPr>
          <w:lang w:val="en-CA"/>
        </w:rPr>
        <w:t>y</w:t>
      </w:r>
      <w:r w:rsidR="00856A83" w:rsidRPr="002A135D">
        <w:rPr>
          <w:lang w:val="en-CA"/>
        </w:rPr>
        <w:t xml:space="preserve"> then lose </w:t>
      </w:r>
      <w:r>
        <w:rPr>
          <w:lang w:val="en-CA"/>
        </w:rPr>
        <w:t xml:space="preserve">their </w:t>
      </w:r>
      <w:r w:rsidR="00856A83" w:rsidRPr="002A135D">
        <w:rPr>
          <w:lang w:val="en-CA"/>
        </w:rPr>
        <w:t>candour.</w:t>
      </w:r>
    </w:p>
    <w:p w14:paraId="3AA44237" w14:textId="0BE93547" w:rsidR="00015DDB" w:rsidRPr="00856A83" w:rsidRDefault="00856A83" w:rsidP="00015DDB">
      <w:pPr>
        <w:pStyle w:val="Paragraphe"/>
        <w:tabs>
          <w:tab w:val="clear" w:pos="360"/>
          <w:tab w:val="num" w:pos="709"/>
        </w:tabs>
        <w:spacing w:line="240" w:lineRule="auto"/>
        <w:rPr>
          <w:lang w:val="en-CA"/>
        </w:rPr>
      </w:pPr>
      <w:r w:rsidRPr="00856A83">
        <w:rPr>
          <w:lang w:val="en-CA"/>
        </w:rPr>
        <w:t>These are common human reactions when one’s word is under scrutiny.</w:t>
      </w:r>
      <w:r w:rsidR="00015DDB" w:rsidRPr="00856A83">
        <w:rPr>
          <w:lang w:val="en-CA"/>
        </w:rPr>
        <w:t xml:space="preserve"> </w:t>
      </w:r>
      <w:r w:rsidRPr="00856A83">
        <w:rPr>
          <w:lang w:val="en-CA"/>
        </w:rPr>
        <w:t xml:space="preserve">It sometimes conceals </w:t>
      </w:r>
      <w:r w:rsidR="000B565C">
        <w:rPr>
          <w:lang w:val="en-CA"/>
        </w:rPr>
        <w:t>a</w:t>
      </w:r>
      <w:r w:rsidR="000B565C" w:rsidRPr="00856A83">
        <w:rPr>
          <w:lang w:val="en-CA"/>
        </w:rPr>
        <w:t xml:space="preserve"> </w:t>
      </w:r>
      <w:r w:rsidRPr="00856A83">
        <w:rPr>
          <w:lang w:val="en-CA"/>
        </w:rPr>
        <w:t>desire to obtain a conviction at all c</w:t>
      </w:r>
      <w:r w:rsidR="00BB28C4">
        <w:rPr>
          <w:lang w:val="en-CA"/>
        </w:rPr>
        <w:t>osts, a desire for revenge</w:t>
      </w:r>
      <w:r w:rsidR="000B565C">
        <w:rPr>
          <w:lang w:val="en-CA"/>
        </w:rPr>
        <w:t>,</w:t>
      </w:r>
      <w:r w:rsidR="00BB28C4">
        <w:rPr>
          <w:lang w:val="en-CA"/>
        </w:rPr>
        <w:t xml:space="preserve"> or </w:t>
      </w:r>
      <w:r w:rsidRPr="00856A83">
        <w:rPr>
          <w:lang w:val="en-CA"/>
        </w:rPr>
        <w:t xml:space="preserve">other personal motive </w:t>
      </w:r>
      <w:r w:rsidR="00DE34F8">
        <w:rPr>
          <w:lang w:val="en-CA"/>
        </w:rPr>
        <w:t>unrelated to</w:t>
      </w:r>
      <w:r w:rsidRPr="00856A83">
        <w:rPr>
          <w:lang w:val="en-CA"/>
        </w:rPr>
        <w:t xml:space="preserve"> the concern for telling the truth.</w:t>
      </w:r>
      <w:r w:rsidR="00015DDB" w:rsidRPr="00856A83">
        <w:rPr>
          <w:lang w:val="en-CA"/>
        </w:rPr>
        <w:t xml:space="preserve"> </w:t>
      </w:r>
      <w:r w:rsidR="00BB28C4">
        <w:rPr>
          <w:lang w:val="en-CA"/>
        </w:rPr>
        <w:t xml:space="preserve">Sometimes they may </w:t>
      </w:r>
      <w:r w:rsidRPr="00856A83">
        <w:rPr>
          <w:lang w:val="en-CA"/>
        </w:rPr>
        <w:t>simply</w:t>
      </w:r>
      <w:r w:rsidR="00BB28C4">
        <w:rPr>
          <w:lang w:val="en-CA"/>
        </w:rPr>
        <w:t xml:space="preserve"> be </w:t>
      </w:r>
      <w:r w:rsidRPr="00856A83">
        <w:rPr>
          <w:lang w:val="en-CA"/>
        </w:rPr>
        <w:t xml:space="preserve">based on a </w:t>
      </w:r>
      <w:r w:rsidR="000B565C">
        <w:rPr>
          <w:lang w:val="en-CA"/>
        </w:rPr>
        <w:t>mis</w:t>
      </w:r>
      <w:r w:rsidRPr="00856A83">
        <w:rPr>
          <w:lang w:val="en-CA"/>
        </w:rPr>
        <w:t>understanding of the role of witness.</w:t>
      </w:r>
      <w:r w:rsidR="00015DDB" w:rsidRPr="00856A83">
        <w:rPr>
          <w:lang w:val="en-CA"/>
        </w:rPr>
        <w:t xml:space="preserve"> </w:t>
      </w:r>
      <w:r w:rsidRPr="00856A83">
        <w:rPr>
          <w:lang w:val="en-CA"/>
        </w:rPr>
        <w:t>In any case, these reactions are likely to affect the credibility of witness</w:t>
      </w:r>
      <w:r w:rsidR="000B565C">
        <w:rPr>
          <w:lang w:val="en-CA"/>
        </w:rPr>
        <w:t>es</w:t>
      </w:r>
      <w:r w:rsidRPr="00856A83">
        <w:rPr>
          <w:lang w:val="en-CA"/>
        </w:rPr>
        <w:t xml:space="preserve"> and the overal</w:t>
      </w:r>
      <w:r w:rsidR="00BB28C4">
        <w:rPr>
          <w:lang w:val="en-CA"/>
        </w:rPr>
        <w:t>l reliability of the</w:t>
      </w:r>
      <w:r w:rsidR="000B565C">
        <w:rPr>
          <w:lang w:val="en-CA"/>
        </w:rPr>
        <w:t>ir</w:t>
      </w:r>
      <w:r w:rsidRPr="00856A83">
        <w:rPr>
          <w:lang w:val="en-CA"/>
        </w:rPr>
        <w:t xml:space="preserve"> testimony.</w:t>
      </w:r>
    </w:p>
    <w:p w14:paraId="4A8D14BE" w14:textId="45501ACC" w:rsidR="00015DDB" w:rsidRPr="00856A83" w:rsidRDefault="00856A83" w:rsidP="00015DDB">
      <w:pPr>
        <w:pStyle w:val="Paragraphe"/>
        <w:numPr>
          <w:ilvl w:val="0"/>
          <w:numId w:val="0"/>
        </w:numPr>
        <w:spacing w:line="240" w:lineRule="auto"/>
        <w:outlineLvl w:val="0"/>
        <w:rPr>
          <w:b/>
          <w:lang w:val="en-CA"/>
        </w:rPr>
      </w:pPr>
      <w:r w:rsidRPr="00856A83">
        <w:rPr>
          <w:b/>
          <w:lang w:val="en-CA"/>
        </w:rPr>
        <w:t>Can the accused’s testimony lead to an acquittal?</w:t>
      </w:r>
    </w:p>
    <w:p w14:paraId="216191EB" w14:textId="1DF88D04" w:rsidR="00015DDB" w:rsidRPr="00856A83" w:rsidRDefault="00856A83" w:rsidP="00015DDB">
      <w:pPr>
        <w:pStyle w:val="Paragraphe"/>
        <w:tabs>
          <w:tab w:val="clear" w:pos="360"/>
          <w:tab w:val="num" w:pos="709"/>
        </w:tabs>
        <w:spacing w:line="240" w:lineRule="auto"/>
        <w:rPr>
          <w:lang w:val="en-CA"/>
        </w:rPr>
      </w:pPr>
      <w:r w:rsidRPr="00856A83">
        <w:rPr>
          <w:lang w:val="en-CA"/>
        </w:rPr>
        <w:t xml:space="preserve">As </w:t>
      </w:r>
      <w:r w:rsidR="00BB28C4">
        <w:rPr>
          <w:lang w:val="en-CA"/>
        </w:rPr>
        <w:t>stated above</w:t>
      </w:r>
      <w:r w:rsidRPr="00856A83">
        <w:rPr>
          <w:lang w:val="en-CA"/>
        </w:rPr>
        <w:t xml:space="preserve">, the accused used his testimony </w:t>
      </w:r>
      <w:r w:rsidR="00127C27">
        <w:rPr>
          <w:lang w:val="en-CA"/>
        </w:rPr>
        <w:t xml:space="preserve">as an </w:t>
      </w:r>
      <w:r w:rsidRPr="00856A83">
        <w:rPr>
          <w:lang w:val="en-CA"/>
        </w:rPr>
        <w:t>argument to demonstrate that the complainant</w:t>
      </w:r>
      <w:r w:rsidR="00E6717F">
        <w:rPr>
          <w:lang w:val="en-CA"/>
        </w:rPr>
        <w:t>’</w:t>
      </w:r>
      <w:r w:rsidRPr="00856A83">
        <w:rPr>
          <w:lang w:val="en-CA"/>
        </w:rPr>
        <w:t>s allegations are false</w:t>
      </w:r>
      <w:r w:rsidR="00BB28C4">
        <w:rPr>
          <w:lang w:val="en-CA"/>
        </w:rPr>
        <w:t xml:space="preserve"> because he ha</w:t>
      </w:r>
      <w:r w:rsidR="00127C27">
        <w:rPr>
          <w:lang w:val="en-CA"/>
        </w:rPr>
        <w:t>s</w:t>
      </w:r>
      <w:r w:rsidR="00BB28C4">
        <w:rPr>
          <w:lang w:val="en-CA"/>
        </w:rPr>
        <w:t xml:space="preserve"> no memory of any </w:t>
      </w:r>
      <w:r w:rsidR="00D45AC0">
        <w:rPr>
          <w:lang w:val="en-CA"/>
        </w:rPr>
        <w:t>interaction</w:t>
      </w:r>
      <w:r w:rsidR="00BB28C4">
        <w:rPr>
          <w:lang w:val="en-CA"/>
        </w:rPr>
        <w:t xml:space="preserve"> with the complainant.</w:t>
      </w:r>
    </w:p>
    <w:p w14:paraId="3727B67E" w14:textId="594E6735" w:rsidR="00015DDB" w:rsidRPr="00BB28C4" w:rsidRDefault="00856A83" w:rsidP="00015DDB">
      <w:pPr>
        <w:pStyle w:val="Paragraphe"/>
        <w:tabs>
          <w:tab w:val="clear" w:pos="360"/>
          <w:tab w:val="num" w:pos="709"/>
        </w:tabs>
        <w:spacing w:line="240" w:lineRule="auto"/>
        <w:rPr>
          <w:lang w:val="en-CA"/>
        </w:rPr>
      </w:pPr>
      <w:r w:rsidRPr="00856A83">
        <w:rPr>
          <w:lang w:val="en-CA"/>
        </w:rPr>
        <w:t>The information supplied by his employee record (exhibit D-6) is not in itself a  defence.</w:t>
      </w:r>
      <w:r w:rsidR="00015DDB" w:rsidRPr="00856A83">
        <w:rPr>
          <w:lang w:val="en-CA"/>
        </w:rPr>
        <w:t xml:space="preserve"> </w:t>
      </w:r>
      <w:r w:rsidRPr="00856A83">
        <w:rPr>
          <w:lang w:val="en-CA"/>
        </w:rPr>
        <w:t>It attacks only the complainant’s</w:t>
      </w:r>
      <w:r w:rsidR="00BB28C4">
        <w:rPr>
          <w:lang w:val="en-CA"/>
        </w:rPr>
        <w:t xml:space="preserve"> claims</w:t>
      </w:r>
      <w:r w:rsidRPr="00856A83">
        <w:rPr>
          <w:lang w:val="en-CA"/>
        </w:rPr>
        <w:t xml:space="preserve"> </w:t>
      </w:r>
      <w:r w:rsidR="00BB28C4">
        <w:rPr>
          <w:lang w:val="en-CA"/>
        </w:rPr>
        <w:t>concerning</w:t>
      </w:r>
      <w:r w:rsidRPr="00856A83">
        <w:rPr>
          <w:lang w:val="en-CA"/>
        </w:rPr>
        <w:t xml:space="preserve"> the period during which the incidents took place.</w:t>
      </w:r>
      <w:r w:rsidR="00015DDB" w:rsidRPr="00856A83">
        <w:rPr>
          <w:lang w:val="en-CA"/>
        </w:rPr>
        <w:t xml:space="preserve"> </w:t>
      </w:r>
      <w:r w:rsidRPr="00BB28C4">
        <w:rPr>
          <w:lang w:val="en-CA"/>
        </w:rPr>
        <w:t xml:space="preserve">It is useful </w:t>
      </w:r>
      <w:r w:rsidR="00891498">
        <w:rPr>
          <w:lang w:val="en-CA"/>
        </w:rPr>
        <w:t>only for testing</w:t>
      </w:r>
      <w:r w:rsidRPr="00BB28C4">
        <w:rPr>
          <w:lang w:val="en-CA"/>
        </w:rPr>
        <w:t xml:space="preserve"> the complainant’s </w:t>
      </w:r>
      <w:r w:rsidR="00BB28C4" w:rsidRPr="00BB28C4">
        <w:rPr>
          <w:lang w:val="en-CA"/>
        </w:rPr>
        <w:t>credibility</w:t>
      </w:r>
      <w:r w:rsidRPr="00BB28C4">
        <w:rPr>
          <w:lang w:val="en-CA"/>
        </w:rPr>
        <w:t>.</w:t>
      </w:r>
    </w:p>
    <w:p w14:paraId="0990DC9D" w14:textId="52C36627" w:rsidR="00015DDB" w:rsidRPr="00856A83" w:rsidRDefault="00856A83" w:rsidP="00015DDB">
      <w:pPr>
        <w:pStyle w:val="Paragraphe"/>
        <w:tabs>
          <w:tab w:val="clear" w:pos="360"/>
          <w:tab w:val="num" w:pos="709"/>
        </w:tabs>
        <w:spacing w:before="100" w:after="100" w:line="240" w:lineRule="auto"/>
        <w:rPr>
          <w:lang w:val="en-CA"/>
        </w:rPr>
      </w:pPr>
      <w:r w:rsidRPr="00856A83">
        <w:rPr>
          <w:lang w:val="en-CA"/>
        </w:rPr>
        <w:t xml:space="preserve">It </w:t>
      </w:r>
      <w:r w:rsidR="00891498">
        <w:rPr>
          <w:lang w:val="en-CA"/>
        </w:rPr>
        <w:t>is silent with respect to</w:t>
      </w:r>
      <w:r w:rsidRPr="00856A83">
        <w:rPr>
          <w:lang w:val="en-CA"/>
        </w:rPr>
        <w:t xml:space="preserve"> the possibility that the accused committed the acts described by the </w:t>
      </w:r>
      <w:r w:rsidR="00127C27">
        <w:rPr>
          <w:lang w:val="en-CA"/>
        </w:rPr>
        <w:t>complainant</w:t>
      </w:r>
      <w:r w:rsidRPr="00856A83">
        <w:rPr>
          <w:lang w:val="en-CA"/>
        </w:rPr>
        <w:t xml:space="preserve">, </w:t>
      </w:r>
      <w:r w:rsidR="001F6B7A">
        <w:rPr>
          <w:lang w:val="en-CA"/>
        </w:rPr>
        <w:t xml:space="preserve">upon which </w:t>
      </w:r>
      <w:r w:rsidRPr="00856A83">
        <w:rPr>
          <w:lang w:val="en-CA"/>
        </w:rPr>
        <w:t>the charges</w:t>
      </w:r>
      <w:r w:rsidR="001F6B7A" w:rsidRPr="001F6B7A">
        <w:rPr>
          <w:lang w:val="en-CA"/>
        </w:rPr>
        <w:t xml:space="preserve"> are based</w:t>
      </w:r>
      <w:r w:rsidRPr="00856A83">
        <w:rPr>
          <w:lang w:val="en-CA"/>
        </w:rPr>
        <w:t>.</w:t>
      </w:r>
      <w:r w:rsidR="00015DDB" w:rsidRPr="00856A83">
        <w:rPr>
          <w:lang w:val="en-CA"/>
        </w:rPr>
        <w:t xml:space="preserve"> </w:t>
      </w:r>
      <w:r w:rsidRPr="00856A83">
        <w:rPr>
          <w:lang w:val="en-CA"/>
        </w:rPr>
        <w:t xml:space="preserve">The employee record confirms that they did indeed work together in the mailroom during two periods in 1993, making it possible </w:t>
      </w:r>
      <w:r w:rsidR="001F6B7A">
        <w:rPr>
          <w:lang w:val="en-CA"/>
        </w:rPr>
        <w:t>that</w:t>
      </w:r>
      <w:r w:rsidR="00127C27">
        <w:rPr>
          <w:lang w:val="en-CA"/>
        </w:rPr>
        <w:t xml:space="preserve"> </w:t>
      </w:r>
      <w:r w:rsidRPr="00856A83">
        <w:rPr>
          <w:lang w:val="en-CA"/>
        </w:rPr>
        <w:t xml:space="preserve">some of the acts </w:t>
      </w:r>
      <w:r w:rsidR="001F6B7A" w:rsidRPr="001F6B7A">
        <w:rPr>
          <w:lang w:val="en-CA"/>
        </w:rPr>
        <w:t xml:space="preserve">were committed </w:t>
      </w:r>
      <w:r w:rsidRPr="00856A83">
        <w:rPr>
          <w:lang w:val="en-CA"/>
        </w:rPr>
        <w:t>that year, in the circumstances described by the complainant.</w:t>
      </w:r>
    </w:p>
    <w:p w14:paraId="156C2889" w14:textId="549806E0" w:rsidR="00015DDB" w:rsidRPr="0012058F" w:rsidRDefault="0012058F" w:rsidP="00015DDB">
      <w:pPr>
        <w:pStyle w:val="Paragraphe"/>
        <w:tabs>
          <w:tab w:val="clear" w:pos="360"/>
          <w:tab w:val="num" w:pos="709"/>
        </w:tabs>
        <w:spacing w:before="100" w:after="100" w:line="240" w:lineRule="auto"/>
        <w:rPr>
          <w:lang w:val="en-CA"/>
        </w:rPr>
      </w:pPr>
      <w:r w:rsidRPr="0012058F">
        <w:rPr>
          <w:lang w:val="en-CA"/>
        </w:rPr>
        <w:t>This is probably why the accused felt compelled to go further in his testimony and claim that he is not the type of person to commit such acts.</w:t>
      </w:r>
      <w:r w:rsidR="00015DDB" w:rsidRPr="0012058F">
        <w:rPr>
          <w:lang w:val="en-CA"/>
        </w:rPr>
        <w:t xml:space="preserve"> </w:t>
      </w:r>
      <w:r w:rsidRPr="0012058F">
        <w:rPr>
          <w:lang w:val="en-CA"/>
        </w:rPr>
        <w:t xml:space="preserve">He took </w:t>
      </w:r>
      <w:r w:rsidR="00127C27">
        <w:rPr>
          <w:lang w:val="en-CA"/>
        </w:rPr>
        <w:t xml:space="preserve">pains </w:t>
      </w:r>
      <w:r w:rsidRPr="0012058F">
        <w:rPr>
          <w:lang w:val="en-CA"/>
        </w:rPr>
        <w:t xml:space="preserve">to mention it for almost every one of the </w:t>
      </w:r>
      <w:r w:rsidR="00127C27">
        <w:rPr>
          <w:lang w:val="en-CA"/>
        </w:rPr>
        <w:t xml:space="preserve">complainant’s </w:t>
      </w:r>
      <w:r w:rsidRPr="0012058F">
        <w:rPr>
          <w:lang w:val="en-CA"/>
        </w:rPr>
        <w:t>allegations against him.</w:t>
      </w:r>
    </w:p>
    <w:p w14:paraId="715BDDC4" w14:textId="605D0E7B" w:rsidR="00015DDB" w:rsidRPr="00EC6F76" w:rsidRDefault="00EC6F76" w:rsidP="00015DDB">
      <w:pPr>
        <w:pStyle w:val="Paragraphe"/>
        <w:tabs>
          <w:tab w:val="clear" w:pos="360"/>
          <w:tab w:val="num" w:pos="709"/>
        </w:tabs>
        <w:spacing w:before="100" w:after="100" w:line="240" w:lineRule="auto"/>
        <w:rPr>
          <w:lang w:val="en-CA"/>
        </w:rPr>
      </w:pPr>
      <w:r w:rsidRPr="00EC6F76">
        <w:rPr>
          <w:lang w:val="en-CA"/>
        </w:rPr>
        <w:t xml:space="preserve">He even called the complainant’s allegations with respect to the </w:t>
      </w:r>
      <w:r w:rsidR="00127C27">
        <w:rPr>
          <w:lang w:val="en-CA"/>
        </w:rPr>
        <w:t xml:space="preserve">washroom </w:t>
      </w:r>
      <w:r w:rsidRPr="00EC6F76">
        <w:rPr>
          <w:lang w:val="en-CA"/>
        </w:rPr>
        <w:t xml:space="preserve">incident </w:t>
      </w:r>
      <w:r w:rsidR="00891498">
        <w:rPr>
          <w:rFonts w:cs="Arial"/>
          <w:lang w:val="en-CA"/>
        </w:rPr>
        <w:t>[</w:t>
      </w:r>
      <w:r w:rsidRPr="00891498">
        <w:rPr>
          <w:smallCaps/>
          <w:lang w:val="en-CA"/>
        </w:rPr>
        <w:t>translation</w:t>
      </w:r>
      <w:r w:rsidR="00891498">
        <w:rPr>
          <w:rFonts w:cs="Arial"/>
          <w:smallCaps/>
          <w:lang w:val="en-CA"/>
        </w:rPr>
        <w:t>]</w:t>
      </w:r>
      <w:r w:rsidRPr="00EC6F76">
        <w:rPr>
          <w:lang w:val="en-CA"/>
        </w:rPr>
        <w:t xml:space="preserve"> “</w:t>
      </w:r>
      <w:r w:rsidR="00025661">
        <w:rPr>
          <w:lang w:val="en-CA"/>
        </w:rPr>
        <w:t>outlandish</w:t>
      </w:r>
      <w:r w:rsidRPr="00EC6F76">
        <w:rPr>
          <w:lang w:val="en-CA"/>
        </w:rPr>
        <w:t>”.</w:t>
      </w:r>
      <w:r w:rsidR="00015DDB" w:rsidRPr="00EC6F76">
        <w:rPr>
          <w:lang w:val="en-CA"/>
        </w:rPr>
        <w:t xml:space="preserve"> </w:t>
      </w:r>
      <w:r w:rsidRPr="00EC6F76">
        <w:rPr>
          <w:lang w:val="en-CA"/>
        </w:rPr>
        <w:t xml:space="preserve">The complainant’s allegations, however, are not </w:t>
      </w:r>
      <w:r w:rsidR="00025661">
        <w:rPr>
          <w:lang w:val="en-CA"/>
        </w:rPr>
        <w:t>outlandish</w:t>
      </w:r>
      <w:r w:rsidRPr="00EC6F76">
        <w:rPr>
          <w:lang w:val="en-CA"/>
        </w:rPr>
        <w:t xml:space="preserve"> in themselves.</w:t>
      </w:r>
      <w:r w:rsidR="00015DDB" w:rsidRPr="00EC6F76">
        <w:rPr>
          <w:lang w:val="en-CA"/>
        </w:rPr>
        <w:t xml:space="preserve"> </w:t>
      </w:r>
      <w:r w:rsidR="00891498">
        <w:rPr>
          <w:lang w:val="en-CA"/>
        </w:rPr>
        <w:t>What he describes is plausible,</w:t>
      </w:r>
      <w:r w:rsidRPr="00916CEC">
        <w:rPr>
          <w:lang w:val="en-CA"/>
        </w:rPr>
        <w:t xml:space="preserve"> not </w:t>
      </w:r>
      <w:r w:rsidR="001F6B7A">
        <w:rPr>
          <w:lang w:val="en-CA"/>
        </w:rPr>
        <w:t>unlikely</w:t>
      </w:r>
      <w:r w:rsidRPr="00916CEC">
        <w:rPr>
          <w:lang w:val="en-CA"/>
        </w:rPr>
        <w:t>.</w:t>
      </w:r>
      <w:r w:rsidR="00015DDB" w:rsidRPr="00EC6F76">
        <w:rPr>
          <w:lang w:val="en-CA"/>
        </w:rPr>
        <w:t xml:space="preserve"> </w:t>
      </w:r>
      <w:r w:rsidRPr="00EC6F76">
        <w:rPr>
          <w:lang w:val="en-CA"/>
        </w:rPr>
        <w:t xml:space="preserve">To </w:t>
      </w:r>
      <w:r w:rsidR="00025661">
        <w:rPr>
          <w:lang w:val="en-CA"/>
        </w:rPr>
        <w:t>characterize</w:t>
      </w:r>
      <w:r w:rsidR="00025661" w:rsidRPr="00EC6F76">
        <w:rPr>
          <w:lang w:val="en-CA"/>
        </w:rPr>
        <w:t xml:space="preserve"> </w:t>
      </w:r>
      <w:r w:rsidRPr="00EC6F76">
        <w:rPr>
          <w:lang w:val="en-CA"/>
        </w:rPr>
        <w:t xml:space="preserve">the allegations </w:t>
      </w:r>
      <w:r w:rsidR="00025661">
        <w:rPr>
          <w:lang w:val="en-CA"/>
        </w:rPr>
        <w:t xml:space="preserve">as </w:t>
      </w:r>
      <w:r w:rsidRPr="00EC6F76">
        <w:rPr>
          <w:lang w:val="en-CA"/>
        </w:rPr>
        <w:t>“</w:t>
      </w:r>
      <w:r w:rsidR="00025661">
        <w:rPr>
          <w:lang w:val="en-CA"/>
        </w:rPr>
        <w:t>outlandish</w:t>
      </w:r>
      <w:r w:rsidRPr="00EC6F76">
        <w:rPr>
          <w:lang w:val="en-CA"/>
        </w:rPr>
        <w:t xml:space="preserve">”, the accused must </w:t>
      </w:r>
      <w:r w:rsidR="00025661">
        <w:rPr>
          <w:lang w:val="en-CA"/>
        </w:rPr>
        <w:t>base</w:t>
      </w:r>
      <w:r w:rsidR="00025661" w:rsidRPr="00EC6F76">
        <w:rPr>
          <w:lang w:val="en-CA"/>
        </w:rPr>
        <w:t xml:space="preserve"> </w:t>
      </w:r>
      <w:r w:rsidRPr="00EC6F76">
        <w:rPr>
          <w:lang w:val="en-CA"/>
        </w:rPr>
        <w:t>his claim on something tangible.</w:t>
      </w:r>
      <w:r w:rsidR="00015DDB" w:rsidRPr="00EC6F76">
        <w:rPr>
          <w:lang w:val="en-CA"/>
        </w:rPr>
        <w:t xml:space="preserve"> </w:t>
      </w:r>
      <w:r w:rsidRPr="00EC6F76">
        <w:rPr>
          <w:lang w:val="en-CA"/>
        </w:rPr>
        <w:t xml:space="preserve">He did so by </w:t>
      </w:r>
      <w:r w:rsidR="00025661">
        <w:rPr>
          <w:lang w:val="en-CA"/>
        </w:rPr>
        <w:t xml:space="preserve">stating </w:t>
      </w:r>
      <w:r w:rsidRPr="00EC6F76">
        <w:rPr>
          <w:lang w:val="en-CA"/>
        </w:rPr>
        <w:t xml:space="preserve">that </w:t>
      </w:r>
      <w:r w:rsidR="00025661" w:rsidRPr="00EC6F76">
        <w:rPr>
          <w:lang w:val="en-CA"/>
        </w:rPr>
        <w:t xml:space="preserve">he would remember </w:t>
      </w:r>
      <w:r w:rsidRPr="00EC6F76">
        <w:rPr>
          <w:lang w:val="en-CA"/>
        </w:rPr>
        <w:t xml:space="preserve">such an incident </w:t>
      </w:r>
      <w:r w:rsidR="00025661">
        <w:rPr>
          <w:lang w:val="en-CA"/>
        </w:rPr>
        <w:t xml:space="preserve">if it </w:t>
      </w:r>
      <w:r w:rsidRPr="00EC6F76">
        <w:rPr>
          <w:lang w:val="en-CA"/>
        </w:rPr>
        <w:t>had happened.</w:t>
      </w:r>
      <w:r w:rsidR="00015DDB" w:rsidRPr="00EC6F76">
        <w:rPr>
          <w:lang w:val="en-CA"/>
        </w:rPr>
        <w:t xml:space="preserve"> </w:t>
      </w:r>
      <w:r w:rsidRPr="00EC6F76">
        <w:rPr>
          <w:lang w:val="en-CA"/>
        </w:rPr>
        <w:t xml:space="preserve">He added that </w:t>
      </w:r>
      <w:r w:rsidR="00B1355D">
        <w:rPr>
          <w:rFonts w:cs="Arial"/>
          <w:lang w:val="en-CA"/>
        </w:rPr>
        <w:t>[</w:t>
      </w:r>
      <w:r w:rsidR="00B1355D" w:rsidRPr="00891498">
        <w:rPr>
          <w:smallCaps/>
          <w:lang w:val="en-CA"/>
        </w:rPr>
        <w:t>translation</w:t>
      </w:r>
      <w:r w:rsidR="00B1355D">
        <w:rPr>
          <w:rFonts w:cs="Arial"/>
          <w:smallCaps/>
          <w:lang w:val="en-CA"/>
        </w:rPr>
        <w:t>]</w:t>
      </w:r>
      <w:r w:rsidR="00B1355D" w:rsidRPr="00EC6F76">
        <w:rPr>
          <w:lang w:val="en-CA"/>
        </w:rPr>
        <w:t xml:space="preserve"> </w:t>
      </w:r>
      <w:r w:rsidR="00B1355D" w:rsidRPr="00B1355D">
        <w:rPr>
          <w:i/>
          <w:lang w:val="en-CA"/>
        </w:rPr>
        <w:t>he</w:t>
      </w:r>
      <w:r w:rsidRPr="00EC6F76">
        <w:rPr>
          <w:i/>
          <w:lang w:val="en-CA"/>
        </w:rPr>
        <w:t xml:space="preserve"> would not have done it</w:t>
      </w:r>
      <w:r w:rsidRPr="00EC6F76">
        <w:rPr>
          <w:lang w:val="en-CA"/>
        </w:rPr>
        <w:t xml:space="preserve">, he is not </w:t>
      </w:r>
      <w:r w:rsidR="00025661">
        <w:rPr>
          <w:lang w:val="en-CA"/>
        </w:rPr>
        <w:t xml:space="preserve">someone </w:t>
      </w:r>
      <w:r w:rsidRPr="00EC6F76">
        <w:rPr>
          <w:lang w:val="en-CA"/>
        </w:rPr>
        <w:t xml:space="preserve">who </w:t>
      </w:r>
      <w:r w:rsidR="00B1355D">
        <w:rPr>
          <w:rFonts w:cs="Arial"/>
          <w:lang w:val="en-CA"/>
        </w:rPr>
        <w:t>[</w:t>
      </w:r>
      <w:r w:rsidR="00B1355D" w:rsidRPr="00891498">
        <w:rPr>
          <w:smallCaps/>
          <w:lang w:val="en-CA"/>
        </w:rPr>
        <w:t>translation</w:t>
      </w:r>
      <w:r w:rsidR="00B1355D">
        <w:rPr>
          <w:rFonts w:cs="Arial"/>
          <w:smallCaps/>
          <w:lang w:val="en-CA"/>
        </w:rPr>
        <w:t>]</w:t>
      </w:r>
      <w:r w:rsidR="00B1355D" w:rsidRPr="00EC6F76">
        <w:rPr>
          <w:lang w:val="en-CA"/>
        </w:rPr>
        <w:t xml:space="preserve"> “</w:t>
      </w:r>
      <w:r w:rsidRPr="00EC6F76">
        <w:rPr>
          <w:lang w:val="en-CA"/>
        </w:rPr>
        <w:t>assaults people in life”.</w:t>
      </w:r>
    </w:p>
    <w:p w14:paraId="6C57ABC6" w14:textId="31995399" w:rsidR="00015DDB" w:rsidRPr="00EC6F76" w:rsidRDefault="00B1355D" w:rsidP="00015DDB">
      <w:pPr>
        <w:pStyle w:val="Paragraphe"/>
        <w:tabs>
          <w:tab w:val="clear" w:pos="360"/>
          <w:tab w:val="num" w:pos="709"/>
        </w:tabs>
        <w:spacing w:before="100" w:after="100" w:line="240" w:lineRule="auto"/>
        <w:rPr>
          <w:lang w:val="en-CA"/>
        </w:rPr>
      </w:pPr>
      <w:r>
        <w:rPr>
          <w:lang w:val="en-CA"/>
        </w:rPr>
        <w:t>This is the</w:t>
      </w:r>
      <w:r w:rsidR="00EC6F76" w:rsidRPr="00EC6F76">
        <w:rPr>
          <w:lang w:val="en-CA"/>
        </w:rPr>
        <w:t xml:space="preserve"> true defence against the charges.</w:t>
      </w:r>
    </w:p>
    <w:p w14:paraId="7A65C9A1" w14:textId="08A9FF5B" w:rsidR="00015DDB" w:rsidRPr="00B1355D" w:rsidRDefault="00B1355D" w:rsidP="00015DDB">
      <w:pPr>
        <w:pStyle w:val="Paragraphe"/>
        <w:tabs>
          <w:tab w:val="clear" w:pos="360"/>
          <w:tab w:val="num" w:pos="709"/>
        </w:tabs>
        <w:spacing w:before="100" w:after="100" w:line="240" w:lineRule="auto"/>
        <w:rPr>
          <w:lang w:val="en-CA"/>
        </w:rPr>
      </w:pPr>
      <w:r>
        <w:rPr>
          <w:lang w:val="en-CA"/>
        </w:rPr>
        <w:lastRenderedPageBreak/>
        <w:t>It combin</w:t>
      </w:r>
      <w:r w:rsidR="00025661">
        <w:rPr>
          <w:lang w:val="en-CA"/>
        </w:rPr>
        <w:t>es</w:t>
      </w:r>
      <w:r w:rsidR="00EC6F76" w:rsidRPr="00EC6F76">
        <w:rPr>
          <w:lang w:val="en-CA"/>
        </w:rPr>
        <w:t xml:space="preserve"> the physical and temporal impo</w:t>
      </w:r>
      <w:r>
        <w:rPr>
          <w:lang w:val="en-CA"/>
        </w:rPr>
        <w:t xml:space="preserve">ssibility </w:t>
      </w:r>
      <w:r w:rsidR="00025661">
        <w:rPr>
          <w:lang w:val="en-CA"/>
        </w:rPr>
        <w:t xml:space="preserve">with </w:t>
      </w:r>
      <w:r>
        <w:rPr>
          <w:lang w:val="en-CA"/>
        </w:rPr>
        <w:t xml:space="preserve">the fact that Éric Salvail </w:t>
      </w:r>
      <w:r w:rsidR="00EC6F76" w:rsidRPr="00EC6F76">
        <w:rPr>
          <w:lang w:val="en-CA"/>
        </w:rPr>
        <w:t xml:space="preserve">is not the type of person </w:t>
      </w:r>
      <w:r>
        <w:rPr>
          <w:lang w:val="en-CA"/>
        </w:rPr>
        <w:t xml:space="preserve">to commit </w:t>
      </w:r>
      <w:r w:rsidR="00EC6F76" w:rsidRPr="00EC6F76">
        <w:rPr>
          <w:lang w:val="en-CA"/>
        </w:rPr>
        <w:t>such acts.</w:t>
      </w:r>
      <w:r w:rsidR="00015DDB" w:rsidRPr="00EC6F76">
        <w:rPr>
          <w:lang w:val="en-CA"/>
        </w:rPr>
        <w:t xml:space="preserve"> </w:t>
      </w:r>
      <w:r>
        <w:rPr>
          <w:lang w:val="en-CA"/>
        </w:rPr>
        <w:t xml:space="preserve">This is the </w:t>
      </w:r>
      <w:r w:rsidRPr="00EC6F76">
        <w:rPr>
          <w:lang w:val="en-CA"/>
        </w:rPr>
        <w:t xml:space="preserve">image </w:t>
      </w:r>
      <w:r>
        <w:rPr>
          <w:lang w:val="en-CA"/>
        </w:rPr>
        <w:t xml:space="preserve">he wants to </w:t>
      </w:r>
      <w:r w:rsidR="00025661">
        <w:rPr>
          <w:lang w:val="en-CA"/>
        </w:rPr>
        <w:t>project</w:t>
      </w:r>
      <w:r w:rsidR="00EC6F76" w:rsidRPr="00EC6F76">
        <w:rPr>
          <w:lang w:val="en-CA"/>
        </w:rPr>
        <w:t>.</w:t>
      </w:r>
      <w:r w:rsidR="00015DDB" w:rsidRPr="00EC6F76">
        <w:rPr>
          <w:lang w:val="en-CA"/>
        </w:rPr>
        <w:t xml:space="preserve"> </w:t>
      </w:r>
      <w:r w:rsidR="00EC6F76" w:rsidRPr="00B1355D">
        <w:rPr>
          <w:lang w:val="en-CA"/>
        </w:rPr>
        <w:t xml:space="preserve">Nobody forced him </w:t>
      </w:r>
      <w:r w:rsidR="00025661">
        <w:rPr>
          <w:lang w:val="en-CA"/>
        </w:rPr>
        <w:t>to do so</w:t>
      </w:r>
      <w:r w:rsidR="00EC6F76" w:rsidRPr="00B1355D">
        <w:rPr>
          <w:lang w:val="en-CA"/>
        </w:rPr>
        <w:t>.</w:t>
      </w:r>
      <w:r w:rsidR="00015DDB" w:rsidRPr="00B1355D">
        <w:rPr>
          <w:lang w:val="en-CA"/>
        </w:rPr>
        <w:t xml:space="preserve"> </w:t>
      </w:r>
    </w:p>
    <w:p w14:paraId="2DF52BB0" w14:textId="79BF057A" w:rsidR="00015DDB" w:rsidRPr="00EC6F76" w:rsidRDefault="00EC6F76" w:rsidP="00015DDB">
      <w:pPr>
        <w:pStyle w:val="Paragraphe"/>
        <w:tabs>
          <w:tab w:val="clear" w:pos="360"/>
          <w:tab w:val="num" w:pos="709"/>
        </w:tabs>
        <w:spacing w:before="100" w:after="100" w:line="240" w:lineRule="auto"/>
        <w:rPr>
          <w:lang w:val="en-CA"/>
        </w:rPr>
      </w:pPr>
      <w:r w:rsidRPr="00EC6F76">
        <w:rPr>
          <w:lang w:val="en-CA"/>
        </w:rPr>
        <w:t>Believing it leads directly to an acquittal.</w:t>
      </w:r>
    </w:p>
    <w:p w14:paraId="3199BEB4" w14:textId="58E37A6F" w:rsidR="00015DDB" w:rsidRPr="00EC6F76" w:rsidRDefault="00EC6F76" w:rsidP="00015DDB">
      <w:pPr>
        <w:pStyle w:val="Paragraphe"/>
        <w:tabs>
          <w:tab w:val="clear" w:pos="360"/>
          <w:tab w:val="num" w:pos="709"/>
        </w:tabs>
        <w:spacing w:before="100" w:after="100" w:line="240" w:lineRule="auto"/>
        <w:rPr>
          <w:lang w:val="en-CA"/>
        </w:rPr>
      </w:pPr>
      <w:r w:rsidRPr="00EC6F76">
        <w:rPr>
          <w:lang w:val="en-CA"/>
        </w:rPr>
        <w:t xml:space="preserve">The </w:t>
      </w:r>
      <w:r w:rsidR="00C5059E">
        <w:rPr>
          <w:lang w:val="en-CA"/>
        </w:rPr>
        <w:t xml:space="preserve">media reported the </w:t>
      </w:r>
      <w:r w:rsidRPr="00EC6F76">
        <w:rPr>
          <w:lang w:val="en-CA"/>
        </w:rPr>
        <w:t>fact that he chose to project such an image in Court.</w:t>
      </w:r>
      <w:r w:rsidR="00015DDB" w:rsidRPr="00EC6F76">
        <w:rPr>
          <w:lang w:val="en-CA"/>
        </w:rPr>
        <w:t xml:space="preserve"> </w:t>
      </w:r>
      <w:r w:rsidRPr="00EC6F76">
        <w:rPr>
          <w:lang w:val="en-CA"/>
        </w:rPr>
        <w:t xml:space="preserve">Some people were </w:t>
      </w:r>
      <w:r w:rsidR="00FF1020">
        <w:rPr>
          <w:lang w:val="en-CA"/>
        </w:rPr>
        <w:t xml:space="preserve">shocked </w:t>
      </w:r>
      <w:r w:rsidRPr="00EC6F76">
        <w:rPr>
          <w:lang w:val="en-CA"/>
        </w:rPr>
        <w:t xml:space="preserve">because </w:t>
      </w:r>
      <w:r w:rsidR="00C5059E" w:rsidRPr="00EC6F76">
        <w:rPr>
          <w:lang w:val="en-CA"/>
        </w:rPr>
        <w:t xml:space="preserve">according to them </w:t>
      </w:r>
      <w:r w:rsidRPr="00EC6F76">
        <w:rPr>
          <w:lang w:val="en-CA"/>
        </w:rPr>
        <w:t>it</w:t>
      </w:r>
      <w:r w:rsidR="00C5059E">
        <w:rPr>
          <w:lang w:val="en-CA"/>
        </w:rPr>
        <w:t xml:space="preserve"> d</w:t>
      </w:r>
      <w:r w:rsidR="004C657D">
        <w:rPr>
          <w:lang w:val="en-CA"/>
        </w:rPr>
        <w:t>id</w:t>
      </w:r>
      <w:r w:rsidR="00C5059E">
        <w:rPr>
          <w:lang w:val="en-CA"/>
        </w:rPr>
        <w:t xml:space="preserve"> not correspond to reality.</w:t>
      </w:r>
      <w:r w:rsidR="00015DDB" w:rsidRPr="00EC6F76">
        <w:rPr>
          <w:lang w:val="en-CA"/>
        </w:rPr>
        <w:t xml:space="preserve"> </w:t>
      </w:r>
      <w:r w:rsidRPr="00EC6F76">
        <w:rPr>
          <w:lang w:val="en-CA"/>
        </w:rPr>
        <w:t xml:space="preserve">It was in this context that the rebuttal testimony was </w:t>
      </w:r>
      <w:r w:rsidR="00AC0744">
        <w:rPr>
          <w:lang w:val="en-CA"/>
        </w:rPr>
        <w:t>given</w:t>
      </w:r>
      <w:r w:rsidRPr="00EC6F76">
        <w:rPr>
          <w:lang w:val="en-CA"/>
        </w:rPr>
        <w:t>.</w:t>
      </w:r>
    </w:p>
    <w:p w14:paraId="7235C8F8" w14:textId="2A649A42" w:rsidR="00015DDB" w:rsidRPr="00EC6F76" w:rsidRDefault="00EC6F76" w:rsidP="00015DDB">
      <w:pPr>
        <w:pStyle w:val="Paragraphe"/>
        <w:tabs>
          <w:tab w:val="clear" w:pos="360"/>
          <w:tab w:val="num" w:pos="709"/>
        </w:tabs>
        <w:spacing w:before="100" w:after="100" w:line="240" w:lineRule="auto"/>
        <w:rPr>
          <w:lang w:val="en-CA"/>
        </w:rPr>
      </w:pPr>
      <w:r w:rsidRPr="00EC6F76">
        <w:rPr>
          <w:lang w:val="en-CA"/>
        </w:rPr>
        <w:t xml:space="preserve">Indeed, this testimony destroyed </w:t>
      </w:r>
      <w:r w:rsidR="00C5059E">
        <w:rPr>
          <w:lang w:val="en-CA"/>
        </w:rPr>
        <w:t xml:space="preserve">the image </w:t>
      </w:r>
      <w:r w:rsidRPr="00EC6F76">
        <w:rPr>
          <w:lang w:val="en-CA"/>
        </w:rPr>
        <w:t>the accused wished to project.</w:t>
      </w:r>
      <w:r w:rsidR="00015DDB" w:rsidRPr="00EC6F76">
        <w:rPr>
          <w:lang w:val="en-CA"/>
        </w:rPr>
        <w:t xml:space="preserve"> </w:t>
      </w:r>
      <w:r w:rsidR="00C5059E">
        <w:rPr>
          <w:lang w:val="en-CA"/>
        </w:rPr>
        <w:t>His</w:t>
      </w:r>
      <w:r>
        <w:rPr>
          <w:lang w:val="en-CA"/>
        </w:rPr>
        <w:t xml:space="preserve"> credibility </w:t>
      </w:r>
      <w:r w:rsidR="00C5059E">
        <w:rPr>
          <w:lang w:val="en-CA"/>
        </w:rPr>
        <w:t>was</w:t>
      </w:r>
      <w:r>
        <w:rPr>
          <w:lang w:val="en-CA"/>
        </w:rPr>
        <w:t xml:space="preserve"> greatly</w:t>
      </w:r>
      <w:r w:rsidR="00C5059E">
        <w:rPr>
          <w:lang w:val="en-CA"/>
        </w:rPr>
        <w:t xml:space="preserve"> affected</w:t>
      </w:r>
      <w:r>
        <w:rPr>
          <w:lang w:val="en-CA"/>
        </w:rPr>
        <w:t>.</w:t>
      </w:r>
    </w:p>
    <w:p w14:paraId="146BBA2C" w14:textId="56803867" w:rsidR="00015DDB" w:rsidRPr="00EC6F76" w:rsidRDefault="00EC6F76" w:rsidP="00015DDB">
      <w:pPr>
        <w:pStyle w:val="Paragraphe"/>
        <w:tabs>
          <w:tab w:val="clear" w:pos="360"/>
          <w:tab w:val="num" w:pos="709"/>
        </w:tabs>
        <w:spacing w:before="100" w:after="100" w:line="240" w:lineRule="auto"/>
        <w:rPr>
          <w:lang w:val="en-CA"/>
        </w:rPr>
      </w:pPr>
      <w:r w:rsidRPr="00EC6F76">
        <w:rPr>
          <w:lang w:val="en-CA"/>
        </w:rPr>
        <w:t xml:space="preserve">Contrary to </w:t>
      </w:r>
      <w:r w:rsidR="00FF1020">
        <w:rPr>
          <w:lang w:val="en-CA"/>
        </w:rPr>
        <w:t xml:space="preserve">what </w:t>
      </w:r>
      <w:r w:rsidRPr="00EC6F76">
        <w:rPr>
          <w:lang w:val="en-CA"/>
        </w:rPr>
        <w:t>h</w:t>
      </w:r>
      <w:r w:rsidR="00FF1020">
        <w:rPr>
          <w:lang w:val="en-CA"/>
        </w:rPr>
        <w:t>e</w:t>
      </w:r>
      <w:r w:rsidRPr="00EC6F76">
        <w:rPr>
          <w:lang w:val="en-CA"/>
        </w:rPr>
        <w:t xml:space="preserve"> claims, this evidence establishe</w:t>
      </w:r>
      <w:r w:rsidR="00C5059E">
        <w:rPr>
          <w:lang w:val="en-CA"/>
        </w:rPr>
        <w:t>s</w:t>
      </w:r>
      <w:r w:rsidRPr="00EC6F76">
        <w:rPr>
          <w:lang w:val="en-CA"/>
        </w:rPr>
        <w:t xml:space="preserve"> that he is </w:t>
      </w:r>
      <w:r w:rsidR="00FF1020">
        <w:rPr>
          <w:lang w:val="en-CA"/>
        </w:rPr>
        <w:t xml:space="preserve">someone </w:t>
      </w:r>
      <w:r w:rsidRPr="00EC6F76">
        <w:rPr>
          <w:lang w:val="en-CA"/>
        </w:rPr>
        <w:t>likely to commit acts such as those described by the complainant.</w:t>
      </w:r>
    </w:p>
    <w:p w14:paraId="03D1E901" w14:textId="62669752" w:rsidR="00015DDB" w:rsidRPr="00EC6F76" w:rsidRDefault="00EC6F76" w:rsidP="00015DDB">
      <w:pPr>
        <w:pStyle w:val="Paragraphe"/>
        <w:tabs>
          <w:tab w:val="clear" w:pos="360"/>
          <w:tab w:val="num" w:pos="709"/>
        </w:tabs>
        <w:spacing w:before="100" w:after="100" w:line="240" w:lineRule="auto"/>
        <w:rPr>
          <w:lang w:val="en-CA"/>
        </w:rPr>
      </w:pPr>
      <w:r w:rsidRPr="00EC6F76">
        <w:rPr>
          <w:lang w:val="en-CA"/>
        </w:rPr>
        <w:t>This part of his defence must be rejected.</w:t>
      </w:r>
      <w:r w:rsidR="00015DDB" w:rsidRPr="00EC6F76">
        <w:rPr>
          <w:lang w:val="en-CA"/>
        </w:rPr>
        <w:t xml:space="preserve"> </w:t>
      </w:r>
      <w:r w:rsidRPr="00916CEC">
        <w:rPr>
          <w:lang w:val="en-CA"/>
        </w:rPr>
        <w:t>The Court does not believe the accused.</w:t>
      </w:r>
    </w:p>
    <w:p w14:paraId="26E475A0" w14:textId="11707E7D" w:rsidR="00015DDB" w:rsidRPr="00E6717F" w:rsidRDefault="00EC6F76" w:rsidP="00015DDB">
      <w:pPr>
        <w:pStyle w:val="Paragraphe"/>
        <w:tabs>
          <w:tab w:val="clear" w:pos="360"/>
          <w:tab w:val="num" w:pos="709"/>
        </w:tabs>
        <w:spacing w:before="100" w:after="100" w:line="240" w:lineRule="auto"/>
        <w:rPr>
          <w:lang w:val="en-CA"/>
        </w:rPr>
      </w:pPr>
      <w:r w:rsidRPr="00EC6F76">
        <w:rPr>
          <w:lang w:val="en-CA"/>
        </w:rPr>
        <w:t xml:space="preserve">Once this </w:t>
      </w:r>
      <w:r w:rsidR="00FF1020">
        <w:rPr>
          <w:lang w:val="en-CA"/>
        </w:rPr>
        <w:t xml:space="preserve">finding </w:t>
      </w:r>
      <w:r w:rsidR="00C5059E">
        <w:rPr>
          <w:lang w:val="en-CA"/>
        </w:rPr>
        <w:t>has been</w:t>
      </w:r>
      <w:r w:rsidRPr="00EC6F76">
        <w:rPr>
          <w:lang w:val="en-CA"/>
        </w:rPr>
        <w:t xml:space="preserve"> made, nothing </w:t>
      </w:r>
      <w:r w:rsidR="00FF1020">
        <w:rPr>
          <w:lang w:val="en-CA"/>
        </w:rPr>
        <w:t xml:space="preserve">truly </w:t>
      </w:r>
      <w:r w:rsidRPr="00EC6F76">
        <w:rPr>
          <w:lang w:val="en-CA"/>
        </w:rPr>
        <w:t xml:space="preserve">probative </w:t>
      </w:r>
      <w:r w:rsidR="00C5059E">
        <w:rPr>
          <w:lang w:val="en-CA"/>
        </w:rPr>
        <w:t>remains of</w:t>
      </w:r>
      <w:r w:rsidRPr="00EC6F76">
        <w:rPr>
          <w:lang w:val="en-CA"/>
        </w:rPr>
        <w:t xml:space="preserve"> the </w:t>
      </w:r>
      <w:r w:rsidR="00C5059E">
        <w:rPr>
          <w:lang w:val="en-CA"/>
        </w:rPr>
        <w:t>accused’s</w:t>
      </w:r>
      <w:r w:rsidRPr="00EC6F76">
        <w:rPr>
          <w:lang w:val="en-CA"/>
        </w:rPr>
        <w:t xml:space="preserve"> defence.</w:t>
      </w:r>
      <w:r w:rsidR="00015DDB" w:rsidRPr="00EC6F76">
        <w:rPr>
          <w:lang w:val="en-CA"/>
        </w:rPr>
        <w:t xml:space="preserve"> </w:t>
      </w:r>
      <w:r w:rsidR="00FF1020">
        <w:rPr>
          <w:lang w:val="en-CA"/>
        </w:rPr>
        <w:t>There is n</w:t>
      </w:r>
      <w:r w:rsidR="00C5059E">
        <w:rPr>
          <w:lang w:val="en-CA"/>
        </w:rPr>
        <w:t xml:space="preserve">othing </w:t>
      </w:r>
      <w:r w:rsidR="00FF1020">
        <w:rPr>
          <w:lang w:val="en-CA"/>
        </w:rPr>
        <w:t xml:space="preserve">to </w:t>
      </w:r>
      <w:r w:rsidRPr="00E6717F">
        <w:rPr>
          <w:lang w:val="en-CA"/>
        </w:rPr>
        <w:t xml:space="preserve">maintain a reasonable doubt </w:t>
      </w:r>
      <w:r w:rsidR="00C5059E">
        <w:rPr>
          <w:lang w:val="en-CA"/>
        </w:rPr>
        <w:t>as to</w:t>
      </w:r>
      <w:r w:rsidRPr="00E6717F">
        <w:rPr>
          <w:lang w:val="en-CA"/>
        </w:rPr>
        <w:t xml:space="preserve"> his guilt.</w:t>
      </w:r>
    </w:p>
    <w:p w14:paraId="25813FB0" w14:textId="1C27920E" w:rsidR="00015DDB" w:rsidRPr="00EC6F76" w:rsidRDefault="00EC6F76" w:rsidP="00015DDB">
      <w:pPr>
        <w:pStyle w:val="Paragraphe"/>
        <w:tabs>
          <w:tab w:val="clear" w:pos="360"/>
          <w:tab w:val="num" w:pos="709"/>
        </w:tabs>
        <w:spacing w:before="100" w:after="100" w:line="240" w:lineRule="auto"/>
        <w:rPr>
          <w:lang w:val="en-CA"/>
        </w:rPr>
      </w:pPr>
      <w:r w:rsidRPr="00916CEC">
        <w:rPr>
          <w:lang w:val="en-CA"/>
        </w:rPr>
        <w:t xml:space="preserve">As the Court has already stated: the accused’s employee record is useful </w:t>
      </w:r>
      <w:r w:rsidR="00573E51">
        <w:rPr>
          <w:lang w:val="en-CA"/>
        </w:rPr>
        <w:t>in assessing</w:t>
      </w:r>
      <w:r w:rsidRPr="00916CEC">
        <w:rPr>
          <w:lang w:val="en-CA"/>
        </w:rPr>
        <w:t xml:space="preserve"> the complainant’s credibility.</w:t>
      </w:r>
      <w:r w:rsidR="00015DDB" w:rsidRPr="00EC6F76">
        <w:rPr>
          <w:lang w:val="en-CA"/>
        </w:rPr>
        <w:t xml:space="preserve"> </w:t>
      </w:r>
      <w:r w:rsidRPr="00EC6F76">
        <w:rPr>
          <w:lang w:val="en-CA"/>
        </w:rPr>
        <w:t xml:space="preserve">It does not </w:t>
      </w:r>
      <w:r w:rsidR="00573E51">
        <w:rPr>
          <w:lang w:val="en-CA"/>
        </w:rPr>
        <w:t>mean</w:t>
      </w:r>
      <w:r w:rsidRPr="00EC6F76">
        <w:rPr>
          <w:lang w:val="en-CA"/>
        </w:rPr>
        <w:t xml:space="preserve"> that the offences </w:t>
      </w:r>
      <w:r w:rsidR="00FF1020">
        <w:rPr>
          <w:lang w:val="en-CA"/>
        </w:rPr>
        <w:t xml:space="preserve">could not have been </w:t>
      </w:r>
      <w:r w:rsidRPr="00EC6F76">
        <w:rPr>
          <w:lang w:val="en-CA"/>
        </w:rPr>
        <w:t xml:space="preserve">committed on dates other than those </w:t>
      </w:r>
      <w:r w:rsidR="00573E51">
        <w:rPr>
          <w:lang w:val="en-CA"/>
        </w:rPr>
        <w:t>given</w:t>
      </w:r>
      <w:r w:rsidRPr="00EC6F76">
        <w:rPr>
          <w:lang w:val="en-CA"/>
        </w:rPr>
        <w:t xml:space="preserve"> by the complainant.</w:t>
      </w:r>
    </w:p>
    <w:p w14:paraId="6A74FE21" w14:textId="4CF67472" w:rsidR="00015DDB" w:rsidRPr="00EC6F76" w:rsidRDefault="00EC6F76" w:rsidP="00015DDB">
      <w:pPr>
        <w:pStyle w:val="Paragraphe"/>
        <w:tabs>
          <w:tab w:val="clear" w:pos="360"/>
          <w:tab w:val="num" w:pos="709"/>
        </w:tabs>
        <w:spacing w:before="100" w:after="100" w:line="240" w:lineRule="auto"/>
        <w:rPr>
          <w:lang w:val="en-CA"/>
        </w:rPr>
      </w:pPr>
      <w:r w:rsidRPr="00EC6F76">
        <w:rPr>
          <w:lang w:val="en-CA"/>
        </w:rPr>
        <w:t xml:space="preserve">A similar </w:t>
      </w:r>
      <w:r w:rsidR="00FF1020">
        <w:rPr>
          <w:lang w:val="en-CA"/>
        </w:rPr>
        <w:t xml:space="preserve">finding </w:t>
      </w:r>
      <w:r w:rsidRPr="00EC6F76">
        <w:rPr>
          <w:lang w:val="en-CA"/>
        </w:rPr>
        <w:t xml:space="preserve">can be made with respect to the portion of the accused’s testimony where he </w:t>
      </w:r>
      <w:r w:rsidR="00573E51">
        <w:rPr>
          <w:lang w:val="en-CA"/>
        </w:rPr>
        <w:t>states that</w:t>
      </w:r>
      <w:r w:rsidRPr="00EC6F76">
        <w:rPr>
          <w:lang w:val="en-CA"/>
        </w:rPr>
        <w:t xml:space="preserve"> the </w:t>
      </w:r>
      <w:r w:rsidR="00573E51" w:rsidRPr="00EC6F76">
        <w:rPr>
          <w:lang w:val="en-CA"/>
        </w:rPr>
        <w:t>harassment</w:t>
      </w:r>
      <w:r w:rsidRPr="00EC6F76">
        <w:rPr>
          <w:lang w:val="en-CA"/>
        </w:rPr>
        <w:t xml:space="preserve"> in the summer of 1993 and the </w:t>
      </w:r>
      <w:r w:rsidR="00FF1020">
        <w:rPr>
          <w:lang w:val="en-CA"/>
        </w:rPr>
        <w:t xml:space="preserve">washroom </w:t>
      </w:r>
      <w:r w:rsidRPr="00EC6F76">
        <w:rPr>
          <w:lang w:val="en-CA"/>
        </w:rPr>
        <w:t xml:space="preserve">incident on October 29, 1993, are impossible because </w:t>
      </w:r>
      <w:r w:rsidR="00573E51">
        <w:rPr>
          <w:lang w:val="en-CA"/>
        </w:rPr>
        <w:t xml:space="preserve">he </w:t>
      </w:r>
      <w:r w:rsidRPr="00EC6F76">
        <w:rPr>
          <w:lang w:val="en-CA"/>
        </w:rPr>
        <w:t xml:space="preserve">hardly ever went to Radio-Canada </w:t>
      </w:r>
      <w:r w:rsidR="00FF1020">
        <w:rPr>
          <w:lang w:val="en-CA"/>
        </w:rPr>
        <w:t>during those periods</w:t>
      </w:r>
      <w:r w:rsidRPr="00EC6F76">
        <w:rPr>
          <w:lang w:val="en-CA"/>
        </w:rPr>
        <w:t>.</w:t>
      </w:r>
      <w:r w:rsidR="00015DDB" w:rsidRPr="00EC6F76">
        <w:rPr>
          <w:lang w:val="en-CA"/>
        </w:rPr>
        <w:t xml:space="preserve"> </w:t>
      </w:r>
    </w:p>
    <w:p w14:paraId="254624DC" w14:textId="2A09EF56" w:rsidR="00015DDB" w:rsidRPr="00EC6F76" w:rsidRDefault="00EC6F76" w:rsidP="00015DDB">
      <w:pPr>
        <w:pStyle w:val="Paragraphe"/>
        <w:tabs>
          <w:tab w:val="clear" w:pos="360"/>
          <w:tab w:val="num" w:pos="709"/>
        </w:tabs>
        <w:spacing w:before="100" w:after="100" w:line="240" w:lineRule="auto"/>
        <w:rPr>
          <w:lang w:val="en-CA"/>
        </w:rPr>
      </w:pPr>
      <w:r w:rsidRPr="00EC6F76">
        <w:rPr>
          <w:lang w:val="en-CA"/>
        </w:rPr>
        <w:t>In the examination</w:t>
      </w:r>
      <w:r w:rsidR="002147C8">
        <w:rPr>
          <w:lang w:val="en-CA"/>
        </w:rPr>
        <w:t>-</w:t>
      </w:r>
      <w:r w:rsidRPr="00EC6F76">
        <w:rPr>
          <w:lang w:val="en-CA"/>
        </w:rPr>
        <w:t>in</w:t>
      </w:r>
      <w:r w:rsidR="002147C8">
        <w:rPr>
          <w:lang w:val="en-CA"/>
        </w:rPr>
        <w:t>-</w:t>
      </w:r>
      <w:r w:rsidRPr="00EC6F76">
        <w:rPr>
          <w:lang w:val="en-CA"/>
        </w:rPr>
        <w:t>chief, the accused testified with confidence on this issue.</w:t>
      </w:r>
      <w:r w:rsidR="00015DDB" w:rsidRPr="00EC6F76">
        <w:rPr>
          <w:lang w:val="en-CA"/>
        </w:rPr>
        <w:t xml:space="preserve"> </w:t>
      </w:r>
      <w:r w:rsidRPr="00EC6F76">
        <w:rPr>
          <w:lang w:val="en-CA"/>
        </w:rPr>
        <w:t>Th</w:t>
      </w:r>
      <w:r w:rsidR="002147C8">
        <w:rPr>
          <w:lang w:val="en-CA"/>
        </w:rPr>
        <w:t>is</w:t>
      </w:r>
      <w:r w:rsidRPr="00EC6F76">
        <w:rPr>
          <w:lang w:val="en-CA"/>
        </w:rPr>
        <w:t xml:space="preserve"> </w:t>
      </w:r>
      <w:r w:rsidR="00573E51">
        <w:rPr>
          <w:lang w:val="en-CA"/>
        </w:rPr>
        <w:t>certainty</w:t>
      </w:r>
      <w:r w:rsidRPr="00EC6F76">
        <w:rPr>
          <w:lang w:val="en-CA"/>
        </w:rPr>
        <w:t xml:space="preserve"> </w:t>
      </w:r>
      <w:r w:rsidR="00573E51">
        <w:rPr>
          <w:lang w:val="en-CA"/>
        </w:rPr>
        <w:t>eroded</w:t>
      </w:r>
      <w:r w:rsidRPr="00EC6F76">
        <w:rPr>
          <w:lang w:val="en-CA"/>
        </w:rPr>
        <w:t xml:space="preserve"> on cross-exa</w:t>
      </w:r>
      <w:r w:rsidR="00573E51">
        <w:rPr>
          <w:lang w:val="en-CA"/>
        </w:rPr>
        <w:t xml:space="preserve">mination and in light of all </w:t>
      </w:r>
      <w:r w:rsidRPr="00EC6F76">
        <w:rPr>
          <w:lang w:val="en-CA"/>
        </w:rPr>
        <w:t xml:space="preserve">the evidence, to the point where nothing </w:t>
      </w:r>
      <w:r w:rsidR="002147C8">
        <w:rPr>
          <w:lang w:val="en-CA"/>
        </w:rPr>
        <w:t xml:space="preserve">remains </w:t>
      </w:r>
      <w:r w:rsidRPr="00EC6F76">
        <w:rPr>
          <w:lang w:val="en-CA"/>
        </w:rPr>
        <w:t>of this argument.</w:t>
      </w:r>
      <w:r w:rsidR="00015DDB" w:rsidRPr="00EC6F76">
        <w:rPr>
          <w:lang w:val="en-CA"/>
        </w:rPr>
        <w:t xml:space="preserve"> </w:t>
      </w:r>
      <w:r w:rsidRPr="00916CEC">
        <w:rPr>
          <w:lang w:val="en-CA"/>
        </w:rPr>
        <w:t xml:space="preserve">The Court </w:t>
      </w:r>
      <w:r w:rsidR="002147C8">
        <w:rPr>
          <w:lang w:val="en-CA"/>
        </w:rPr>
        <w:t xml:space="preserve">accepts </w:t>
      </w:r>
      <w:r w:rsidRPr="00916CEC">
        <w:rPr>
          <w:lang w:val="en-CA"/>
        </w:rPr>
        <w:t>from the evidence that the accused worked at Radio-Canada on a temporary basis until August 13, 1993, which in itself d</w:t>
      </w:r>
      <w:r w:rsidR="00573E51">
        <w:rPr>
          <w:lang w:val="en-CA"/>
        </w:rPr>
        <w:t>oes</w:t>
      </w:r>
      <w:r w:rsidRPr="00916CEC">
        <w:rPr>
          <w:lang w:val="en-CA"/>
        </w:rPr>
        <w:t xml:space="preserve"> not </w:t>
      </w:r>
      <w:r w:rsidR="00024A32">
        <w:rPr>
          <w:lang w:val="en-CA"/>
        </w:rPr>
        <w:t xml:space="preserve">prevent him from </w:t>
      </w:r>
      <w:r w:rsidR="00573E51">
        <w:rPr>
          <w:lang w:val="en-CA"/>
        </w:rPr>
        <w:t>commit</w:t>
      </w:r>
      <w:r w:rsidR="00024A32">
        <w:rPr>
          <w:lang w:val="en-CA"/>
        </w:rPr>
        <w:t>ting</w:t>
      </w:r>
      <w:r w:rsidRPr="00916CEC">
        <w:rPr>
          <w:lang w:val="en-CA"/>
        </w:rPr>
        <w:t xml:space="preserve"> the alleged acts.</w:t>
      </w:r>
      <w:r w:rsidR="00015DDB" w:rsidRPr="00EC6F76">
        <w:rPr>
          <w:lang w:val="en-CA"/>
        </w:rPr>
        <w:t xml:space="preserve"> </w:t>
      </w:r>
      <w:r w:rsidRPr="00916CEC">
        <w:rPr>
          <w:lang w:val="en-CA"/>
        </w:rPr>
        <w:t xml:space="preserve">Thereafter, he still had reason to </w:t>
      </w:r>
      <w:r w:rsidR="00573E51">
        <w:rPr>
          <w:lang w:val="en-CA"/>
        </w:rPr>
        <w:t>go to</w:t>
      </w:r>
      <w:r w:rsidRPr="00916CEC">
        <w:rPr>
          <w:lang w:val="en-CA"/>
        </w:rPr>
        <w:t xml:space="preserve"> the Radio-Canada building, either for administrative </w:t>
      </w:r>
      <w:r w:rsidR="00FB04AD">
        <w:rPr>
          <w:lang w:val="en-CA"/>
        </w:rPr>
        <w:t>reason</w:t>
      </w:r>
      <w:r w:rsidRPr="00916CEC">
        <w:rPr>
          <w:lang w:val="en-CA"/>
        </w:rPr>
        <w:t>s or for production meetings.</w:t>
      </w:r>
      <w:r w:rsidR="00015DDB" w:rsidRPr="00EC6F76">
        <w:rPr>
          <w:lang w:val="en-CA"/>
        </w:rPr>
        <w:t xml:space="preserve"> </w:t>
      </w:r>
      <w:r w:rsidRPr="00EC6F76">
        <w:rPr>
          <w:lang w:val="en-CA"/>
        </w:rPr>
        <w:t xml:space="preserve">At the time of the alleged </w:t>
      </w:r>
      <w:r w:rsidR="00FF1020">
        <w:rPr>
          <w:lang w:val="en-CA"/>
        </w:rPr>
        <w:t xml:space="preserve">washroom </w:t>
      </w:r>
      <w:r w:rsidRPr="00EC6F76">
        <w:rPr>
          <w:lang w:val="en-CA"/>
        </w:rPr>
        <w:t>incident, he was working on</w:t>
      </w:r>
      <w:r w:rsidR="00FB04AD">
        <w:rPr>
          <w:lang w:val="en-CA"/>
        </w:rPr>
        <w:t xml:space="preserve"> </w:t>
      </w:r>
      <w:r w:rsidR="00FB04AD">
        <w:rPr>
          <w:i/>
          <w:lang w:val="en-CA"/>
        </w:rPr>
        <w:t>L’Enfer c’est nous autres</w:t>
      </w:r>
      <w:r w:rsidR="00E32ECB">
        <w:rPr>
          <w:i/>
          <w:lang w:val="en-CA"/>
        </w:rPr>
        <w:t>,</w:t>
      </w:r>
      <w:r w:rsidR="00E32ECB" w:rsidRPr="00E32ECB">
        <w:rPr>
          <w:lang w:val="en-CA"/>
        </w:rPr>
        <w:t xml:space="preserve"> </w:t>
      </w:r>
      <w:r w:rsidR="00E32ECB" w:rsidRPr="00EC6F76">
        <w:rPr>
          <w:lang w:val="en-CA"/>
        </w:rPr>
        <w:t>a Radio-Canada production</w:t>
      </w:r>
      <w:r w:rsidR="00FB04AD">
        <w:rPr>
          <w:lang w:val="en-CA"/>
        </w:rPr>
        <w:t>.</w:t>
      </w:r>
    </w:p>
    <w:p w14:paraId="0F00E2D8" w14:textId="4C8F59D4" w:rsidR="00015DDB" w:rsidRPr="00EC6F76" w:rsidRDefault="00FB04AD" w:rsidP="00015DDB">
      <w:pPr>
        <w:pStyle w:val="Paragraphe"/>
        <w:tabs>
          <w:tab w:val="clear" w:pos="360"/>
          <w:tab w:val="num" w:pos="709"/>
        </w:tabs>
        <w:spacing w:before="100" w:after="100" w:line="240" w:lineRule="auto"/>
        <w:rPr>
          <w:lang w:val="en-CA"/>
        </w:rPr>
      </w:pPr>
      <w:r>
        <w:rPr>
          <w:lang w:val="en-CA"/>
        </w:rPr>
        <w:t>There remains the accused’s statement</w:t>
      </w:r>
      <w:r w:rsidR="00EC6F76" w:rsidRPr="00EC6F76">
        <w:rPr>
          <w:lang w:val="en-CA"/>
        </w:rPr>
        <w:t xml:space="preserve"> that he would rememb</w:t>
      </w:r>
      <w:r>
        <w:rPr>
          <w:lang w:val="en-CA"/>
        </w:rPr>
        <w:t xml:space="preserve">er the </w:t>
      </w:r>
      <w:r w:rsidR="00FF1020">
        <w:rPr>
          <w:lang w:val="en-CA"/>
        </w:rPr>
        <w:t xml:space="preserve">washroom </w:t>
      </w:r>
      <w:r>
        <w:rPr>
          <w:lang w:val="en-CA"/>
        </w:rPr>
        <w:t>incident</w:t>
      </w:r>
      <w:r w:rsidR="00EC6F76" w:rsidRPr="00EC6F76">
        <w:rPr>
          <w:lang w:val="en-CA"/>
        </w:rPr>
        <w:t xml:space="preserve"> had it happened.</w:t>
      </w:r>
      <w:r w:rsidR="00015DDB" w:rsidRPr="00EC6F76">
        <w:rPr>
          <w:lang w:val="en-CA"/>
        </w:rPr>
        <w:t xml:space="preserve"> </w:t>
      </w:r>
      <w:r w:rsidR="00EC6F76" w:rsidRPr="00EC6F76">
        <w:rPr>
          <w:lang w:val="en-CA"/>
        </w:rPr>
        <w:t xml:space="preserve">The accused’s credibility </w:t>
      </w:r>
      <w:r>
        <w:rPr>
          <w:lang w:val="en-CA"/>
        </w:rPr>
        <w:t>was</w:t>
      </w:r>
      <w:r w:rsidR="00EC6F76" w:rsidRPr="00EC6F76">
        <w:rPr>
          <w:lang w:val="en-CA"/>
        </w:rPr>
        <w:t xml:space="preserve"> sufficiently affected by the rebuttal evidence to remove</w:t>
      </w:r>
      <w:r>
        <w:rPr>
          <w:lang w:val="en-CA"/>
        </w:rPr>
        <w:t xml:space="preserve"> all weight </w:t>
      </w:r>
      <w:r w:rsidR="00024A32">
        <w:rPr>
          <w:lang w:val="en-CA"/>
        </w:rPr>
        <w:t xml:space="preserve">from </w:t>
      </w:r>
      <w:r>
        <w:rPr>
          <w:lang w:val="en-CA"/>
        </w:rPr>
        <w:t xml:space="preserve">this </w:t>
      </w:r>
      <w:r w:rsidR="00EC6F76" w:rsidRPr="00EC6F76">
        <w:rPr>
          <w:lang w:val="en-CA"/>
        </w:rPr>
        <w:t xml:space="preserve">somewhat </w:t>
      </w:r>
      <w:r w:rsidR="00024A32">
        <w:rPr>
          <w:lang w:val="en-CA"/>
        </w:rPr>
        <w:t xml:space="preserve">easy </w:t>
      </w:r>
      <w:r w:rsidR="00024A32" w:rsidRPr="00EC6F76">
        <w:rPr>
          <w:lang w:val="en-CA"/>
        </w:rPr>
        <w:t xml:space="preserve">statement </w:t>
      </w:r>
      <w:r w:rsidR="00024A32">
        <w:rPr>
          <w:lang w:val="en-CA"/>
        </w:rPr>
        <w:t xml:space="preserve">that is </w:t>
      </w:r>
      <w:r w:rsidR="00EC6F76" w:rsidRPr="00EC6F76">
        <w:rPr>
          <w:lang w:val="en-CA"/>
        </w:rPr>
        <w:t>difficult to verify.</w:t>
      </w:r>
    </w:p>
    <w:p w14:paraId="300B208F" w14:textId="73917949" w:rsidR="00015DDB" w:rsidRPr="00EC6F76" w:rsidRDefault="00EC6F76" w:rsidP="00015DDB">
      <w:pPr>
        <w:pStyle w:val="Paragraphe"/>
        <w:tabs>
          <w:tab w:val="clear" w:pos="360"/>
          <w:tab w:val="num" w:pos="709"/>
        </w:tabs>
        <w:spacing w:before="100" w:after="100" w:line="240" w:lineRule="auto"/>
        <w:rPr>
          <w:lang w:val="en-CA"/>
        </w:rPr>
      </w:pPr>
      <w:r w:rsidRPr="00EC6F76">
        <w:rPr>
          <w:lang w:val="en-CA"/>
        </w:rPr>
        <w:t xml:space="preserve">The only part of the accused’s testimony that the Court finds has some probative value is where he explains that he was absent from work at the Radio-Canada building from July 12 to 16, 1993, and from July 19 to August 13, 1993, he worked there only in </w:t>
      </w:r>
      <w:r w:rsidRPr="00EC6F76">
        <w:rPr>
          <w:lang w:val="en-CA"/>
        </w:rPr>
        <w:lastRenderedPageBreak/>
        <w:t xml:space="preserve">the mornings because he was on location elsewhere filming </w:t>
      </w:r>
      <w:r w:rsidRPr="00EC6F76">
        <w:rPr>
          <w:i/>
          <w:lang w:val="en-CA"/>
        </w:rPr>
        <w:t>L’enfer c’est nous autres</w:t>
      </w:r>
      <w:r w:rsidRPr="00EC6F76">
        <w:rPr>
          <w:lang w:val="en-CA"/>
        </w:rPr>
        <w:t xml:space="preserve"> in the afternoon</w:t>
      </w:r>
      <w:r w:rsidR="00FF1020">
        <w:rPr>
          <w:lang w:val="en-CA"/>
        </w:rPr>
        <w:t>s</w:t>
      </w:r>
      <w:r w:rsidRPr="00EC6F76">
        <w:rPr>
          <w:lang w:val="en-CA"/>
        </w:rPr>
        <w:t>.</w:t>
      </w:r>
    </w:p>
    <w:p w14:paraId="35ECC83F" w14:textId="79C52EAF" w:rsidR="00015DDB" w:rsidRPr="00EC6F76" w:rsidRDefault="00024A32" w:rsidP="00015DDB">
      <w:pPr>
        <w:pStyle w:val="Paragraphe"/>
        <w:tabs>
          <w:tab w:val="clear" w:pos="360"/>
          <w:tab w:val="num" w:pos="709"/>
        </w:tabs>
        <w:spacing w:before="100" w:after="100" w:line="240" w:lineRule="auto"/>
        <w:rPr>
          <w:lang w:val="en-CA"/>
        </w:rPr>
      </w:pPr>
      <w:r>
        <w:rPr>
          <w:lang w:val="en-CA"/>
        </w:rPr>
        <w:t>This part of h</w:t>
      </w:r>
      <w:r w:rsidRPr="00024A32">
        <w:rPr>
          <w:lang w:val="en-CA"/>
        </w:rPr>
        <w:t xml:space="preserve">is testimony is partially </w:t>
      </w:r>
      <w:r>
        <w:rPr>
          <w:lang w:val="en-CA"/>
        </w:rPr>
        <w:t xml:space="preserve">corroborated by his employee record </w:t>
      </w:r>
      <w:r w:rsidR="00EC6F76" w:rsidRPr="00EC6F76">
        <w:rPr>
          <w:lang w:val="en-CA"/>
        </w:rPr>
        <w:t>.</w:t>
      </w:r>
      <w:r w:rsidR="00015DDB" w:rsidRPr="00EC6F76">
        <w:rPr>
          <w:lang w:val="en-CA"/>
        </w:rPr>
        <w:t xml:space="preserve"> </w:t>
      </w:r>
      <w:r w:rsidR="00EC6F76" w:rsidRPr="00EC6F76">
        <w:rPr>
          <w:lang w:val="en-CA"/>
        </w:rPr>
        <w:t>He also</w:t>
      </w:r>
      <w:r>
        <w:rPr>
          <w:lang w:val="en-CA"/>
        </w:rPr>
        <w:t xml:space="preserve"> used his agenda to</w:t>
      </w:r>
      <w:r w:rsidR="00EC6F76" w:rsidRPr="00EC6F76">
        <w:rPr>
          <w:lang w:val="en-CA"/>
        </w:rPr>
        <w:t xml:space="preserve"> refresh his memory.</w:t>
      </w:r>
      <w:r w:rsidR="00015DDB" w:rsidRPr="00EC6F76">
        <w:rPr>
          <w:lang w:val="en-CA"/>
        </w:rPr>
        <w:t xml:space="preserve"> </w:t>
      </w:r>
      <w:r w:rsidR="00D93AF8">
        <w:rPr>
          <w:lang w:val="en-CA"/>
        </w:rPr>
        <w:t>Crown counsel</w:t>
      </w:r>
      <w:r>
        <w:rPr>
          <w:lang w:val="en-CA"/>
        </w:rPr>
        <w:t xml:space="preserve"> </w:t>
      </w:r>
      <w:r w:rsidR="00EC6F76" w:rsidRPr="00EC6F76">
        <w:rPr>
          <w:lang w:val="en-CA"/>
        </w:rPr>
        <w:t>had a copy of his agenda at hand.</w:t>
      </w:r>
      <w:r w:rsidR="00015DDB" w:rsidRPr="00EC6F76">
        <w:rPr>
          <w:lang w:val="en-CA"/>
        </w:rPr>
        <w:t xml:space="preserve"> </w:t>
      </w:r>
      <w:r w:rsidR="00EC6F76" w:rsidRPr="00EC6F76">
        <w:rPr>
          <w:lang w:val="en-CA"/>
        </w:rPr>
        <w:t>She did not attempt to contradict him.</w:t>
      </w:r>
      <w:r w:rsidR="00015DDB" w:rsidRPr="00EC6F76">
        <w:rPr>
          <w:lang w:val="en-CA"/>
        </w:rPr>
        <w:t xml:space="preserve"> </w:t>
      </w:r>
      <w:r w:rsidR="00EC6F76" w:rsidRPr="00916CEC">
        <w:rPr>
          <w:lang w:val="en-CA"/>
        </w:rPr>
        <w:t xml:space="preserve">There is no reason to set aside his testimony </w:t>
      </w:r>
      <w:r>
        <w:rPr>
          <w:lang w:val="en-CA"/>
        </w:rPr>
        <w:t>in this regard</w:t>
      </w:r>
      <w:r w:rsidR="001D3161">
        <w:rPr>
          <w:lang w:val="en-CA"/>
        </w:rPr>
        <w:t>.</w:t>
      </w:r>
    </w:p>
    <w:p w14:paraId="57CAD880" w14:textId="139C84FE" w:rsidR="00015DDB" w:rsidRPr="00EC6F76" w:rsidRDefault="00EC6F76" w:rsidP="00015DDB">
      <w:pPr>
        <w:pStyle w:val="Paragraphe"/>
        <w:tabs>
          <w:tab w:val="clear" w:pos="360"/>
          <w:tab w:val="num" w:pos="709"/>
        </w:tabs>
        <w:spacing w:before="100" w:after="100" w:line="240" w:lineRule="auto"/>
        <w:rPr>
          <w:lang w:val="en-CA"/>
        </w:rPr>
      </w:pPr>
      <w:r w:rsidRPr="00EC6F76">
        <w:rPr>
          <w:lang w:val="en-CA"/>
        </w:rPr>
        <w:t xml:space="preserve">This part of the accused’s </w:t>
      </w:r>
      <w:r w:rsidR="00FB04AD" w:rsidRPr="00EC6F76">
        <w:rPr>
          <w:lang w:val="en-CA"/>
        </w:rPr>
        <w:t>testimony</w:t>
      </w:r>
      <w:r w:rsidRPr="00EC6F76">
        <w:rPr>
          <w:lang w:val="en-CA"/>
        </w:rPr>
        <w:t xml:space="preserve"> </w:t>
      </w:r>
      <w:r w:rsidR="00FB04AD">
        <w:rPr>
          <w:lang w:val="en-CA"/>
        </w:rPr>
        <w:t>does not</w:t>
      </w:r>
      <w:r w:rsidRPr="00EC6F76">
        <w:rPr>
          <w:lang w:val="en-CA"/>
        </w:rPr>
        <w:t xml:space="preserve"> </w:t>
      </w:r>
      <w:r w:rsidR="001F6B7A">
        <w:rPr>
          <w:lang w:val="en-CA"/>
        </w:rPr>
        <w:t>raise</w:t>
      </w:r>
      <w:r w:rsidRPr="00EC6F76">
        <w:rPr>
          <w:lang w:val="en-CA"/>
        </w:rPr>
        <w:t xml:space="preserve"> a reasonable doubt as to guilt.</w:t>
      </w:r>
      <w:r w:rsidR="00015DDB" w:rsidRPr="00EC6F76">
        <w:rPr>
          <w:lang w:val="en-CA"/>
        </w:rPr>
        <w:t xml:space="preserve"> </w:t>
      </w:r>
      <w:r w:rsidRPr="00EC6F76">
        <w:rPr>
          <w:lang w:val="en-CA"/>
        </w:rPr>
        <w:t xml:space="preserve">It is </w:t>
      </w:r>
      <w:r w:rsidR="00FB04AD" w:rsidRPr="00EC6F76">
        <w:rPr>
          <w:lang w:val="en-CA"/>
        </w:rPr>
        <w:t>useful</w:t>
      </w:r>
      <w:r w:rsidRPr="00EC6F76">
        <w:rPr>
          <w:lang w:val="en-CA"/>
        </w:rPr>
        <w:t xml:space="preserve"> in </w:t>
      </w:r>
      <w:r w:rsidR="00FB04AD">
        <w:rPr>
          <w:lang w:val="en-CA"/>
        </w:rPr>
        <w:t xml:space="preserve">assessing </w:t>
      </w:r>
      <w:r w:rsidRPr="00EC6F76">
        <w:rPr>
          <w:lang w:val="en-CA"/>
        </w:rPr>
        <w:t>the complainant’s credibility.</w:t>
      </w:r>
    </w:p>
    <w:p w14:paraId="1BE08882" w14:textId="1D016630" w:rsidR="00015DDB" w:rsidRPr="00EC6F76" w:rsidRDefault="00EC6F76" w:rsidP="00015DDB">
      <w:pPr>
        <w:pStyle w:val="Paragraphe"/>
        <w:tabs>
          <w:tab w:val="clear" w:pos="360"/>
          <w:tab w:val="num" w:pos="709"/>
        </w:tabs>
        <w:spacing w:before="100" w:after="100" w:line="240" w:lineRule="auto"/>
        <w:rPr>
          <w:lang w:val="en-CA"/>
        </w:rPr>
      </w:pPr>
      <w:r w:rsidRPr="00EC6F76">
        <w:rPr>
          <w:lang w:val="en-CA"/>
        </w:rPr>
        <w:t>In short, the accused’s testimony cannot lead to an acquittal.</w:t>
      </w:r>
      <w:r w:rsidR="00015DDB" w:rsidRPr="00EC6F76">
        <w:rPr>
          <w:lang w:val="en-CA"/>
        </w:rPr>
        <w:t xml:space="preserve"> </w:t>
      </w:r>
      <w:r w:rsidRPr="00916CEC">
        <w:rPr>
          <w:lang w:val="en-CA"/>
        </w:rPr>
        <w:t xml:space="preserve">The Court does not believe the accused and his defence does not </w:t>
      </w:r>
      <w:r w:rsidR="001F6B7A">
        <w:rPr>
          <w:lang w:val="en-CA"/>
        </w:rPr>
        <w:t>raise</w:t>
      </w:r>
      <w:r w:rsidRPr="00916CEC">
        <w:rPr>
          <w:lang w:val="en-CA"/>
        </w:rPr>
        <w:t xml:space="preserve"> a reasonable doubt.</w:t>
      </w:r>
    </w:p>
    <w:p w14:paraId="0FE1AD2F" w14:textId="223CB12A" w:rsidR="00015DDB" w:rsidRPr="00EC6F76" w:rsidRDefault="00EC6F76" w:rsidP="00015DDB">
      <w:pPr>
        <w:pStyle w:val="Paragraphe"/>
        <w:numPr>
          <w:ilvl w:val="0"/>
          <w:numId w:val="0"/>
        </w:numPr>
        <w:spacing w:line="240" w:lineRule="auto"/>
        <w:outlineLvl w:val="0"/>
        <w:rPr>
          <w:b/>
          <w:lang w:val="en-CA"/>
        </w:rPr>
      </w:pPr>
      <w:r w:rsidRPr="00EC6F76">
        <w:rPr>
          <w:b/>
          <w:lang w:val="en-CA"/>
        </w:rPr>
        <w:t>Does the complainant’s testimony support a guilty verdict?</w:t>
      </w:r>
    </w:p>
    <w:p w14:paraId="5FBDA243" w14:textId="776CC51D" w:rsidR="00015DDB" w:rsidRPr="001D3161" w:rsidRDefault="00EC6F76" w:rsidP="00015DDB">
      <w:pPr>
        <w:pStyle w:val="Paragraphe"/>
        <w:tabs>
          <w:tab w:val="clear" w:pos="360"/>
          <w:tab w:val="num" w:pos="709"/>
        </w:tabs>
        <w:spacing w:before="100" w:after="100" w:line="240" w:lineRule="auto"/>
        <w:rPr>
          <w:lang w:val="en-CA"/>
        </w:rPr>
      </w:pPr>
      <w:r w:rsidRPr="00EC6F76">
        <w:rPr>
          <w:lang w:val="en-CA"/>
        </w:rPr>
        <w:t>The complainant testified confidently, with conviction</w:t>
      </w:r>
      <w:r w:rsidR="001D3161">
        <w:rPr>
          <w:lang w:val="en-CA"/>
        </w:rPr>
        <w:t>,</w:t>
      </w:r>
      <w:r w:rsidRPr="00EC6F76">
        <w:rPr>
          <w:lang w:val="en-CA"/>
        </w:rPr>
        <w:t xml:space="preserve"> and </w:t>
      </w:r>
      <w:r w:rsidR="00024A32">
        <w:rPr>
          <w:lang w:val="en-CA"/>
        </w:rPr>
        <w:t>assurance</w:t>
      </w:r>
      <w:r w:rsidRPr="00EC6F76">
        <w:rPr>
          <w:lang w:val="en-CA"/>
        </w:rPr>
        <w:t>.</w:t>
      </w:r>
      <w:r w:rsidR="00015DDB" w:rsidRPr="00EC6F76">
        <w:rPr>
          <w:lang w:val="en-CA"/>
        </w:rPr>
        <w:t xml:space="preserve"> </w:t>
      </w:r>
      <w:r w:rsidRPr="00EC6F76">
        <w:rPr>
          <w:lang w:val="en-CA"/>
        </w:rPr>
        <w:t>At first glance, he has an excellent memory.</w:t>
      </w:r>
      <w:r w:rsidR="00015DDB" w:rsidRPr="00EC6F76">
        <w:rPr>
          <w:lang w:val="en-CA"/>
        </w:rPr>
        <w:t xml:space="preserve"> </w:t>
      </w:r>
      <w:r w:rsidRPr="00EC6F76">
        <w:rPr>
          <w:lang w:val="en-CA"/>
        </w:rPr>
        <w:t xml:space="preserve">His testimony is rich in detail </w:t>
      </w:r>
      <w:r w:rsidR="001D3161">
        <w:rPr>
          <w:lang w:val="en-CA"/>
        </w:rPr>
        <w:t>concerning</w:t>
      </w:r>
      <w:r w:rsidRPr="00EC6F76">
        <w:rPr>
          <w:lang w:val="en-CA"/>
        </w:rPr>
        <w:t xml:space="preserve"> </w:t>
      </w:r>
      <w:r w:rsidR="00024A32">
        <w:rPr>
          <w:lang w:val="en-CA"/>
        </w:rPr>
        <w:t>events</w:t>
      </w:r>
      <w:r w:rsidR="00024A32" w:rsidRPr="00EC6F76">
        <w:rPr>
          <w:lang w:val="en-CA"/>
        </w:rPr>
        <w:t xml:space="preserve"> </w:t>
      </w:r>
      <w:r w:rsidRPr="00EC6F76">
        <w:rPr>
          <w:lang w:val="en-CA"/>
        </w:rPr>
        <w:t xml:space="preserve">that </w:t>
      </w:r>
      <w:r w:rsidR="001D3161" w:rsidRPr="00EC6F76">
        <w:rPr>
          <w:lang w:val="en-CA"/>
        </w:rPr>
        <w:t>occurred</w:t>
      </w:r>
      <w:r w:rsidRPr="00EC6F76">
        <w:rPr>
          <w:lang w:val="en-CA"/>
        </w:rPr>
        <w:t xml:space="preserve"> 27 years ago.</w:t>
      </w:r>
      <w:r w:rsidR="00015DDB" w:rsidRPr="00EC6F76">
        <w:rPr>
          <w:lang w:val="en-CA"/>
        </w:rPr>
        <w:t xml:space="preserve"> </w:t>
      </w:r>
      <w:r w:rsidRPr="001D3161">
        <w:rPr>
          <w:lang w:val="en-CA"/>
        </w:rPr>
        <w:t xml:space="preserve">He </w:t>
      </w:r>
      <w:r w:rsidR="00024A32">
        <w:rPr>
          <w:lang w:val="en-CA"/>
        </w:rPr>
        <w:t xml:space="preserve">authoritatively </w:t>
      </w:r>
      <w:r w:rsidRPr="001D3161">
        <w:rPr>
          <w:lang w:val="en-CA"/>
        </w:rPr>
        <w:t>asserted his certainty about certain facts.</w:t>
      </w:r>
    </w:p>
    <w:p w14:paraId="0906DB68" w14:textId="127168BD" w:rsidR="00015DDB" w:rsidRPr="00EC6F76" w:rsidRDefault="001D3161" w:rsidP="00015DDB">
      <w:pPr>
        <w:pStyle w:val="Paragraphe"/>
        <w:numPr>
          <w:ilvl w:val="0"/>
          <w:numId w:val="0"/>
        </w:numPr>
        <w:spacing w:line="240" w:lineRule="auto"/>
        <w:ind w:firstLine="734"/>
        <w:outlineLvl w:val="1"/>
        <w:rPr>
          <w:b/>
          <w:lang w:val="en-CA"/>
        </w:rPr>
      </w:pPr>
      <w:r>
        <w:rPr>
          <w:b/>
          <w:lang w:val="en-CA"/>
        </w:rPr>
        <w:t>Elements</w:t>
      </w:r>
      <w:r w:rsidR="00EC6F76">
        <w:rPr>
          <w:b/>
          <w:lang w:val="en-CA"/>
        </w:rPr>
        <w:t xml:space="preserve"> that do not affect the complainant’s credibility</w:t>
      </w:r>
    </w:p>
    <w:p w14:paraId="671BC9F2" w14:textId="2DE12797" w:rsidR="00015DDB" w:rsidRPr="00EC6F76" w:rsidRDefault="00EC6F76" w:rsidP="00015DDB">
      <w:pPr>
        <w:pStyle w:val="Paragraphe"/>
        <w:tabs>
          <w:tab w:val="clear" w:pos="360"/>
          <w:tab w:val="num" w:pos="709"/>
        </w:tabs>
        <w:spacing w:before="100" w:after="100" w:line="240" w:lineRule="auto"/>
        <w:rPr>
          <w:lang w:val="en-CA"/>
        </w:rPr>
      </w:pPr>
      <w:r w:rsidRPr="00EC6F76">
        <w:rPr>
          <w:lang w:val="en-CA"/>
        </w:rPr>
        <w:t>It must be added that some aspects do not affect the complainant’s credibility.</w:t>
      </w:r>
      <w:r w:rsidR="00015DDB" w:rsidRPr="00EC6F76">
        <w:rPr>
          <w:lang w:val="en-CA"/>
        </w:rPr>
        <w:t xml:space="preserve"> </w:t>
      </w:r>
    </w:p>
    <w:p w14:paraId="301F265A" w14:textId="2AC0CCA9" w:rsidR="00015DDB" w:rsidRPr="00EC6F76" w:rsidRDefault="00EC6F76" w:rsidP="00015DDB">
      <w:pPr>
        <w:pStyle w:val="Paragraphe"/>
        <w:tabs>
          <w:tab w:val="clear" w:pos="360"/>
          <w:tab w:val="num" w:pos="709"/>
        </w:tabs>
        <w:spacing w:before="100" w:after="100" w:line="240" w:lineRule="auto"/>
        <w:rPr>
          <w:lang w:val="en-CA"/>
        </w:rPr>
      </w:pPr>
      <w:r w:rsidRPr="00EC6F76">
        <w:rPr>
          <w:lang w:val="en-CA"/>
        </w:rPr>
        <w:t xml:space="preserve">First, the Court </w:t>
      </w:r>
      <w:r w:rsidR="001D3161">
        <w:rPr>
          <w:lang w:val="en-CA"/>
        </w:rPr>
        <w:t xml:space="preserve">finds </w:t>
      </w:r>
      <w:r w:rsidR="00560323">
        <w:rPr>
          <w:lang w:val="en-CA"/>
        </w:rPr>
        <w:t xml:space="preserve">nothing implausible in </w:t>
      </w:r>
      <w:r w:rsidR="001D3161">
        <w:rPr>
          <w:lang w:val="en-CA"/>
        </w:rPr>
        <w:t xml:space="preserve">the </w:t>
      </w:r>
      <w:r w:rsidRPr="00EC6F76">
        <w:rPr>
          <w:lang w:val="en-CA"/>
        </w:rPr>
        <w:t>complainant’s story</w:t>
      </w:r>
      <w:r w:rsidR="001D3161">
        <w:rPr>
          <w:lang w:val="en-CA"/>
        </w:rPr>
        <w:t xml:space="preserve"> </w:t>
      </w:r>
      <w:r w:rsidRPr="00EC6F76">
        <w:rPr>
          <w:lang w:val="en-CA"/>
        </w:rPr>
        <w:t>itself.</w:t>
      </w:r>
      <w:r w:rsidR="00015DDB" w:rsidRPr="00EC6F76">
        <w:rPr>
          <w:lang w:val="en-CA"/>
        </w:rPr>
        <w:t xml:space="preserve"> </w:t>
      </w:r>
      <w:r w:rsidRPr="00EC6F76">
        <w:rPr>
          <w:lang w:val="en-CA"/>
        </w:rPr>
        <w:t>The accused</w:t>
      </w:r>
      <w:r w:rsidR="001D3161">
        <w:rPr>
          <w:lang w:val="en-CA"/>
        </w:rPr>
        <w:t>’s</w:t>
      </w:r>
      <w:r w:rsidRPr="00EC6F76">
        <w:rPr>
          <w:lang w:val="en-CA"/>
        </w:rPr>
        <w:t xml:space="preserve"> only way to </w:t>
      </w:r>
      <w:r w:rsidR="001D3161">
        <w:rPr>
          <w:lang w:val="en-CA"/>
        </w:rPr>
        <w:t>argue</w:t>
      </w:r>
      <w:r w:rsidRPr="00EC6F76">
        <w:rPr>
          <w:lang w:val="en-CA"/>
        </w:rPr>
        <w:t xml:space="preserve"> that the story is implausible </w:t>
      </w:r>
      <w:r w:rsidR="001D3161">
        <w:rPr>
          <w:lang w:val="en-CA"/>
        </w:rPr>
        <w:t>wa</w:t>
      </w:r>
      <w:r w:rsidRPr="00EC6F76">
        <w:rPr>
          <w:lang w:val="en-CA"/>
        </w:rPr>
        <w:t>s to state that he is not the type of person to commit such acts.</w:t>
      </w:r>
      <w:r w:rsidR="00015DDB" w:rsidRPr="00EC6F76">
        <w:rPr>
          <w:lang w:val="en-CA"/>
        </w:rPr>
        <w:t xml:space="preserve"> </w:t>
      </w:r>
      <w:r w:rsidRPr="00916CEC">
        <w:rPr>
          <w:lang w:val="en-CA"/>
        </w:rPr>
        <w:t>As previously stated, the Court rejects this argument.</w:t>
      </w:r>
    </w:p>
    <w:p w14:paraId="360F1194" w14:textId="485CBBBD" w:rsidR="00015DDB" w:rsidRPr="00EC6F76" w:rsidRDefault="00EC6F76" w:rsidP="00015DDB">
      <w:pPr>
        <w:pStyle w:val="Paragraphe"/>
        <w:tabs>
          <w:tab w:val="clear" w:pos="360"/>
          <w:tab w:val="num" w:pos="709"/>
        </w:tabs>
        <w:spacing w:before="100" w:after="100" w:line="240" w:lineRule="auto"/>
        <w:rPr>
          <w:lang w:val="en-CA"/>
        </w:rPr>
      </w:pPr>
      <w:r w:rsidRPr="00EC6F76">
        <w:rPr>
          <w:lang w:val="en-CA"/>
        </w:rPr>
        <w:t xml:space="preserve">Everything </w:t>
      </w:r>
      <w:r w:rsidR="001D3161">
        <w:rPr>
          <w:lang w:val="en-CA"/>
        </w:rPr>
        <w:t>related</w:t>
      </w:r>
      <w:r w:rsidRPr="00EC6F76">
        <w:rPr>
          <w:lang w:val="en-CA"/>
        </w:rPr>
        <w:t xml:space="preserve"> to the complainant’s reactions during the </w:t>
      </w:r>
      <w:r w:rsidR="00560323">
        <w:rPr>
          <w:lang w:val="en-CA"/>
        </w:rPr>
        <w:t xml:space="preserve">washroom </w:t>
      </w:r>
      <w:r w:rsidRPr="00EC6F76">
        <w:rPr>
          <w:lang w:val="en-CA"/>
        </w:rPr>
        <w:t>incident must be carefully analyzed.</w:t>
      </w:r>
      <w:r w:rsidR="00015DDB" w:rsidRPr="00EC6F76">
        <w:rPr>
          <w:lang w:val="en-CA"/>
        </w:rPr>
        <w:t xml:space="preserve"> </w:t>
      </w:r>
      <w:r w:rsidRPr="00EC6F76">
        <w:rPr>
          <w:lang w:val="en-CA"/>
        </w:rPr>
        <w:t xml:space="preserve">His reactions must not be compared to those of an </w:t>
      </w:r>
      <w:r w:rsidR="00560323">
        <w:rPr>
          <w:rFonts w:cs="Arial"/>
          <w:lang w:val="en-CA"/>
        </w:rPr>
        <w:t>[</w:t>
      </w:r>
      <w:r w:rsidR="00560323">
        <w:rPr>
          <w:rFonts w:cs="Arial"/>
          <w:smallCaps/>
          <w:lang w:val="en-CA"/>
        </w:rPr>
        <w:t>translation</w:t>
      </w:r>
      <w:r w:rsidR="00560323">
        <w:rPr>
          <w:rFonts w:cs="Arial"/>
          <w:lang w:val="en-CA"/>
        </w:rPr>
        <w:t>]</w:t>
      </w:r>
      <w:r w:rsidR="00560323">
        <w:rPr>
          <w:lang w:val="en-CA"/>
        </w:rPr>
        <w:t xml:space="preserve"> </w:t>
      </w:r>
      <w:r w:rsidRPr="00EC6F76">
        <w:rPr>
          <w:lang w:val="en-CA"/>
        </w:rPr>
        <w:t xml:space="preserve">“ideal” or </w:t>
      </w:r>
      <w:r w:rsidR="00560323">
        <w:rPr>
          <w:rFonts w:cs="Arial"/>
          <w:lang w:val="en-CA"/>
        </w:rPr>
        <w:t>[</w:t>
      </w:r>
      <w:r w:rsidR="00560323">
        <w:rPr>
          <w:rFonts w:cs="Arial"/>
          <w:smallCaps/>
          <w:lang w:val="en-CA"/>
        </w:rPr>
        <w:t>translation</w:t>
      </w:r>
      <w:r w:rsidR="00560323">
        <w:rPr>
          <w:rFonts w:cs="Arial"/>
          <w:lang w:val="en-CA"/>
        </w:rPr>
        <w:t>]</w:t>
      </w:r>
      <w:r w:rsidR="00560323" w:rsidRPr="00EC6F76">
        <w:rPr>
          <w:lang w:val="en-CA"/>
        </w:rPr>
        <w:t xml:space="preserve"> </w:t>
      </w:r>
      <w:r w:rsidRPr="00EC6F76">
        <w:rPr>
          <w:lang w:val="en-CA"/>
        </w:rPr>
        <w:t>“normal” victim because this notion does not exist.</w:t>
      </w:r>
      <w:r w:rsidR="00015DDB" w:rsidRPr="00EC6F76">
        <w:rPr>
          <w:lang w:val="en-CA"/>
        </w:rPr>
        <w:t xml:space="preserve"> </w:t>
      </w:r>
    </w:p>
    <w:p w14:paraId="7B222E28" w14:textId="3418E102" w:rsidR="00015DDB" w:rsidRPr="00EC6F76" w:rsidRDefault="00EC6F76" w:rsidP="00015DDB">
      <w:pPr>
        <w:pStyle w:val="Paragraphe"/>
        <w:tabs>
          <w:tab w:val="clear" w:pos="360"/>
          <w:tab w:val="num" w:pos="709"/>
        </w:tabs>
        <w:spacing w:before="100" w:after="100" w:line="240" w:lineRule="auto"/>
        <w:rPr>
          <w:lang w:val="en-CA"/>
        </w:rPr>
      </w:pPr>
      <w:r w:rsidRPr="00EC6F76">
        <w:rPr>
          <w:lang w:val="en-CA"/>
        </w:rPr>
        <w:t>There are a myriad of possible reactions to an assault.</w:t>
      </w:r>
      <w:r w:rsidR="00015DDB" w:rsidRPr="00EC6F76">
        <w:rPr>
          <w:lang w:val="en-CA"/>
        </w:rPr>
        <w:t xml:space="preserve"> </w:t>
      </w:r>
      <w:r w:rsidR="001D3161" w:rsidRPr="00916CEC">
        <w:rPr>
          <w:lang w:val="en-CA"/>
        </w:rPr>
        <w:t xml:space="preserve">Each person </w:t>
      </w:r>
      <w:r w:rsidRPr="00916CEC">
        <w:rPr>
          <w:lang w:val="en-CA"/>
        </w:rPr>
        <w:t>react</w:t>
      </w:r>
      <w:r w:rsidR="00560323">
        <w:rPr>
          <w:lang w:val="en-CA"/>
        </w:rPr>
        <w:t>s differently</w:t>
      </w:r>
      <w:r w:rsidRPr="00916CEC">
        <w:rPr>
          <w:lang w:val="en-CA"/>
        </w:rPr>
        <w:t>.</w:t>
      </w:r>
      <w:r w:rsidR="00015DDB" w:rsidRPr="00EC6F76">
        <w:rPr>
          <w:lang w:val="en-CA"/>
        </w:rPr>
        <w:t xml:space="preserve"> </w:t>
      </w:r>
      <w:r w:rsidR="00560323">
        <w:rPr>
          <w:lang w:val="en-CA"/>
        </w:rPr>
        <w:t xml:space="preserve">A victim is </w:t>
      </w:r>
      <w:r w:rsidRPr="00EC6F76">
        <w:rPr>
          <w:lang w:val="en-CA"/>
        </w:rPr>
        <w:t>no</w:t>
      </w:r>
      <w:r w:rsidR="00560323">
        <w:rPr>
          <w:lang w:val="en-CA"/>
        </w:rPr>
        <w:t>t</w:t>
      </w:r>
      <w:r w:rsidRPr="00EC6F76">
        <w:rPr>
          <w:lang w:val="en-CA"/>
        </w:rPr>
        <w:t xml:space="preserve"> expected </w:t>
      </w:r>
      <w:r w:rsidR="00560323">
        <w:rPr>
          <w:lang w:val="en-CA"/>
        </w:rPr>
        <w:t>to behave in any given way</w:t>
      </w:r>
      <w:r w:rsidRPr="00EC6F76">
        <w:rPr>
          <w:lang w:val="en-CA"/>
        </w:rPr>
        <w:t>.</w:t>
      </w:r>
      <w:r w:rsidR="00015DDB" w:rsidRPr="00EC6F76">
        <w:rPr>
          <w:lang w:val="en-CA"/>
        </w:rPr>
        <w:t xml:space="preserve"> </w:t>
      </w:r>
      <w:r w:rsidRPr="00EC6F76">
        <w:rPr>
          <w:lang w:val="en-CA"/>
        </w:rPr>
        <w:t xml:space="preserve">Reactions can be unpredictable because the victim is in </w:t>
      </w:r>
      <w:r w:rsidR="001D791A">
        <w:rPr>
          <w:lang w:val="en-CA"/>
        </w:rPr>
        <w:t>that</w:t>
      </w:r>
      <w:r w:rsidRPr="00EC6F76">
        <w:rPr>
          <w:lang w:val="en-CA"/>
        </w:rPr>
        <w:t xml:space="preserve"> situation for the first time.</w:t>
      </w:r>
      <w:r w:rsidR="00015DDB" w:rsidRPr="00EC6F76">
        <w:rPr>
          <w:lang w:val="en-CA"/>
        </w:rPr>
        <w:t xml:space="preserve"> </w:t>
      </w:r>
      <w:r w:rsidR="00AF7A5D">
        <w:rPr>
          <w:lang w:val="en-CA"/>
        </w:rPr>
        <w:t>I</w:t>
      </w:r>
      <w:r w:rsidR="001D791A" w:rsidRPr="00EC6F76">
        <w:rPr>
          <w:lang w:val="en-CA"/>
        </w:rPr>
        <w:t>n moments of intense stress or fear</w:t>
      </w:r>
      <w:r w:rsidR="001D791A">
        <w:rPr>
          <w:lang w:val="en-CA"/>
        </w:rPr>
        <w:t>,</w:t>
      </w:r>
      <w:r w:rsidR="001D791A" w:rsidRPr="00EC6F76">
        <w:rPr>
          <w:lang w:val="en-CA"/>
        </w:rPr>
        <w:t xml:space="preserve"> </w:t>
      </w:r>
      <w:r w:rsidR="001D791A">
        <w:rPr>
          <w:lang w:val="en-CA"/>
        </w:rPr>
        <w:t>r</w:t>
      </w:r>
      <w:r w:rsidRPr="00EC6F76">
        <w:rPr>
          <w:lang w:val="en-CA"/>
        </w:rPr>
        <w:t>eactions are often less thought out and more instinctive.</w:t>
      </w:r>
      <w:r w:rsidR="00015DDB" w:rsidRPr="00EC6F76">
        <w:rPr>
          <w:lang w:val="en-CA"/>
        </w:rPr>
        <w:t xml:space="preserve"> </w:t>
      </w:r>
      <w:r w:rsidRPr="00EC6F76">
        <w:rPr>
          <w:lang w:val="en-CA"/>
        </w:rPr>
        <w:t>Feelings and emotio</w:t>
      </w:r>
      <w:r w:rsidR="001D791A">
        <w:rPr>
          <w:lang w:val="en-CA"/>
        </w:rPr>
        <w:t>ns can complicate the situation,</w:t>
      </w:r>
      <w:r w:rsidR="00015DDB" w:rsidRPr="00EC6F76">
        <w:rPr>
          <w:lang w:val="en-CA"/>
        </w:rPr>
        <w:t xml:space="preserve"> </w:t>
      </w:r>
      <w:r w:rsidR="001D791A">
        <w:rPr>
          <w:lang w:val="en-CA"/>
        </w:rPr>
        <w:t>f</w:t>
      </w:r>
      <w:r w:rsidRPr="00EC6F76">
        <w:rPr>
          <w:lang w:val="en-CA"/>
        </w:rPr>
        <w:t xml:space="preserve">or example, in cases </w:t>
      </w:r>
      <w:r w:rsidR="001D791A">
        <w:rPr>
          <w:lang w:val="en-CA"/>
        </w:rPr>
        <w:t>different from</w:t>
      </w:r>
      <w:r w:rsidRPr="00EC6F76">
        <w:rPr>
          <w:lang w:val="en-CA"/>
        </w:rPr>
        <w:t xml:space="preserve"> this one, when the victim knows </w:t>
      </w:r>
      <w:r w:rsidR="00560323">
        <w:rPr>
          <w:lang w:val="en-CA"/>
        </w:rPr>
        <w:t xml:space="preserve">or even loves </w:t>
      </w:r>
      <w:r w:rsidRPr="00EC6F76">
        <w:rPr>
          <w:lang w:val="en-CA"/>
        </w:rPr>
        <w:t xml:space="preserve">the </w:t>
      </w:r>
      <w:r w:rsidR="00560323">
        <w:rPr>
          <w:lang w:val="en-CA"/>
        </w:rPr>
        <w:t>assailant</w:t>
      </w:r>
      <w:r w:rsidRPr="00EC6F76">
        <w:rPr>
          <w:lang w:val="en-CA"/>
        </w:rPr>
        <w:t>.</w:t>
      </w:r>
    </w:p>
    <w:p w14:paraId="6951BB1A" w14:textId="397CC61F" w:rsidR="00015DDB" w:rsidRPr="00EC6F76" w:rsidRDefault="00EC6F76" w:rsidP="00015DDB">
      <w:pPr>
        <w:pStyle w:val="Paragraphe"/>
        <w:tabs>
          <w:tab w:val="clear" w:pos="360"/>
          <w:tab w:val="num" w:pos="709"/>
        </w:tabs>
        <w:spacing w:before="100" w:after="100" w:line="240" w:lineRule="auto"/>
        <w:rPr>
          <w:lang w:val="en-CA"/>
        </w:rPr>
      </w:pPr>
      <w:r>
        <w:rPr>
          <w:lang w:val="en-CA"/>
        </w:rPr>
        <w:t xml:space="preserve">In addition to perpetuating myths and stereotypes about sexual assault victims, this type of comparison has the perverse effect of making them feel guilty, </w:t>
      </w:r>
      <w:r w:rsidR="00560323">
        <w:rPr>
          <w:lang w:val="en-CA"/>
        </w:rPr>
        <w:t xml:space="preserve">of giving them </w:t>
      </w:r>
      <w:r>
        <w:rPr>
          <w:lang w:val="en-CA"/>
        </w:rPr>
        <w:t>the impression that they are partly responsible for what happened to them.</w:t>
      </w:r>
      <w:r w:rsidR="00015DDB" w:rsidRPr="00EC6F76">
        <w:rPr>
          <w:lang w:val="en-CA"/>
        </w:rPr>
        <w:t xml:space="preserve"> </w:t>
      </w:r>
      <w:r w:rsidRPr="00EC6F76">
        <w:rPr>
          <w:lang w:val="en-CA"/>
        </w:rPr>
        <w:t>This type of inference has absolutely no place in a criminal trial.</w:t>
      </w:r>
    </w:p>
    <w:p w14:paraId="7F83B6F9" w14:textId="53C2D5BF" w:rsidR="00015DDB" w:rsidRPr="00EC6F76" w:rsidRDefault="00EC6F76" w:rsidP="00015DDB">
      <w:pPr>
        <w:pStyle w:val="Paragraphe"/>
        <w:tabs>
          <w:tab w:val="clear" w:pos="360"/>
          <w:tab w:val="num" w:pos="709"/>
        </w:tabs>
        <w:spacing w:before="100" w:after="100" w:line="240" w:lineRule="auto"/>
        <w:rPr>
          <w:lang w:val="en-CA"/>
        </w:rPr>
      </w:pPr>
      <w:r w:rsidRPr="00EC6F76">
        <w:rPr>
          <w:lang w:val="en-CA"/>
        </w:rPr>
        <w:t xml:space="preserve">Thus, any </w:t>
      </w:r>
      <w:r w:rsidR="001D791A">
        <w:rPr>
          <w:lang w:val="en-CA"/>
        </w:rPr>
        <w:t>challenge to</w:t>
      </w:r>
      <w:r w:rsidRPr="00EC6F76">
        <w:rPr>
          <w:lang w:val="en-CA"/>
        </w:rPr>
        <w:t xml:space="preserve"> the plausibility of the complainant</w:t>
      </w:r>
      <w:r w:rsidR="00E6717F">
        <w:rPr>
          <w:lang w:val="en-CA"/>
        </w:rPr>
        <w:t>’</w:t>
      </w:r>
      <w:r w:rsidRPr="00EC6F76">
        <w:rPr>
          <w:lang w:val="en-CA"/>
        </w:rPr>
        <w:t xml:space="preserve">s account based on his reactions, including his decision to wash his hands despite the threat posed by the </w:t>
      </w:r>
      <w:r w:rsidRPr="00EC6F76">
        <w:rPr>
          <w:lang w:val="en-CA"/>
        </w:rPr>
        <w:lastRenderedPageBreak/>
        <w:t xml:space="preserve">accused and his inability to defend himself and </w:t>
      </w:r>
      <w:r w:rsidR="00560323">
        <w:rPr>
          <w:rFonts w:cs="Arial"/>
          <w:lang w:val="en-CA"/>
        </w:rPr>
        <w:t>[</w:t>
      </w:r>
      <w:r w:rsidR="00560323">
        <w:rPr>
          <w:rFonts w:cs="Arial"/>
          <w:smallCaps/>
          <w:lang w:val="en-CA"/>
        </w:rPr>
        <w:t>translation</w:t>
      </w:r>
      <w:r w:rsidR="00560323">
        <w:rPr>
          <w:rFonts w:cs="Arial"/>
          <w:lang w:val="en-CA"/>
        </w:rPr>
        <w:t>]</w:t>
      </w:r>
      <w:r w:rsidR="00560323">
        <w:rPr>
          <w:lang w:val="en-CA"/>
        </w:rPr>
        <w:t xml:space="preserve"> </w:t>
      </w:r>
      <w:r w:rsidR="00E6717F">
        <w:rPr>
          <w:lang w:val="en-CA"/>
        </w:rPr>
        <w:t>“</w:t>
      </w:r>
      <w:r w:rsidRPr="00EC6F76">
        <w:rPr>
          <w:lang w:val="en-CA"/>
        </w:rPr>
        <w:t>shove</w:t>
      </w:r>
      <w:r w:rsidR="00E6717F">
        <w:rPr>
          <w:lang w:val="en-CA"/>
        </w:rPr>
        <w:t>”</w:t>
      </w:r>
      <w:r w:rsidRPr="00EC6F76">
        <w:rPr>
          <w:lang w:val="en-CA"/>
        </w:rPr>
        <w:t xml:space="preserve"> the accused </w:t>
      </w:r>
      <w:r w:rsidR="00560323">
        <w:rPr>
          <w:lang w:val="en-CA"/>
        </w:rPr>
        <w:t xml:space="preserve">aside </w:t>
      </w:r>
      <w:r w:rsidRPr="00EC6F76">
        <w:rPr>
          <w:lang w:val="en-CA"/>
        </w:rPr>
        <w:t>to leave the washroom and end the assault</w:t>
      </w:r>
      <w:r w:rsidR="001D791A">
        <w:rPr>
          <w:lang w:val="en-CA"/>
        </w:rPr>
        <w:t>,</w:t>
      </w:r>
      <w:r w:rsidRPr="00EC6F76">
        <w:rPr>
          <w:lang w:val="en-CA"/>
        </w:rPr>
        <w:t xml:space="preserve"> must be rejected.</w:t>
      </w:r>
    </w:p>
    <w:p w14:paraId="7B0F6930" w14:textId="4BECBF4B" w:rsidR="00015DDB" w:rsidRPr="00EC6F76" w:rsidRDefault="00EC6F76" w:rsidP="00015DDB">
      <w:pPr>
        <w:pStyle w:val="Paragraphe"/>
        <w:tabs>
          <w:tab w:val="clear" w:pos="360"/>
          <w:tab w:val="num" w:pos="709"/>
        </w:tabs>
        <w:spacing w:before="100" w:after="100" w:line="240" w:lineRule="auto"/>
        <w:rPr>
          <w:lang w:val="en-CA"/>
        </w:rPr>
      </w:pPr>
      <w:r w:rsidRPr="00EC6F76">
        <w:rPr>
          <w:lang w:val="en-CA"/>
        </w:rPr>
        <w:t xml:space="preserve">That said, </w:t>
      </w:r>
      <w:r w:rsidR="00560323">
        <w:rPr>
          <w:lang w:val="en-CA"/>
        </w:rPr>
        <w:t xml:space="preserve">an analysis of </w:t>
      </w:r>
      <w:r w:rsidRPr="00EC6F76">
        <w:rPr>
          <w:lang w:val="en-CA"/>
        </w:rPr>
        <w:t>the complainant’s reactions</w:t>
      </w:r>
      <w:r w:rsidR="00560323">
        <w:rPr>
          <w:lang w:val="en-CA"/>
        </w:rPr>
        <w:t xml:space="preserve"> may be relevant</w:t>
      </w:r>
      <w:r w:rsidRPr="00EC6F76">
        <w:rPr>
          <w:lang w:val="en-CA"/>
        </w:rPr>
        <w:t xml:space="preserve">, not to determine whether the story is plausible, but rather to determine if </w:t>
      </w:r>
      <w:r w:rsidR="00560323">
        <w:rPr>
          <w:lang w:val="en-CA"/>
        </w:rPr>
        <w:t xml:space="preserve">his </w:t>
      </w:r>
      <w:r w:rsidRPr="00EC6F76">
        <w:rPr>
          <w:lang w:val="en-CA"/>
        </w:rPr>
        <w:t>fear</w:t>
      </w:r>
      <w:r w:rsidR="00560323">
        <w:rPr>
          <w:lang w:val="en-CA"/>
        </w:rPr>
        <w:t>s</w:t>
      </w:r>
      <w:r w:rsidRPr="00EC6F76">
        <w:rPr>
          <w:lang w:val="en-CA"/>
        </w:rPr>
        <w:t xml:space="preserve"> </w:t>
      </w:r>
      <w:r w:rsidR="00560323">
        <w:rPr>
          <w:lang w:val="en-CA"/>
        </w:rPr>
        <w:t xml:space="preserve">were </w:t>
      </w:r>
      <w:r w:rsidRPr="00EC6F76">
        <w:rPr>
          <w:lang w:val="en-CA"/>
        </w:rPr>
        <w:t xml:space="preserve">reasonable in a context where the accused is on trial on a charge of criminal </w:t>
      </w:r>
      <w:r w:rsidR="001D791A" w:rsidRPr="00EC6F76">
        <w:rPr>
          <w:lang w:val="en-CA"/>
        </w:rPr>
        <w:t>harassment</w:t>
      </w:r>
      <w:r w:rsidRPr="00EC6F76">
        <w:rPr>
          <w:lang w:val="en-CA"/>
        </w:rPr>
        <w:t>.</w:t>
      </w:r>
    </w:p>
    <w:p w14:paraId="194344A9" w14:textId="54738B78" w:rsidR="00015DDB" w:rsidRPr="00EC6F76" w:rsidRDefault="00EC6F76" w:rsidP="00015DDB">
      <w:pPr>
        <w:pStyle w:val="Paragraphe"/>
        <w:tabs>
          <w:tab w:val="clear" w:pos="360"/>
          <w:tab w:val="num" w:pos="709"/>
        </w:tabs>
        <w:spacing w:before="100" w:after="100" w:line="240" w:lineRule="auto"/>
        <w:rPr>
          <w:lang w:val="en-CA"/>
        </w:rPr>
      </w:pPr>
      <w:r w:rsidRPr="00EC6F76">
        <w:rPr>
          <w:lang w:val="en-CA"/>
        </w:rPr>
        <w:t xml:space="preserve">It can also be useful </w:t>
      </w:r>
      <w:r w:rsidR="001D791A">
        <w:rPr>
          <w:lang w:val="en-CA"/>
        </w:rPr>
        <w:t>when</w:t>
      </w:r>
      <w:r w:rsidRPr="00EC6F76">
        <w:rPr>
          <w:lang w:val="en-CA"/>
        </w:rPr>
        <w:t xml:space="preserve"> </w:t>
      </w:r>
      <w:r w:rsidR="00560323">
        <w:rPr>
          <w:lang w:val="en-CA"/>
        </w:rPr>
        <w:t xml:space="preserve">the time comes to </w:t>
      </w:r>
      <w:r w:rsidRPr="00EC6F76">
        <w:rPr>
          <w:lang w:val="en-CA"/>
        </w:rPr>
        <w:t>verify the consistency of the complainant</w:t>
      </w:r>
      <w:r w:rsidR="00E6717F">
        <w:rPr>
          <w:lang w:val="en-CA"/>
        </w:rPr>
        <w:t>’</w:t>
      </w:r>
      <w:r w:rsidRPr="00EC6F76">
        <w:rPr>
          <w:lang w:val="en-CA"/>
        </w:rPr>
        <w:t xml:space="preserve">s story </w:t>
      </w:r>
      <w:r w:rsidR="001D791A">
        <w:rPr>
          <w:lang w:val="en-CA"/>
        </w:rPr>
        <w:t>compared to</w:t>
      </w:r>
      <w:r w:rsidRPr="00EC6F76">
        <w:rPr>
          <w:lang w:val="en-CA"/>
        </w:rPr>
        <w:t xml:space="preserve"> his previous statements.</w:t>
      </w:r>
    </w:p>
    <w:p w14:paraId="44ADC25D" w14:textId="59DB9CC8" w:rsidR="00015DDB" w:rsidRPr="00EC6F76" w:rsidRDefault="00560323" w:rsidP="00015DDB">
      <w:pPr>
        <w:pStyle w:val="Paragraphe"/>
        <w:tabs>
          <w:tab w:val="clear" w:pos="360"/>
          <w:tab w:val="num" w:pos="709"/>
        </w:tabs>
        <w:spacing w:before="100" w:after="100" w:line="240" w:lineRule="auto"/>
        <w:rPr>
          <w:lang w:val="en-CA"/>
        </w:rPr>
      </w:pPr>
      <w:r>
        <w:rPr>
          <w:lang w:val="en-CA"/>
        </w:rPr>
        <w:t xml:space="preserve">Discussing </w:t>
      </w:r>
      <w:r w:rsidR="00EC6F76" w:rsidRPr="00EC6F76">
        <w:rPr>
          <w:lang w:val="en-CA"/>
        </w:rPr>
        <w:t>the plausibility of the complainant’s story lead</w:t>
      </w:r>
      <w:r>
        <w:rPr>
          <w:lang w:val="en-CA"/>
        </w:rPr>
        <w:t>s</w:t>
      </w:r>
      <w:r w:rsidR="00EC6F76" w:rsidRPr="00EC6F76">
        <w:rPr>
          <w:lang w:val="en-CA"/>
        </w:rPr>
        <w:t xml:space="preserve"> the Court to examine the rebuttal testimony from this perspective.</w:t>
      </w:r>
    </w:p>
    <w:p w14:paraId="590641C0" w14:textId="636058AB" w:rsidR="00015DDB" w:rsidRPr="00EC6F76" w:rsidRDefault="00D47880" w:rsidP="00015DDB">
      <w:pPr>
        <w:pStyle w:val="Paragraphe"/>
        <w:tabs>
          <w:tab w:val="clear" w:pos="360"/>
          <w:tab w:val="num" w:pos="709"/>
        </w:tabs>
        <w:spacing w:before="100" w:after="100" w:line="240" w:lineRule="auto"/>
        <w:rPr>
          <w:lang w:val="en-CA"/>
        </w:rPr>
      </w:pPr>
      <w:r>
        <w:rPr>
          <w:lang w:val="en-CA"/>
        </w:rPr>
        <w:t xml:space="preserve">The reflex is to say </w:t>
      </w:r>
      <w:r>
        <w:rPr>
          <w:rFonts w:cs="Arial"/>
          <w:lang w:val="en-CA"/>
        </w:rPr>
        <w:t>[</w:t>
      </w:r>
      <w:r>
        <w:rPr>
          <w:rFonts w:cs="Arial"/>
          <w:smallCaps/>
          <w:lang w:val="en-CA"/>
        </w:rPr>
        <w:t>translation</w:t>
      </w:r>
      <w:r>
        <w:rPr>
          <w:rFonts w:cs="Arial"/>
          <w:lang w:val="en-CA"/>
        </w:rPr>
        <w:t>]</w:t>
      </w:r>
      <w:r w:rsidR="00EC6F76" w:rsidRPr="00EC6F76">
        <w:rPr>
          <w:lang w:val="en-CA"/>
        </w:rPr>
        <w:t xml:space="preserve"> </w:t>
      </w:r>
      <w:r w:rsidR="00E6717F">
        <w:rPr>
          <w:lang w:val="en-CA"/>
        </w:rPr>
        <w:t>“</w:t>
      </w:r>
      <w:r w:rsidR="00EC6F76" w:rsidRPr="00EC6F76">
        <w:rPr>
          <w:lang w:val="en-CA"/>
        </w:rPr>
        <w:t xml:space="preserve">the complainant must be telling the truth, his account is plausible, </w:t>
      </w:r>
      <w:r>
        <w:rPr>
          <w:lang w:val="en-CA"/>
        </w:rPr>
        <w:t xml:space="preserve">because </w:t>
      </w:r>
      <w:r w:rsidR="00EC6F76" w:rsidRPr="00EC6F76">
        <w:rPr>
          <w:lang w:val="en-CA"/>
        </w:rPr>
        <w:t>the accused acted in a similar way with other people during the same period”</w:t>
      </w:r>
      <w:r>
        <w:rPr>
          <w:lang w:val="en-CA"/>
        </w:rPr>
        <w:t>.</w:t>
      </w:r>
      <w:r w:rsidR="00015DDB" w:rsidRPr="00EC6F76">
        <w:rPr>
          <w:lang w:val="en-CA"/>
        </w:rPr>
        <w:t xml:space="preserve"> </w:t>
      </w:r>
      <w:r w:rsidR="00EC6F76" w:rsidRPr="00EC6F76">
        <w:rPr>
          <w:lang w:val="en-CA"/>
        </w:rPr>
        <w:t>Th</w:t>
      </w:r>
      <w:r>
        <w:rPr>
          <w:lang w:val="en-CA"/>
        </w:rPr>
        <w:t>is</w:t>
      </w:r>
      <w:r w:rsidR="00EC6F76" w:rsidRPr="00EC6F76">
        <w:rPr>
          <w:lang w:val="en-CA"/>
        </w:rPr>
        <w:t xml:space="preserve"> reflex is natural because it is logical.</w:t>
      </w:r>
      <w:r w:rsidR="00015DDB" w:rsidRPr="00EC6F76">
        <w:rPr>
          <w:lang w:val="en-CA"/>
        </w:rPr>
        <w:t xml:space="preserve"> </w:t>
      </w:r>
      <w:r w:rsidR="00EC6F76" w:rsidRPr="00EC6F76">
        <w:rPr>
          <w:lang w:val="en-CA"/>
        </w:rPr>
        <w:t xml:space="preserve">However, it is very dangerous because it could </w:t>
      </w:r>
      <w:r>
        <w:rPr>
          <w:lang w:val="en-CA"/>
        </w:rPr>
        <w:t xml:space="preserve">end in accused being </w:t>
      </w:r>
      <w:r w:rsidR="00EC6F76" w:rsidRPr="00EC6F76">
        <w:rPr>
          <w:lang w:val="en-CA"/>
        </w:rPr>
        <w:t>convict</w:t>
      </w:r>
      <w:r>
        <w:rPr>
          <w:lang w:val="en-CA"/>
        </w:rPr>
        <w:t>ed</w:t>
      </w:r>
      <w:r w:rsidR="00EC6F76" w:rsidRPr="00EC6F76">
        <w:rPr>
          <w:lang w:val="en-CA"/>
        </w:rPr>
        <w:t xml:space="preserve"> based not on the quality of the evidence </w:t>
      </w:r>
      <w:r w:rsidR="00882B80">
        <w:rPr>
          <w:lang w:val="en-CA"/>
        </w:rPr>
        <w:t xml:space="preserve">in support of </w:t>
      </w:r>
      <w:r w:rsidR="00EC6F76" w:rsidRPr="00EC6F76">
        <w:rPr>
          <w:lang w:val="en-CA"/>
        </w:rPr>
        <w:t xml:space="preserve">the charges </w:t>
      </w:r>
      <w:r w:rsidR="00882B80" w:rsidRPr="00EC6F76">
        <w:rPr>
          <w:lang w:val="en-CA"/>
        </w:rPr>
        <w:t xml:space="preserve">alleged </w:t>
      </w:r>
      <w:r w:rsidR="00EC6F76" w:rsidRPr="00EC6F76">
        <w:rPr>
          <w:lang w:val="en-CA"/>
        </w:rPr>
        <w:t xml:space="preserve">against </w:t>
      </w:r>
      <w:r>
        <w:rPr>
          <w:lang w:val="en-CA"/>
        </w:rPr>
        <w:t>them</w:t>
      </w:r>
      <w:r w:rsidR="00EC6F76" w:rsidRPr="00EC6F76">
        <w:rPr>
          <w:lang w:val="en-CA"/>
        </w:rPr>
        <w:t xml:space="preserve">, but on the quality of the evidence </w:t>
      </w:r>
      <w:r w:rsidR="00BE7296">
        <w:rPr>
          <w:lang w:val="en-CA"/>
        </w:rPr>
        <w:t xml:space="preserve">with respect to </w:t>
      </w:r>
      <w:r w:rsidR="00EC6F76" w:rsidRPr="00EC6F76">
        <w:rPr>
          <w:lang w:val="en-CA"/>
        </w:rPr>
        <w:t xml:space="preserve">other </w:t>
      </w:r>
      <w:r>
        <w:rPr>
          <w:lang w:val="en-CA"/>
        </w:rPr>
        <w:t xml:space="preserve">incidents </w:t>
      </w:r>
      <w:r w:rsidR="00EC6F76" w:rsidRPr="00EC6F76">
        <w:rPr>
          <w:lang w:val="en-CA"/>
        </w:rPr>
        <w:t xml:space="preserve">for which </w:t>
      </w:r>
      <w:r>
        <w:rPr>
          <w:lang w:val="en-CA"/>
        </w:rPr>
        <w:t>t</w:t>
      </w:r>
      <w:r w:rsidR="00EC6F76" w:rsidRPr="00EC6F76">
        <w:rPr>
          <w:lang w:val="en-CA"/>
        </w:rPr>
        <w:t>he</w:t>
      </w:r>
      <w:r>
        <w:rPr>
          <w:lang w:val="en-CA"/>
        </w:rPr>
        <w:t>y</w:t>
      </w:r>
      <w:r w:rsidR="00EC6F76" w:rsidRPr="00EC6F76">
        <w:rPr>
          <w:lang w:val="en-CA"/>
        </w:rPr>
        <w:t xml:space="preserve"> </w:t>
      </w:r>
      <w:r>
        <w:rPr>
          <w:lang w:val="en-CA"/>
        </w:rPr>
        <w:t xml:space="preserve">have </w:t>
      </w:r>
      <w:r w:rsidR="00EC6F76" w:rsidRPr="00EC6F76">
        <w:rPr>
          <w:lang w:val="en-CA"/>
        </w:rPr>
        <w:t>not be</w:t>
      </w:r>
      <w:r>
        <w:rPr>
          <w:lang w:val="en-CA"/>
        </w:rPr>
        <w:t>en</w:t>
      </w:r>
      <w:r w:rsidR="00EC6F76" w:rsidRPr="00EC6F76">
        <w:rPr>
          <w:lang w:val="en-CA"/>
        </w:rPr>
        <w:t xml:space="preserve"> charged. </w:t>
      </w:r>
      <w:r w:rsidR="00EC6F76" w:rsidRPr="00916CEC">
        <w:rPr>
          <w:lang w:val="en-CA"/>
        </w:rPr>
        <w:t xml:space="preserve">In addition, there is a risk </w:t>
      </w:r>
      <w:r>
        <w:rPr>
          <w:lang w:val="en-CA"/>
        </w:rPr>
        <w:t xml:space="preserve">that they will be </w:t>
      </w:r>
      <w:r w:rsidR="00EC6F76" w:rsidRPr="00916CEC">
        <w:rPr>
          <w:lang w:val="en-CA"/>
        </w:rPr>
        <w:t>convict</w:t>
      </w:r>
      <w:r>
        <w:rPr>
          <w:lang w:val="en-CA"/>
        </w:rPr>
        <w:t>ed</w:t>
      </w:r>
      <w:r w:rsidR="00EC6F76" w:rsidRPr="00916CEC">
        <w:rPr>
          <w:lang w:val="en-CA"/>
        </w:rPr>
        <w:t xml:space="preserve"> for wh</w:t>
      </w:r>
      <w:r>
        <w:rPr>
          <w:lang w:val="en-CA"/>
        </w:rPr>
        <w:t>o</w:t>
      </w:r>
      <w:r w:rsidR="00EC6F76" w:rsidRPr="00916CEC">
        <w:rPr>
          <w:lang w:val="en-CA"/>
        </w:rPr>
        <w:t xml:space="preserve"> </w:t>
      </w:r>
      <w:r>
        <w:rPr>
          <w:lang w:val="en-CA"/>
        </w:rPr>
        <w:t>they are</w:t>
      </w:r>
      <w:r w:rsidR="00EC6F76" w:rsidRPr="00916CEC">
        <w:rPr>
          <w:lang w:val="en-CA"/>
        </w:rPr>
        <w:t xml:space="preserve">, not for what </w:t>
      </w:r>
      <w:r>
        <w:rPr>
          <w:lang w:val="en-CA"/>
        </w:rPr>
        <w:t>t</w:t>
      </w:r>
      <w:r w:rsidR="00EC6F76" w:rsidRPr="00916CEC">
        <w:rPr>
          <w:lang w:val="en-CA"/>
        </w:rPr>
        <w:t>he</w:t>
      </w:r>
      <w:r>
        <w:rPr>
          <w:lang w:val="en-CA"/>
        </w:rPr>
        <w:t>y</w:t>
      </w:r>
      <w:r w:rsidR="00EC6F76" w:rsidRPr="00916CEC">
        <w:rPr>
          <w:lang w:val="en-CA"/>
        </w:rPr>
        <w:t xml:space="preserve"> do. </w:t>
      </w:r>
      <w:r w:rsidR="00015DDB" w:rsidRPr="00EC6F76">
        <w:rPr>
          <w:lang w:val="en-CA"/>
        </w:rPr>
        <w:t xml:space="preserve"> </w:t>
      </w:r>
      <w:r w:rsidR="00882B80" w:rsidRPr="00EC6F76">
        <w:rPr>
          <w:lang w:val="en-CA"/>
        </w:rPr>
        <w:t>Evidence</w:t>
      </w:r>
      <w:r w:rsidR="00EC6F76" w:rsidRPr="00EC6F76">
        <w:rPr>
          <w:lang w:val="en-CA"/>
        </w:rPr>
        <w:t xml:space="preserve"> as to disposition or propensity is </w:t>
      </w:r>
      <w:r>
        <w:rPr>
          <w:lang w:val="en-CA"/>
        </w:rPr>
        <w:t>generally in</w:t>
      </w:r>
      <w:r w:rsidR="00EC6F76" w:rsidRPr="00EC6F76">
        <w:rPr>
          <w:lang w:val="en-CA"/>
        </w:rPr>
        <w:t>admissible</w:t>
      </w:r>
      <w:r w:rsidR="00882B80" w:rsidRPr="00882B80">
        <w:rPr>
          <w:lang w:val="en-CA"/>
        </w:rPr>
        <w:t xml:space="preserve"> </w:t>
      </w:r>
      <w:r w:rsidR="00882B80">
        <w:rPr>
          <w:lang w:val="en-CA"/>
        </w:rPr>
        <w:t>for this reason</w:t>
      </w:r>
      <w:r w:rsidR="00EC6F76" w:rsidRPr="00EC6F76">
        <w:rPr>
          <w:lang w:val="en-CA"/>
        </w:rPr>
        <w:t>.</w:t>
      </w:r>
      <w:r w:rsidR="00015DDB" w:rsidRPr="00EC6F76">
        <w:rPr>
          <w:lang w:val="en-CA"/>
        </w:rPr>
        <w:t xml:space="preserve"> </w:t>
      </w:r>
    </w:p>
    <w:p w14:paraId="60154607" w14:textId="2E1999CF" w:rsidR="00015DDB" w:rsidRPr="00EC6F76" w:rsidRDefault="00BE7296" w:rsidP="00015DDB">
      <w:pPr>
        <w:pStyle w:val="Paragraphe"/>
        <w:tabs>
          <w:tab w:val="clear" w:pos="360"/>
          <w:tab w:val="num" w:pos="709"/>
        </w:tabs>
        <w:spacing w:before="100" w:after="100" w:line="240" w:lineRule="auto"/>
        <w:rPr>
          <w:lang w:val="en-CA"/>
        </w:rPr>
      </w:pPr>
      <w:r>
        <w:rPr>
          <w:lang w:val="en-CA"/>
        </w:rPr>
        <w:t>The presentation of</w:t>
      </w:r>
      <w:r w:rsidR="00EC6F76" w:rsidRPr="00EC6F76">
        <w:rPr>
          <w:lang w:val="en-CA"/>
        </w:rPr>
        <w:t xml:space="preserve"> similar fact</w:t>
      </w:r>
      <w:r w:rsidR="00D47880">
        <w:rPr>
          <w:lang w:val="en-CA"/>
        </w:rPr>
        <w:t>s</w:t>
      </w:r>
      <w:r w:rsidR="00EC6F76" w:rsidRPr="00EC6F76">
        <w:rPr>
          <w:lang w:val="en-CA"/>
        </w:rPr>
        <w:t xml:space="preserve"> to enhance the credibility </w:t>
      </w:r>
      <w:r>
        <w:rPr>
          <w:lang w:val="en-CA"/>
        </w:rPr>
        <w:t xml:space="preserve">of a complainant </w:t>
      </w:r>
      <w:r w:rsidR="00EC6F76" w:rsidRPr="00EC6F76">
        <w:rPr>
          <w:lang w:val="en-CA"/>
        </w:rPr>
        <w:t>or to establish the accused’s guilt</w:t>
      </w:r>
      <w:r>
        <w:rPr>
          <w:lang w:val="en-CA"/>
        </w:rPr>
        <w:t xml:space="preserve"> is possible</w:t>
      </w:r>
      <w:r w:rsidR="00EC6F76" w:rsidRPr="00EC6F76">
        <w:rPr>
          <w:lang w:val="en-CA"/>
        </w:rPr>
        <w:t xml:space="preserve">, but </w:t>
      </w:r>
      <w:r>
        <w:rPr>
          <w:lang w:val="en-CA"/>
        </w:rPr>
        <w:t xml:space="preserve">remains </w:t>
      </w:r>
      <w:r w:rsidR="00EC6F76" w:rsidRPr="00EC6F76">
        <w:rPr>
          <w:lang w:val="en-CA"/>
        </w:rPr>
        <w:t>exception</w:t>
      </w:r>
      <w:r>
        <w:rPr>
          <w:lang w:val="en-CA"/>
        </w:rPr>
        <w:t>al</w:t>
      </w:r>
      <w:r w:rsidR="00EC6F76" w:rsidRPr="00EC6F76">
        <w:rPr>
          <w:lang w:val="en-CA"/>
        </w:rPr>
        <w:t>.</w:t>
      </w:r>
      <w:r w:rsidR="00015DDB" w:rsidRPr="00EC6F76">
        <w:rPr>
          <w:lang w:val="en-CA"/>
        </w:rPr>
        <w:t xml:space="preserve"> </w:t>
      </w:r>
      <w:r w:rsidR="00EC6F76" w:rsidRPr="00EC6F76">
        <w:rPr>
          <w:lang w:val="en-CA"/>
        </w:rPr>
        <w:t xml:space="preserve">This is usually </w:t>
      </w:r>
      <w:r>
        <w:rPr>
          <w:lang w:val="en-CA"/>
        </w:rPr>
        <w:t xml:space="preserve">part of </w:t>
      </w:r>
      <w:r w:rsidR="00EC6F76" w:rsidRPr="00EC6F76">
        <w:rPr>
          <w:lang w:val="en-CA"/>
        </w:rPr>
        <w:t xml:space="preserve">the </w:t>
      </w:r>
      <w:r w:rsidR="007B385B">
        <w:rPr>
          <w:lang w:val="en-CA"/>
        </w:rPr>
        <w:t>Crown</w:t>
      </w:r>
      <w:r w:rsidR="00D47880">
        <w:rPr>
          <w:lang w:val="en-CA"/>
        </w:rPr>
        <w:t>’s</w:t>
      </w:r>
      <w:r w:rsidR="00D47880" w:rsidRPr="00EC6F76">
        <w:rPr>
          <w:lang w:val="en-CA"/>
        </w:rPr>
        <w:t xml:space="preserve"> </w:t>
      </w:r>
      <w:r w:rsidR="00EC6F76" w:rsidRPr="00EC6F76">
        <w:rPr>
          <w:lang w:val="en-CA"/>
        </w:rPr>
        <w:t>evidence in chief.</w:t>
      </w:r>
      <w:r w:rsidR="00015DDB" w:rsidRPr="00EC6F76">
        <w:rPr>
          <w:lang w:val="en-CA"/>
        </w:rPr>
        <w:t xml:space="preserve"> </w:t>
      </w:r>
      <w:r>
        <w:rPr>
          <w:lang w:val="en-CA"/>
        </w:rPr>
        <w:t>An</w:t>
      </w:r>
      <w:r w:rsidR="00EC6F76" w:rsidRPr="00916CEC">
        <w:rPr>
          <w:lang w:val="en-CA"/>
        </w:rPr>
        <w:t xml:space="preserve"> application must be </w:t>
      </w:r>
      <w:r w:rsidR="00D47880">
        <w:rPr>
          <w:lang w:val="en-CA"/>
        </w:rPr>
        <w:t>submitted beforehand</w:t>
      </w:r>
      <w:r w:rsidR="00EC6F76" w:rsidRPr="00916CEC">
        <w:rPr>
          <w:lang w:val="en-CA"/>
        </w:rPr>
        <w:t>.</w:t>
      </w:r>
      <w:r w:rsidR="00015DDB" w:rsidRPr="00EC6F76">
        <w:rPr>
          <w:lang w:val="en-CA"/>
        </w:rPr>
        <w:t xml:space="preserve"> </w:t>
      </w:r>
      <w:r w:rsidR="00EC6F76" w:rsidRPr="00EC6F76">
        <w:rPr>
          <w:lang w:val="en-CA"/>
        </w:rPr>
        <w:t xml:space="preserve">Due to the dangers </w:t>
      </w:r>
      <w:r>
        <w:rPr>
          <w:lang w:val="en-CA"/>
        </w:rPr>
        <w:t>already</w:t>
      </w:r>
      <w:r w:rsidR="00EC6F76" w:rsidRPr="00EC6F76">
        <w:rPr>
          <w:lang w:val="en-CA"/>
        </w:rPr>
        <w:t xml:space="preserve"> discussed, the analysis is different </w:t>
      </w:r>
      <w:r w:rsidR="00D47880">
        <w:rPr>
          <w:lang w:val="en-CA"/>
        </w:rPr>
        <w:t xml:space="preserve">from </w:t>
      </w:r>
      <w:r w:rsidR="00EC6F76" w:rsidRPr="00EC6F76">
        <w:rPr>
          <w:lang w:val="en-CA"/>
        </w:rPr>
        <w:t>the Court</w:t>
      </w:r>
      <w:r>
        <w:rPr>
          <w:lang w:val="en-CA"/>
        </w:rPr>
        <w:t>’s analysis</w:t>
      </w:r>
      <w:r w:rsidR="00EC6F76" w:rsidRPr="00EC6F76">
        <w:rPr>
          <w:lang w:val="en-CA"/>
        </w:rPr>
        <w:t xml:space="preserve"> in this case.</w:t>
      </w:r>
      <w:r w:rsidR="00015DDB" w:rsidRPr="00EC6F76">
        <w:rPr>
          <w:lang w:val="en-CA"/>
        </w:rPr>
        <w:t xml:space="preserve"> </w:t>
      </w:r>
      <w:r w:rsidR="00EC6F76">
        <w:rPr>
          <w:lang w:val="en-CA"/>
        </w:rPr>
        <w:t xml:space="preserve">The possible </w:t>
      </w:r>
      <w:r w:rsidR="001F6B7A">
        <w:rPr>
          <w:lang w:val="en-CA"/>
        </w:rPr>
        <w:t>prejudicial</w:t>
      </w:r>
      <w:r w:rsidR="00EC6F76">
        <w:rPr>
          <w:lang w:val="en-CA"/>
        </w:rPr>
        <w:t xml:space="preserve"> effects for the accused are </w:t>
      </w:r>
      <w:r>
        <w:rPr>
          <w:lang w:val="en-CA"/>
        </w:rPr>
        <w:t>greater</w:t>
      </w:r>
      <w:r w:rsidR="00EC6F76">
        <w:rPr>
          <w:lang w:val="en-CA"/>
        </w:rPr>
        <w:t>.</w:t>
      </w:r>
    </w:p>
    <w:p w14:paraId="2B2C6E3C" w14:textId="2225B27D" w:rsidR="00015DDB" w:rsidRPr="00EC6F76" w:rsidRDefault="00EC6F76" w:rsidP="00015DDB">
      <w:pPr>
        <w:pStyle w:val="Paragraphe"/>
        <w:tabs>
          <w:tab w:val="clear" w:pos="360"/>
          <w:tab w:val="num" w:pos="709"/>
        </w:tabs>
        <w:spacing w:before="100" w:after="100" w:line="240" w:lineRule="auto"/>
        <w:rPr>
          <w:lang w:val="en-CA"/>
        </w:rPr>
      </w:pPr>
      <w:r w:rsidRPr="00EC6F76">
        <w:rPr>
          <w:lang w:val="en-CA"/>
        </w:rPr>
        <w:t xml:space="preserve">Here, the rebuttal testimony was </w:t>
      </w:r>
      <w:r w:rsidR="00AC0744">
        <w:rPr>
          <w:lang w:val="en-CA"/>
        </w:rPr>
        <w:t>given</w:t>
      </w:r>
      <w:r w:rsidR="00AC0744" w:rsidRPr="00EC6F76">
        <w:rPr>
          <w:lang w:val="en-CA"/>
        </w:rPr>
        <w:t xml:space="preserve"> </w:t>
      </w:r>
      <w:r w:rsidRPr="00EC6F76">
        <w:rPr>
          <w:lang w:val="en-CA"/>
        </w:rPr>
        <w:t>after the defence was presented.</w:t>
      </w:r>
      <w:r w:rsidR="00015DDB" w:rsidRPr="00EC6F76">
        <w:rPr>
          <w:lang w:val="en-CA"/>
        </w:rPr>
        <w:t xml:space="preserve"> </w:t>
      </w:r>
      <w:r w:rsidRPr="00EC6F76">
        <w:rPr>
          <w:lang w:val="en-CA"/>
        </w:rPr>
        <w:t xml:space="preserve">The </w:t>
      </w:r>
      <w:r w:rsidR="007B385B">
        <w:rPr>
          <w:lang w:val="en-CA"/>
        </w:rPr>
        <w:t>Crow</w:t>
      </w:r>
      <w:r w:rsidR="00AC0744">
        <w:rPr>
          <w:lang w:val="en-CA"/>
        </w:rPr>
        <w:t>n</w:t>
      </w:r>
      <w:r w:rsidR="00AC0744" w:rsidRPr="00EC6F76">
        <w:rPr>
          <w:lang w:val="en-CA"/>
        </w:rPr>
        <w:t xml:space="preserve"> </w:t>
      </w:r>
      <w:r w:rsidRPr="00EC6F76">
        <w:rPr>
          <w:lang w:val="en-CA"/>
        </w:rPr>
        <w:t xml:space="preserve">did not have it </w:t>
      </w:r>
      <w:r w:rsidR="00AC0744">
        <w:rPr>
          <w:lang w:val="en-CA"/>
        </w:rPr>
        <w:t xml:space="preserve">when </w:t>
      </w:r>
      <w:r w:rsidRPr="00EC6F76">
        <w:rPr>
          <w:lang w:val="en-CA"/>
        </w:rPr>
        <w:t>the trial</w:t>
      </w:r>
      <w:r w:rsidR="00AC0744">
        <w:rPr>
          <w:lang w:val="en-CA"/>
        </w:rPr>
        <w:t xml:space="preserve"> began</w:t>
      </w:r>
      <w:r w:rsidRPr="00EC6F76">
        <w:rPr>
          <w:lang w:val="en-CA"/>
        </w:rPr>
        <w:t>.</w:t>
      </w:r>
      <w:r w:rsidR="00015DDB" w:rsidRPr="00EC6F76">
        <w:rPr>
          <w:lang w:val="en-CA"/>
        </w:rPr>
        <w:t xml:space="preserve"> </w:t>
      </w:r>
      <w:r w:rsidRPr="00EC6F76">
        <w:rPr>
          <w:lang w:val="en-CA"/>
        </w:rPr>
        <w:t xml:space="preserve">The similar facts that the testimony </w:t>
      </w:r>
      <w:r w:rsidR="00AC0744">
        <w:rPr>
          <w:lang w:val="en-CA"/>
        </w:rPr>
        <w:t xml:space="preserve">described </w:t>
      </w:r>
      <w:r w:rsidR="006E4EF6">
        <w:rPr>
          <w:lang w:val="en-CA"/>
        </w:rPr>
        <w:t>had</w:t>
      </w:r>
      <w:r w:rsidRPr="00EC6F76">
        <w:rPr>
          <w:lang w:val="en-CA"/>
        </w:rPr>
        <w:t xml:space="preserve"> the limited effect of attacking the accused’s credibility.</w:t>
      </w:r>
      <w:r w:rsidR="00015DDB" w:rsidRPr="00EC6F76">
        <w:rPr>
          <w:lang w:val="en-CA"/>
        </w:rPr>
        <w:t xml:space="preserve"> </w:t>
      </w:r>
      <w:r w:rsidRPr="00EC6F76">
        <w:rPr>
          <w:lang w:val="en-CA"/>
        </w:rPr>
        <w:t>Their purpose was not to enhance the complainant’s credibility.</w:t>
      </w:r>
      <w:r w:rsidR="00015DDB" w:rsidRPr="00EC6F76">
        <w:rPr>
          <w:lang w:val="en-CA"/>
        </w:rPr>
        <w:t xml:space="preserve"> </w:t>
      </w:r>
      <w:r w:rsidRPr="00EC6F76">
        <w:rPr>
          <w:lang w:val="en-CA"/>
        </w:rPr>
        <w:t xml:space="preserve">This </w:t>
      </w:r>
      <w:r w:rsidR="006E4EF6">
        <w:rPr>
          <w:lang w:val="en-CA"/>
        </w:rPr>
        <w:t>is</w:t>
      </w:r>
      <w:r w:rsidRPr="00EC6F76">
        <w:rPr>
          <w:lang w:val="en-CA"/>
        </w:rPr>
        <w:t xml:space="preserve"> the </w:t>
      </w:r>
      <w:r w:rsidR="007B385B">
        <w:rPr>
          <w:lang w:val="en-CA"/>
        </w:rPr>
        <w:t>Crown’</w:t>
      </w:r>
      <w:r w:rsidR="001F6B7A">
        <w:rPr>
          <w:lang w:val="en-CA"/>
        </w:rPr>
        <w:t xml:space="preserve">s expressed </w:t>
      </w:r>
      <w:r w:rsidRPr="00EC6F76">
        <w:rPr>
          <w:lang w:val="en-CA"/>
        </w:rPr>
        <w:t xml:space="preserve">objective and </w:t>
      </w:r>
      <w:r w:rsidR="006E4EF6">
        <w:rPr>
          <w:lang w:val="en-CA"/>
        </w:rPr>
        <w:t>this is</w:t>
      </w:r>
      <w:r w:rsidRPr="00EC6F76">
        <w:rPr>
          <w:lang w:val="en-CA"/>
        </w:rPr>
        <w:t xml:space="preserve"> the </w:t>
      </w:r>
      <w:r w:rsidR="006E4EF6">
        <w:rPr>
          <w:lang w:val="en-CA"/>
        </w:rPr>
        <w:t xml:space="preserve">effect </w:t>
      </w:r>
      <w:r w:rsidRPr="00EC6F76">
        <w:rPr>
          <w:lang w:val="en-CA"/>
        </w:rPr>
        <w:t>of the Court’s decision on the admissibility of the rebuttal evidence.</w:t>
      </w:r>
      <w:r w:rsidR="00015DDB" w:rsidRPr="00EC6F76">
        <w:rPr>
          <w:lang w:val="en-CA"/>
        </w:rPr>
        <w:t xml:space="preserve"> </w:t>
      </w:r>
    </w:p>
    <w:p w14:paraId="628DB8A7" w14:textId="0C0920F2" w:rsidR="00015DDB" w:rsidRPr="00EC6F76" w:rsidRDefault="00EC6F76" w:rsidP="00015DDB">
      <w:pPr>
        <w:pStyle w:val="Paragraphe"/>
        <w:tabs>
          <w:tab w:val="clear" w:pos="360"/>
          <w:tab w:val="num" w:pos="709"/>
        </w:tabs>
        <w:spacing w:before="100" w:after="100" w:line="240" w:lineRule="auto"/>
        <w:rPr>
          <w:lang w:val="en-CA"/>
        </w:rPr>
      </w:pPr>
      <w:r w:rsidRPr="00916CEC">
        <w:rPr>
          <w:lang w:val="en-CA"/>
        </w:rPr>
        <w:t xml:space="preserve">The Court must therefore </w:t>
      </w:r>
      <w:r w:rsidR="00AC0744">
        <w:rPr>
          <w:lang w:val="en-CA"/>
        </w:rPr>
        <w:t>disregard</w:t>
      </w:r>
      <w:r w:rsidRPr="00916CEC">
        <w:rPr>
          <w:lang w:val="en-CA"/>
        </w:rPr>
        <w:t xml:space="preserve"> the reflex </w:t>
      </w:r>
      <w:r w:rsidR="006E4EF6">
        <w:rPr>
          <w:lang w:val="en-CA"/>
        </w:rPr>
        <w:t>described above</w:t>
      </w:r>
      <w:r w:rsidR="00491735">
        <w:rPr>
          <w:lang w:val="en-CA"/>
        </w:rPr>
        <w:t xml:space="preserve"> and use</w:t>
      </w:r>
      <w:r w:rsidRPr="00916CEC">
        <w:rPr>
          <w:lang w:val="en-CA"/>
        </w:rPr>
        <w:t xml:space="preserve"> the rebuttal testimony solely to assess the </w:t>
      </w:r>
      <w:r w:rsidR="00AC0744">
        <w:rPr>
          <w:lang w:val="en-CA"/>
        </w:rPr>
        <w:t xml:space="preserve">accused’s </w:t>
      </w:r>
      <w:r w:rsidRPr="00916CEC">
        <w:rPr>
          <w:lang w:val="en-CA"/>
        </w:rPr>
        <w:t>credibility</w:t>
      </w:r>
      <w:r w:rsidR="00491735">
        <w:rPr>
          <w:lang w:val="en-CA"/>
        </w:rPr>
        <w:t xml:space="preserve"> and </w:t>
      </w:r>
      <w:r w:rsidRPr="00916CEC">
        <w:rPr>
          <w:lang w:val="en-CA"/>
        </w:rPr>
        <w:t>not that of the complainant.</w:t>
      </w:r>
    </w:p>
    <w:p w14:paraId="71F1DC18" w14:textId="2BA2280A" w:rsidR="00015DDB" w:rsidRPr="00EC6F76" w:rsidRDefault="00EC6F76" w:rsidP="00015DDB">
      <w:pPr>
        <w:pStyle w:val="Paragraphe"/>
        <w:tabs>
          <w:tab w:val="clear" w:pos="360"/>
          <w:tab w:val="num" w:pos="709"/>
        </w:tabs>
        <w:spacing w:before="100" w:after="100" w:line="240" w:lineRule="auto"/>
        <w:rPr>
          <w:lang w:val="en-CA"/>
        </w:rPr>
      </w:pPr>
      <w:r w:rsidRPr="00EC6F76">
        <w:rPr>
          <w:lang w:val="en-CA"/>
        </w:rPr>
        <w:t>It is also important to mention that</w:t>
      </w:r>
      <w:r w:rsidR="00AC0744">
        <w:rPr>
          <w:lang w:val="en-CA"/>
        </w:rPr>
        <w:t xml:space="preserve"> in its analysis,</w:t>
      </w:r>
      <w:r w:rsidRPr="00EC6F76">
        <w:rPr>
          <w:lang w:val="en-CA"/>
        </w:rPr>
        <w:t xml:space="preserve"> the Court did not address several of the contradictions </w:t>
      </w:r>
      <w:r w:rsidR="00491735" w:rsidRPr="00EC6F76">
        <w:rPr>
          <w:lang w:val="en-CA"/>
        </w:rPr>
        <w:t>raised</w:t>
      </w:r>
      <w:r w:rsidRPr="00EC6F76">
        <w:rPr>
          <w:lang w:val="en-CA"/>
        </w:rPr>
        <w:t xml:space="preserve"> by the defence because it did not consider them significant.</w:t>
      </w:r>
      <w:r w:rsidR="00015DDB" w:rsidRPr="00EC6F76">
        <w:rPr>
          <w:lang w:val="en-CA"/>
        </w:rPr>
        <w:t xml:space="preserve"> </w:t>
      </w:r>
      <w:r w:rsidR="00F0607B">
        <w:rPr>
          <w:lang w:val="en-CA"/>
        </w:rPr>
        <w:t>Nor</w:t>
      </w:r>
      <w:r w:rsidRPr="00EC6F76">
        <w:rPr>
          <w:lang w:val="en-CA"/>
        </w:rPr>
        <w:t xml:space="preserve"> were some</w:t>
      </w:r>
      <w:r w:rsidR="00491735">
        <w:rPr>
          <w:lang w:val="en-CA"/>
        </w:rPr>
        <w:t xml:space="preserve"> of the factual details</w:t>
      </w:r>
      <w:r w:rsidRPr="00EC6F76">
        <w:rPr>
          <w:lang w:val="en-CA"/>
        </w:rPr>
        <w:t xml:space="preserve"> </w:t>
      </w:r>
      <w:r w:rsidR="00F0607B">
        <w:rPr>
          <w:lang w:val="en-CA"/>
        </w:rPr>
        <w:t xml:space="preserve">added by </w:t>
      </w:r>
      <w:r w:rsidRPr="00EC6F76">
        <w:rPr>
          <w:lang w:val="en-CA"/>
        </w:rPr>
        <w:t xml:space="preserve">the complainant at trial </w:t>
      </w:r>
      <w:r w:rsidR="00F0607B">
        <w:rPr>
          <w:lang w:val="en-CA"/>
        </w:rPr>
        <w:t xml:space="preserve">missing from </w:t>
      </w:r>
      <w:r w:rsidRPr="00EC6F76">
        <w:rPr>
          <w:lang w:val="en-CA"/>
        </w:rPr>
        <w:t>his statements to investigators.</w:t>
      </w:r>
      <w:r w:rsidR="00015DDB" w:rsidRPr="00EC6F76">
        <w:rPr>
          <w:lang w:val="en-CA"/>
        </w:rPr>
        <w:t xml:space="preserve"> </w:t>
      </w:r>
      <w:r w:rsidRPr="00EC6F76">
        <w:rPr>
          <w:lang w:val="en-CA"/>
        </w:rPr>
        <w:t xml:space="preserve">It is partly normal </w:t>
      </w:r>
      <w:r w:rsidR="00491735">
        <w:rPr>
          <w:lang w:val="en-CA"/>
        </w:rPr>
        <w:t>for</w:t>
      </w:r>
      <w:r w:rsidRPr="00EC6F76">
        <w:rPr>
          <w:lang w:val="en-CA"/>
        </w:rPr>
        <w:t xml:space="preserve"> new details </w:t>
      </w:r>
      <w:r w:rsidR="00491735">
        <w:rPr>
          <w:lang w:val="en-CA"/>
        </w:rPr>
        <w:t>to emerge</w:t>
      </w:r>
      <w:r w:rsidRPr="00EC6F76">
        <w:rPr>
          <w:lang w:val="en-CA"/>
        </w:rPr>
        <w:t xml:space="preserve"> during a trial.</w:t>
      </w:r>
      <w:r w:rsidR="00015DDB" w:rsidRPr="00EC6F76">
        <w:rPr>
          <w:lang w:val="en-CA"/>
        </w:rPr>
        <w:t xml:space="preserve"> </w:t>
      </w:r>
      <w:r w:rsidRPr="00EC6F76">
        <w:rPr>
          <w:lang w:val="en-CA"/>
        </w:rPr>
        <w:t>Statements to police officers are shorter.</w:t>
      </w:r>
      <w:r w:rsidR="00015DDB" w:rsidRPr="00EC6F76">
        <w:rPr>
          <w:lang w:val="en-CA"/>
        </w:rPr>
        <w:t xml:space="preserve"> </w:t>
      </w:r>
      <w:r w:rsidRPr="00EC6F76">
        <w:rPr>
          <w:lang w:val="en-CA"/>
        </w:rPr>
        <w:t>At trail, the complainant spen</w:t>
      </w:r>
      <w:r w:rsidR="00F0607B">
        <w:rPr>
          <w:lang w:val="en-CA"/>
        </w:rPr>
        <w:t>t</w:t>
      </w:r>
      <w:r w:rsidRPr="00EC6F76">
        <w:rPr>
          <w:lang w:val="en-CA"/>
        </w:rPr>
        <w:t xml:space="preserve"> two days on the witness stand and his story </w:t>
      </w:r>
      <w:r w:rsidR="00F0607B">
        <w:rPr>
          <w:lang w:val="en-CA"/>
        </w:rPr>
        <w:t xml:space="preserve">was </w:t>
      </w:r>
      <w:r w:rsidR="006F47C2">
        <w:rPr>
          <w:lang w:val="en-CA"/>
        </w:rPr>
        <w:t>meticulously analyzed.</w:t>
      </w:r>
    </w:p>
    <w:p w14:paraId="66958777" w14:textId="2E5DA875" w:rsidR="00015DDB" w:rsidRPr="00EC6F76" w:rsidRDefault="006F47C2" w:rsidP="00015DDB">
      <w:pPr>
        <w:pStyle w:val="Paragraphe"/>
        <w:tabs>
          <w:tab w:val="clear" w:pos="360"/>
          <w:tab w:val="num" w:pos="709"/>
        </w:tabs>
        <w:spacing w:before="100" w:after="100" w:line="240" w:lineRule="auto"/>
        <w:rPr>
          <w:lang w:val="en-CA"/>
        </w:rPr>
      </w:pPr>
      <w:r>
        <w:rPr>
          <w:lang w:val="en-CA"/>
        </w:rPr>
        <w:t>Some additions of detail</w:t>
      </w:r>
      <w:r w:rsidR="00EC6F76" w:rsidRPr="00EC6F76">
        <w:rPr>
          <w:lang w:val="en-CA"/>
        </w:rPr>
        <w:t xml:space="preserve"> can be more significant,</w:t>
      </w:r>
      <w:r w:rsidRPr="00EC6F76">
        <w:rPr>
          <w:lang w:val="en-CA"/>
        </w:rPr>
        <w:t xml:space="preserve"> however</w:t>
      </w:r>
      <w:r>
        <w:rPr>
          <w:lang w:val="en-CA"/>
        </w:rPr>
        <w:t>,</w:t>
      </w:r>
      <w:r w:rsidR="00EC6F76" w:rsidRPr="00EC6F76">
        <w:rPr>
          <w:lang w:val="en-CA"/>
        </w:rPr>
        <w:t xml:space="preserve"> especially in a context where memory </w:t>
      </w:r>
      <w:r>
        <w:rPr>
          <w:lang w:val="en-CA"/>
        </w:rPr>
        <w:t>is expected to fade</w:t>
      </w:r>
      <w:r w:rsidR="00EC6F76" w:rsidRPr="00EC6F76">
        <w:rPr>
          <w:lang w:val="en-CA"/>
        </w:rPr>
        <w:t xml:space="preserve"> over time or whe</w:t>
      </w:r>
      <w:r>
        <w:rPr>
          <w:lang w:val="en-CA"/>
        </w:rPr>
        <w:t>re</w:t>
      </w:r>
      <w:r w:rsidR="00EC6F76" w:rsidRPr="00EC6F76">
        <w:rPr>
          <w:lang w:val="en-CA"/>
        </w:rPr>
        <w:t xml:space="preserve"> the issue of </w:t>
      </w:r>
      <w:r>
        <w:rPr>
          <w:lang w:val="en-CA"/>
        </w:rPr>
        <w:t xml:space="preserve">whether </w:t>
      </w:r>
      <w:r w:rsidR="00EC6F76" w:rsidRPr="00EC6F76">
        <w:rPr>
          <w:lang w:val="en-CA"/>
        </w:rPr>
        <w:t xml:space="preserve">the witness </w:t>
      </w:r>
      <w:r>
        <w:rPr>
          <w:lang w:val="en-CA"/>
        </w:rPr>
        <w:t>is exaggerating arises</w:t>
      </w:r>
      <w:r w:rsidR="00EC6F76" w:rsidRPr="00EC6F76">
        <w:rPr>
          <w:lang w:val="en-CA"/>
        </w:rPr>
        <w:t>.</w:t>
      </w:r>
    </w:p>
    <w:p w14:paraId="117ADF16" w14:textId="37BB2E40" w:rsidR="00015DDB" w:rsidRPr="00EC6F76" w:rsidRDefault="00F0607B" w:rsidP="00015DDB">
      <w:pPr>
        <w:pStyle w:val="Paragraphe"/>
        <w:tabs>
          <w:tab w:val="clear" w:pos="360"/>
          <w:tab w:val="num" w:pos="709"/>
        </w:tabs>
        <w:spacing w:before="100" w:after="100" w:line="240" w:lineRule="auto"/>
        <w:rPr>
          <w:lang w:val="en-CA"/>
        </w:rPr>
      </w:pPr>
      <w:r>
        <w:rPr>
          <w:lang w:val="en-CA"/>
        </w:rPr>
        <w:lastRenderedPageBreak/>
        <w:t>Moreover</w:t>
      </w:r>
      <w:r w:rsidR="00EC6F76" w:rsidRPr="00916CEC">
        <w:rPr>
          <w:lang w:val="en-CA"/>
        </w:rPr>
        <w:t xml:space="preserve">, </w:t>
      </w:r>
      <w:r w:rsidR="006F47C2">
        <w:rPr>
          <w:lang w:val="en-CA"/>
        </w:rPr>
        <w:t>in the Court’s</w:t>
      </w:r>
      <w:r w:rsidR="00EC6F76" w:rsidRPr="00916CEC">
        <w:rPr>
          <w:lang w:val="en-CA"/>
        </w:rPr>
        <w:t xml:space="preserve"> view</w:t>
      </w:r>
      <w:r>
        <w:rPr>
          <w:lang w:val="en-CA"/>
        </w:rPr>
        <w:t>,</w:t>
      </w:r>
      <w:r w:rsidR="00EC6F76" w:rsidRPr="00916CEC">
        <w:rPr>
          <w:lang w:val="en-CA"/>
        </w:rPr>
        <w:t xml:space="preserve"> th</w:t>
      </w:r>
      <w:r w:rsidR="006F47C2">
        <w:rPr>
          <w:lang w:val="en-CA"/>
        </w:rPr>
        <w:t>ere are</w:t>
      </w:r>
      <w:r w:rsidR="00EC6F76" w:rsidRPr="00916CEC">
        <w:rPr>
          <w:lang w:val="en-CA"/>
        </w:rPr>
        <w:t xml:space="preserve"> four </w:t>
      </w:r>
      <w:r w:rsidR="00FC2102">
        <w:rPr>
          <w:lang w:val="en-CA"/>
        </w:rPr>
        <w:t>salient</w:t>
      </w:r>
      <w:r w:rsidR="00EC6F76" w:rsidRPr="00916CEC">
        <w:rPr>
          <w:lang w:val="en-CA"/>
        </w:rPr>
        <w:t xml:space="preserve"> aspects</w:t>
      </w:r>
      <w:r w:rsidR="00A940C9">
        <w:rPr>
          <w:lang w:val="en-CA"/>
        </w:rPr>
        <w:t xml:space="preserve"> that affect</w:t>
      </w:r>
      <w:r w:rsidR="00EC6F76" w:rsidRPr="00916CEC">
        <w:rPr>
          <w:lang w:val="en-CA"/>
        </w:rPr>
        <w:t xml:space="preserve"> the </w:t>
      </w:r>
      <w:r>
        <w:rPr>
          <w:lang w:val="en-CA"/>
        </w:rPr>
        <w:t xml:space="preserve">complainant’s </w:t>
      </w:r>
      <w:r w:rsidR="00EC6F76" w:rsidRPr="00916CEC">
        <w:rPr>
          <w:lang w:val="en-CA"/>
        </w:rPr>
        <w:t xml:space="preserve">credibility and </w:t>
      </w:r>
      <w:r>
        <w:rPr>
          <w:lang w:val="en-CA"/>
        </w:rPr>
        <w:t xml:space="preserve">the </w:t>
      </w:r>
      <w:r w:rsidR="00EC6F76" w:rsidRPr="00916CEC">
        <w:rPr>
          <w:lang w:val="en-CA"/>
        </w:rPr>
        <w:t xml:space="preserve">reliability of </w:t>
      </w:r>
      <w:r>
        <w:rPr>
          <w:lang w:val="en-CA"/>
        </w:rPr>
        <w:t xml:space="preserve">his </w:t>
      </w:r>
      <w:r w:rsidR="00A940C9">
        <w:rPr>
          <w:lang w:val="en-CA"/>
        </w:rPr>
        <w:t>testimony</w:t>
      </w:r>
      <w:r w:rsidR="00EC6F76" w:rsidRPr="00916CEC">
        <w:rPr>
          <w:lang w:val="en-CA"/>
        </w:rPr>
        <w:t>: the contradiction with the accused’s emp</w:t>
      </w:r>
      <w:r w:rsidR="00A940C9">
        <w:rPr>
          <w:lang w:val="en-CA"/>
        </w:rPr>
        <w:t>loyee record, the contradiction</w:t>
      </w:r>
      <w:r>
        <w:rPr>
          <w:lang w:val="en-CA"/>
        </w:rPr>
        <w:t>s</w:t>
      </w:r>
      <w:r w:rsidR="00EC6F76" w:rsidRPr="00916CEC">
        <w:rPr>
          <w:lang w:val="en-CA"/>
        </w:rPr>
        <w:t xml:space="preserve"> with his prior statements about the </w:t>
      </w:r>
      <w:r>
        <w:rPr>
          <w:lang w:val="en-CA"/>
        </w:rPr>
        <w:t xml:space="preserve">washroom </w:t>
      </w:r>
      <w:r w:rsidR="00EC6F76" w:rsidRPr="00916CEC">
        <w:rPr>
          <w:lang w:val="en-CA"/>
        </w:rPr>
        <w:t xml:space="preserve">incident, his </w:t>
      </w:r>
      <w:r w:rsidR="00A940C9" w:rsidRPr="00916CEC">
        <w:rPr>
          <w:lang w:val="en-CA"/>
        </w:rPr>
        <w:t>tendency</w:t>
      </w:r>
      <w:r w:rsidR="00EC6F76" w:rsidRPr="00916CEC">
        <w:rPr>
          <w:lang w:val="en-CA"/>
        </w:rPr>
        <w:t xml:space="preserve"> to </w:t>
      </w:r>
      <w:r w:rsidR="00A940C9" w:rsidRPr="00916CEC">
        <w:rPr>
          <w:lang w:val="en-CA"/>
        </w:rPr>
        <w:t>exaggerate</w:t>
      </w:r>
      <w:r w:rsidR="00EC6F76" w:rsidRPr="00916CEC">
        <w:rPr>
          <w:lang w:val="en-CA"/>
        </w:rPr>
        <w:t xml:space="preserve"> and dramatize the facts</w:t>
      </w:r>
      <w:r w:rsidR="00A940C9">
        <w:rPr>
          <w:lang w:val="en-CA"/>
        </w:rPr>
        <w:t>,</w:t>
      </w:r>
      <w:r w:rsidR="00EC6F76" w:rsidRPr="00916CEC">
        <w:rPr>
          <w:lang w:val="en-CA"/>
        </w:rPr>
        <w:t xml:space="preserve"> and his inability to admit </w:t>
      </w:r>
      <w:r w:rsidR="00D97E77">
        <w:rPr>
          <w:lang w:val="en-CA"/>
        </w:rPr>
        <w:t>to</w:t>
      </w:r>
      <w:r w:rsidR="00EC6F76" w:rsidRPr="00916CEC">
        <w:rPr>
          <w:lang w:val="en-CA"/>
        </w:rPr>
        <w:t xml:space="preserve"> weakness</w:t>
      </w:r>
      <w:r w:rsidR="00D97E77">
        <w:rPr>
          <w:lang w:val="en-CA"/>
        </w:rPr>
        <w:t>es</w:t>
      </w:r>
      <w:r w:rsidR="00EC6F76" w:rsidRPr="00916CEC">
        <w:rPr>
          <w:lang w:val="en-CA"/>
        </w:rPr>
        <w:t xml:space="preserve"> in his testimony.</w:t>
      </w:r>
    </w:p>
    <w:p w14:paraId="31CD1653" w14:textId="10A6E67A" w:rsidR="00015DDB" w:rsidRPr="00EC6F76" w:rsidRDefault="00EC6F76" w:rsidP="00015DDB">
      <w:pPr>
        <w:pStyle w:val="Paragraphe"/>
        <w:numPr>
          <w:ilvl w:val="0"/>
          <w:numId w:val="0"/>
        </w:numPr>
        <w:spacing w:line="240" w:lineRule="auto"/>
        <w:ind w:firstLine="734"/>
        <w:outlineLvl w:val="1"/>
        <w:rPr>
          <w:lang w:val="en-CA"/>
        </w:rPr>
      </w:pPr>
      <w:r w:rsidRPr="00EC6F76">
        <w:rPr>
          <w:b/>
          <w:lang w:val="en-CA"/>
        </w:rPr>
        <w:t>The contradiction with the accused’s employee record</w:t>
      </w:r>
      <w:r w:rsidR="00015DDB" w:rsidRPr="00EC6F76">
        <w:rPr>
          <w:lang w:val="en-CA"/>
        </w:rPr>
        <w:t xml:space="preserve"> </w:t>
      </w:r>
    </w:p>
    <w:p w14:paraId="23DE44FF" w14:textId="38E7B141" w:rsidR="00015DDB" w:rsidRPr="00EC6F76" w:rsidRDefault="00EC6F76" w:rsidP="00015DDB">
      <w:pPr>
        <w:pStyle w:val="Paragraphe"/>
        <w:tabs>
          <w:tab w:val="clear" w:pos="360"/>
          <w:tab w:val="num" w:pos="709"/>
        </w:tabs>
        <w:spacing w:before="100" w:after="100" w:line="240" w:lineRule="auto"/>
        <w:rPr>
          <w:lang w:val="en-CA"/>
        </w:rPr>
      </w:pPr>
      <w:r w:rsidRPr="00EC6F76">
        <w:rPr>
          <w:lang w:val="en-CA"/>
        </w:rPr>
        <w:t>As previously described, the complainant’s story is firmly anchored in time by his departure for France on June 4, 1993.</w:t>
      </w:r>
      <w:r w:rsidR="00015DDB" w:rsidRPr="00EC6F76">
        <w:rPr>
          <w:lang w:val="en-CA"/>
        </w:rPr>
        <w:t xml:space="preserve"> </w:t>
      </w:r>
      <w:r w:rsidR="00F0607B">
        <w:rPr>
          <w:lang w:val="en-CA"/>
        </w:rPr>
        <w:t>He stated that</w:t>
      </w:r>
      <w:r w:rsidRPr="00EC6F76">
        <w:rPr>
          <w:lang w:val="en-CA"/>
        </w:rPr>
        <w:t xml:space="preserve"> the </w:t>
      </w:r>
      <w:r w:rsidR="00F0607B">
        <w:rPr>
          <w:lang w:val="en-CA"/>
        </w:rPr>
        <w:t xml:space="preserve">accused’s </w:t>
      </w:r>
      <w:r w:rsidR="00A940C9" w:rsidRPr="00EC6F76">
        <w:rPr>
          <w:lang w:val="en-CA"/>
        </w:rPr>
        <w:t>harassment</w:t>
      </w:r>
      <w:r w:rsidRPr="00EC6F76">
        <w:rPr>
          <w:lang w:val="en-CA"/>
        </w:rPr>
        <w:t xml:space="preserve"> began in the days or weeks preceding his trip, culminating, with respect to this first period, with the </w:t>
      </w:r>
      <w:r w:rsidR="00BB3221">
        <w:rPr>
          <w:lang w:val="en-CA"/>
        </w:rPr>
        <w:t xml:space="preserve">accused’s </w:t>
      </w:r>
      <w:r w:rsidRPr="00EC6F76">
        <w:rPr>
          <w:lang w:val="en-CA"/>
        </w:rPr>
        <w:t xml:space="preserve">act of exhibitionism </w:t>
      </w:r>
      <w:r w:rsidR="00A940C9" w:rsidRPr="00EC6F76">
        <w:rPr>
          <w:lang w:val="en-CA"/>
        </w:rPr>
        <w:t>the day before his departure</w:t>
      </w:r>
      <w:r w:rsidRPr="00EC6F76">
        <w:rPr>
          <w:lang w:val="en-CA"/>
        </w:rPr>
        <w:t>.</w:t>
      </w:r>
    </w:p>
    <w:p w14:paraId="2109B21F" w14:textId="03C09562" w:rsidR="00015DDB" w:rsidRPr="00EC6F76" w:rsidRDefault="00EC6F76" w:rsidP="00015DDB">
      <w:pPr>
        <w:pStyle w:val="Paragraphe"/>
        <w:tabs>
          <w:tab w:val="clear" w:pos="360"/>
          <w:tab w:val="num" w:pos="709"/>
        </w:tabs>
        <w:spacing w:before="100" w:after="100" w:line="240" w:lineRule="auto"/>
        <w:rPr>
          <w:lang w:val="en-CA"/>
        </w:rPr>
      </w:pPr>
      <w:r w:rsidRPr="00EC6F76">
        <w:rPr>
          <w:lang w:val="en-CA"/>
        </w:rPr>
        <w:t xml:space="preserve">The accused’s employee record, however, indicates that the incidents described by the complainant </w:t>
      </w:r>
      <w:r w:rsidR="00BB3221">
        <w:rPr>
          <w:lang w:val="en-CA"/>
        </w:rPr>
        <w:t xml:space="preserve">could not have </w:t>
      </w:r>
      <w:r w:rsidR="00A940C9" w:rsidRPr="00EC6F76">
        <w:rPr>
          <w:lang w:val="en-CA"/>
        </w:rPr>
        <w:t>happened</w:t>
      </w:r>
      <w:r w:rsidRPr="00EC6F76">
        <w:rPr>
          <w:lang w:val="en-CA"/>
        </w:rPr>
        <w:t xml:space="preserve"> during the period</w:t>
      </w:r>
      <w:r w:rsidR="00BB3221">
        <w:rPr>
          <w:lang w:val="en-CA"/>
        </w:rPr>
        <w:t xml:space="preserve"> identified</w:t>
      </w:r>
      <w:r w:rsidRPr="00EC6F76">
        <w:rPr>
          <w:lang w:val="en-CA"/>
        </w:rPr>
        <w:t xml:space="preserve"> and in the context he specified, that is, the accused’s arrival </w:t>
      </w:r>
      <w:r w:rsidR="00A940C9">
        <w:rPr>
          <w:lang w:val="en-CA"/>
        </w:rPr>
        <w:t>in</w:t>
      </w:r>
      <w:r w:rsidRPr="00EC6F76">
        <w:rPr>
          <w:lang w:val="en-CA"/>
        </w:rPr>
        <w:t xml:space="preserve"> the mailroom, the replacement in his own </w:t>
      </w:r>
      <w:r w:rsidR="00A940C9">
        <w:rPr>
          <w:lang w:val="en-CA"/>
        </w:rPr>
        <w:t>job</w:t>
      </w:r>
      <w:r w:rsidR="00BB3221">
        <w:rPr>
          <w:lang w:val="en-CA"/>
        </w:rPr>
        <w:t>,</w:t>
      </w:r>
      <w:r w:rsidRPr="00EC6F76">
        <w:rPr>
          <w:lang w:val="en-CA"/>
        </w:rPr>
        <w:t xml:space="preserve"> and his training; all in the days or weeks </w:t>
      </w:r>
      <w:r w:rsidR="00FC2102">
        <w:rPr>
          <w:lang w:val="en-CA"/>
        </w:rPr>
        <w:t>leading up to</w:t>
      </w:r>
      <w:r w:rsidRPr="00EC6F76">
        <w:rPr>
          <w:lang w:val="en-CA"/>
        </w:rPr>
        <w:t xml:space="preserve"> his departure for France on June 4, 1993.</w:t>
      </w:r>
    </w:p>
    <w:p w14:paraId="0C030DAE" w14:textId="62332C60" w:rsidR="00015DDB" w:rsidRPr="00EC6F76" w:rsidRDefault="00EC6F76" w:rsidP="00015DDB">
      <w:pPr>
        <w:pStyle w:val="Paragraphe"/>
        <w:tabs>
          <w:tab w:val="clear" w:pos="360"/>
          <w:tab w:val="num" w:pos="709"/>
        </w:tabs>
        <w:spacing w:before="100" w:after="100" w:line="240" w:lineRule="auto"/>
        <w:rPr>
          <w:lang w:val="en-CA"/>
        </w:rPr>
      </w:pPr>
      <w:r w:rsidRPr="00EC6F76">
        <w:rPr>
          <w:lang w:val="en-CA"/>
        </w:rPr>
        <w:t>There are only two possible explanations for this contradiction.</w:t>
      </w:r>
    </w:p>
    <w:p w14:paraId="6C308B73" w14:textId="31BCB13A" w:rsidR="00015DDB" w:rsidRPr="00EC6F76" w:rsidRDefault="00EC6F76" w:rsidP="00015DDB">
      <w:pPr>
        <w:pStyle w:val="Paragraphe"/>
        <w:tabs>
          <w:tab w:val="clear" w:pos="360"/>
          <w:tab w:val="num" w:pos="709"/>
        </w:tabs>
        <w:spacing w:before="100" w:after="100" w:line="240" w:lineRule="auto"/>
        <w:rPr>
          <w:lang w:val="en-CA"/>
        </w:rPr>
      </w:pPr>
      <w:r w:rsidRPr="00EC6F76">
        <w:rPr>
          <w:lang w:val="en-CA"/>
        </w:rPr>
        <w:t>Either the complainant made up part of his story, which would greatly affect his credibility.</w:t>
      </w:r>
    </w:p>
    <w:p w14:paraId="1D62A04F" w14:textId="674C9CCF" w:rsidR="00015DDB" w:rsidRPr="00EC6F76" w:rsidRDefault="00EC6F76" w:rsidP="00015DDB">
      <w:pPr>
        <w:pStyle w:val="Paragraphe"/>
        <w:tabs>
          <w:tab w:val="clear" w:pos="360"/>
          <w:tab w:val="num" w:pos="709"/>
        </w:tabs>
        <w:spacing w:before="100" w:after="100" w:line="240" w:lineRule="auto"/>
        <w:rPr>
          <w:lang w:val="en-CA"/>
        </w:rPr>
      </w:pPr>
      <w:r w:rsidRPr="00EC6F76">
        <w:rPr>
          <w:lang w:val="en-CA"/>
        </w:rPr>
        <w:t xml:space="preserve">Or the incidents and the context he described are </w:t>
      </w:r>
      <w:r w:rsidR="00BB3221">
        <w:rPr>
          <w:lang w:val="en-CA"/>
        </w:rPr>
        <w:t>accurate</w:t>
      </w:r>
      <w:r w:rsidRPr="00EC6F76">
        <w:rPr>
          <w:lang w:val="en-CA"/>
        </w:rPr>
        <w:t xml:space="preserve">, but he is mistaken about the </w:t>
      </w:r>
      <w:r w:rsidR="00A940C9">
        <w:rPr>
          <w:lang w:val="en-CA"/>
        </w:rPr>
        <w:t xml:space="preserve">time </w:t>
      </w:r>
      <w:r w:rsidRPr="00EC6F76">
        <w:rPr>
          <w:lang w:val="en-CA"/>
        </w:rPr>
        <w:t>period.</w:t>
      </w:r>
      <w:r w:rsidR="00015DDB" w:rsidRPr="00EC6F76">
        <w:rPr>
          <w:lang w:val="en-CA"/>
        </w:rPr>
        <w:t xml:space="preserve"> </w:t>
      </w:r>
    </w:p>
    <w:p w14:paraId="6BACAEF8" w14:textId="6F11F894" w:rsidR="00015DDB" w:rsidRPr="00EC6F76" w:rsidRDefault="00EC6F76" w:rsidP="00015DDB">
      <w:pPr>
        <w:pStyle w:val="Paragraphe"/>
        <w:tabs>
          <w:tab w:val="clear" w:pos="360"/>
          <w:tab w:val="num" w:pos="709"/>
        </w:tabs>
        <w:spacing w:before="100" w:after="100" w:line="240" w:lineRule="auto"/>
        <w:rPr>
          <w:lang w:val="en-CA"/>
        </w:rPr>
      </w:pPr>
      <w:r w:rsidRPr="00EC6F76">
        <w:rPr>
          <w:lang w:val="en-CA"/>
        </w:rPr>
        <w:t>This second possibility could be of little consequence.</w:t>
      </w:r>
      <w:r w:rsidR="00015DDB" w:rsidRPr="00EC6F76">
        <w:rPr>
          <w:lang w:val="en-CA"/>
        </w:rPr>
        <w:t xml:space="preserve"> </w:t>
      </w:r>
      <w:r w:rsidRPr="00916CEC">
        <w:rPr>
          <w:lang w:val="en-CA"/>
        </w:rPr>
        <w:t>Dates are not necessarily essent</w:t>
      </w:r>
      <w:r w:rsidR="00A940C9">
        <w:rPr>
          <w:lang w:val="en-CA"/>
        </w:rPr>
        <w:t>ial elements that must be prove</w:t>
      </w:r>
      <w:r w:rsidR="00BB3221">
        <w:rPr>
          <w:lang w:val="en-CA"/>
        </w:rPr>
        <w:t>d</w:t>
      </w:r>
      <w:r w:rsidRPr="00916CEC">
        <w:rPr>
          <w:lang w:val="en-CA"/>
        </w:rPr>
        <w:t xml:space="preserve"> beyond a reasonable doubt.</w:t>
      </w:r>
      <w:r w:rsidR="00015DDB" w:rsidRPr="00EC6F76">
        <w:rPr>
          <w:lang w:val="en-CA"/>
        </w:rPr>
        <w:t xml:space="preserve"> </w:t>
      </w:r>
      <w:r w:rsidRPr="00916CEC">
        <w:rPr>
          <w:lang w:val="en-CA"/>
        </w:rPr>
        <w:t>The Court can be convinced beyond a reasonable doubt that the accused committed the offences without be</w:t>
      </w:r>
      <w:r w:rsidR="00A940C9">
        <w:rPr>
          <w:lang w:val="en-CA"/>
        </w:rPr>
        <w:t>ing</w:t>
      </w:r>
      <w:r w:rsidRPr="00916CEC">
        <w:rPr>
          <w:lang w:val="en-CA"/>
        </w:rPr>
        <w:t xml:space="preserve"> sure of the date and </w:t>
      </w:r>
      <w:r w:rsidR="00BB3221">
        <w:rPr>
          <w:lang w:val="en-CA"/>
        </w:rPr>
        <w:t xml:space="preserve">still </w:t>
      </w:r>
      <w:r w:rsidRPr="00916CEC">
        <w:rPr>
          <w:lang w:val="en-CA"/>
        </w:rPr>
        <w:t>find the accused guilty.</w:t>
      </w:r>
      <w:r w:rsidR="00015DDB" w:rsidRPr="00EC6F76">
        <w:rPr>
          <w:lang w:val="en-CA"/>
        </w:rPr>
        <w:t xml:space="preserve"> </w:t>
      </w:r>
      <w:r w:rsidR="00BB3221">
        <w:rPr>
          <w:lang w:val="en-CA"/>
        </w:rPr>
        <w:t>W</w:t>
      </w:r>
      <w:r w:rsidRPr="00EC6F76">
        <w:rPr>
          <w:lang w:val="en-CA"/>
        </w:rPr>
        <w:t>itness</w:t>
      </w:r>
      <w:r w:rsidR="00BB3221">
        <w:rPr>
          <w:lang w:val="en-CA"/>
        </w:rPr>
        <w:t>es</w:t>
      </w:r>
      <w:r w:rsidRPr="00EC6F76">
        <w:rPr>
          <w:lang w:val="en-CA"/>
        </w:rPr>
        <w:t xml:space="preserve"> </w:t>
      </w:r>
      <w:r w:rsidR="00BB3221">
        <w:rPr>
          <w:lang w:val="en-CA"/>
        </w:rPr>
        <w:t>are</w:t>
      </w:r>
      <w:r w:rsidRPr="00EC6F76">
        <w:rPr>
          <w:lang w:val="en-CA"/>
        </w:rPr>
        <w:t xml:space="preserve"> not </w:t>
      </w:r>
      <w:r w:rsidR="00BB3221">
        <w:rPr>
          <w:lang w:val="en-CA"/>
        </w:rPr>
        <w:t xml:space="preserve">necessarily </w:t>
      </w:r>
      <w:r w:rsidRPr="00EC6F76">
        <w:rPr>
          <w:lang w:val="en-CA"/>
        </w:rPr>
        <w:t>expected to remember exact dates 27 years after the facts.</w:t>
      </w:r>
      <w:r w:rsidR="00015DDB" w:rsidRPr="00EC6F76">
        <w:rPr>
          <w:lang w:val="en-CA"/>
        </w:rPr>
        <w:t xml:space="preserve"> </w:t>
      </w:r>
      <w:r w:rsidR="00BB3221">
        <w:rPr>
          <w:lang w:val="en-CA"/>
        </w:rPr>
        <w:t>W</w:t>
      </w:r>
      <w:r w:rsidRPr="00EC6F76">
        <w:rPr>
          <w:lang w:val="en-CA"/>
        </w:rPr>
        <w:t>itness</w:t>
      </w:r>
      <w:r w:rsidR="00BB3221">
        <w:rPr>
          <w:lang w:val="en-CA"/>
        </w:rPr>
        <w:t>es</w:t>
      </w:r>
      <w:r w:rsidRPr="00EC6F76">
        <w:rPr>
          <w:lang w:val="en-CA"/>
        </w:rPr>
        <w:t xml:space="preserve"> can get dates wrong </w:t>
      </w:r>
      <w:r w:rsidR="006B618B" w:rsidRPr="00EC6F76">
        <w:rPr>
          <w:lang w:val="en-CA"/>
        </w:rPr>
        <w:t xml:space="preserve">in good faith </w:t>
      </w:r>
      <w:r w:rsidRPr="00EC6F76">
        <w:rPr>
          <w:lang w:val="en-CA"/>
        </w:rPr>
        <w:t>without it being fatal.</w:t>
      </w:r>
    </w:p>
    <w:p w14:paraId="5AC149BE" w14:textId="7D41D655"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 xml:space="preserve">That is what </w:t>
      </w:r>
      <w:r w:rsidR="005123EE">
        <w:rPr>
          <w:lang w:val="en-CA"/>
        </w:rPr>
        <w:t xml:space="preserve">Crown counsel </w:t>
      </w:r>
      <w:r w:rsidRPr="00781067">
        <w:rPr>
          <w:lang w:val="en-CA"/>
        </w:rPr>
        <w:t>is asking the Court to do.</w:t>
      </w:r>
      <w:r w:rsidR="00015DDB" w:rsidRPr="00781067">
        <w:rPr>
          <w:lang w:val="en-CA"/>
        </w:rPr>
        <w:t xml:space="preserve"> </w:t>
      </w:r>
      <w:r w:rsidRPr="00781067">
        <w:rPr>
          <w:lang w:val="en-CA"/>
        </w:rPr>
        <w:t xml:space="preserve">During </w:t>
      </w:r>
      <w:r w:rsidR="00BB3221">
        <w:rPr>
          <w:lang w:val="en-CA"/>
        </w:rPr>
        <w:t xml:space="preserve">her </w:t>
      </w:r>
      <w:r w:rsidRPr="00781067">
        <w:rPr>
          <w:lang w:val="en-CA"/>
        </w:rPr>
        <w:t xml:space="preserve">oral arguments, </w:t>
      </w:r>
      <w:r w:rsidR="00BB3221">
        <w:rPr>
          <w:lang w:val="en-CA"/>
        </w:rPr>
        <w:t xml:space="preserve">she </w:t>
      </w:r>
      <w:r w:rsidRPr="00781067">
        <w:rPr>
          <w:lang w:val="en-CA"/>
        </w:rPr>
        <w:t>raised the possibility that the complainant was mistaken about the dates.</w:t>
      </w:r>
    </w:p>
    <w:p w14:paraId="4436DC5C" w14:textId="3BE39AC2"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 xml:space="preserve">The </w:t>
      </w:r>
      <w:r w:rsidR="00BB3221">
        <w:rPr>
          <w:lang w:val="en-CA"/>
        </w:rPr>
        <w:t>problem</w:t>
      </w:r>
      <w:r w:rsidR="00BB3221" w:rsidRPr="00781067">
        <w:rPr>
          <w:lang w:val="en-CA"/>
        </w:rPr>
        <w:t xml:space="preserve"> </w:t>
      </w:r>
      <w:r w:rsidRPr="00781067">
        <w:rPr>
          <w:lang w:val="en-CA"/>
        </w:rPr>
        <w:t>is that in his testimony the complainant rejected th</w:t>
      </w:r>
      <w:r w:rsidR="006B618B">
        <w:rPr>
          <w:lang w:val="en-CA"/>
        </w:rPr>
        <w:t>e</w:t>
      </w:r>
      <w:r w:rsidRPr="00781067">
        <w:rPr>
          <w:lang w:val="en-CA"/>
        </w:rPr>
        <w:t xml:space="preserve"> life</w:t>
      </w:r>
      <w:r w:rsidR="00FC2102">
        <w:rPr>
          <w:lang w:val="en-CA"/>
        </w:rPr>
        <w:t>buoy</w:t>
      </w:r>
      <w:r w:rsidRPr="00781067">
        <w:rPr>
          <w:lang w:val="en-CA"/>
        </w:rPr>
        <w:t xml:space="preserve"> </w:t>
      </w:r>
      <w:r w:rsidR="00BB3221">
        <w:rPr>
          <w:lang w:val="en-CA"/>
        </w:rPr>
        <w:t>thrown</w:t>
      </w:r>
      <w:r w:rsidR="00BB3221" w:rsidRPr="00781067">
        <w:rPr>
          <w:lang w:val="en-CA"/>
        </w:rPr>
        <w:t xml:space="preserve"> </w:t>
      </w:r>
      <w:r w:rsidRPr="00781067">
        <w:rPr>
          <w:lang w:val="en-CA"/>
        </w:rPr>
        <w:t xml:space="preserve">by </w:t>
      </w:r>
      <w:r w:rsidR="005123EE">
        <w:rPr>
          <w:lang w:val="en-CA"/>
        </w:rPr>
        <w:t>Crown counsel</w:t>
      </w:r>
      <w:r w:rsidRPr="00781067">
        <w:rPr>
          <w:lang w:val="en-CA"/>
        </w:rPr>
        <w:t>.</w:t>
      </w:r>
    </w:p>
    <w:p w14:paraId="07B08334" w14:textId="3F3AC0D9"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 xml:space="preserve">The complainant was </w:t>
      </w:r>
      <w:r w:rsidR="006B618B">
        <w:rPr>
          <w:lang w:val="en-CA"/>
        </w:rPr>
        <w:t>given</w:t>
      </w:r>
      <w:r w:rsidRPr="00781067">
        <w:rPr>
          <w:lang w:val="en-CA"/>
        </w:rPr>
        <w:t xml:space="preserve"> several opportunities, on cross-examination, to </w:t>
      </w:r>
      <w:r w:rsidR="00BB3221">
        <w:rPr>
          <w:lang w:val="en-CA"/>
        </w:rPr>
        <w:t>revise</w:t>
      </w:r>
      <w:r w:rsidR="00BB3221" w:rsidRPr="00781067">
        <w:rPr>
          <w:lang w:val="en-CA"/>
        </w:rPr>
        <w:t xml:space="preserve"> </w:t>
      </w:r>
      <w:r w:rsidRPr="00781067">
        <w:rPr>
          <w:lang w:val="en-CA"/>
        </w:rPr>
        <w:t>his testimony, or at least to admit that he was not sure of the dates or of the period during which the first series of incidents occurred.</w:t>
      </w:r>
      <w:r w:rsidR="00015DDB" w:rsidRPr="00781067">
        <w:rPr>
          <w:lang w:val="en-CA"/>
        </w:rPr>
        <w:t xml:space="preserve"> </w:t>
      </w:r>
      <w:r w:rsidRPr="00781067">
        <w:rPr>
          <w:lang w:val="en-CA"/>
        </w:rPr>
        <w:t xml:space="preserve">The only possibility he </w:t>
      </w:r>
      <w:r w:rsidR="00BB3221">
        <w:rPr>
          <w:lang w:val="en-CA"/>
        </w:rPr>
        <w:t xml:space="preserve">considered </w:t>
      </w:r>
      <w:r w:rsidRPr="00781067">
        <w:rPr>
          <w:lang w:val="en-CA"/>
        </w:rPr>
        <w:t>was that the accused did not work continuously in the mailroom during the period described.</w:t>
      </w:r>
      <w:r w:rsidR="00015DDB" w:rsidRPr="00781067">
        <w:rPr>
          <w:lang w:val="en-CA"/>
        </w:rPr>
        <w:t xml:space="preserve"> </w:t>
      </w:r>
      <w:r w:rsidRPr="00781067">
        <w:rPr>
          <w:lang w:val="en-CA"/>
        </w:rPr>
        <w:t>He was adamant, however, that the accused worked in the mailroom at certain times in April, May</w:t>
      </w:r>
      <w:r w:rsidR="002633D6">
        <w:rPr>
          <w:lang w:val="en-CA"/>
        </w:rPr>
        <w:t>,</w:t>
      </w:r>
      <w:r w:rsidRPr="00781067">
        <w:rPr>
          <w:lang w:val="en-CA"/>
        </w:rPr>
        <w:t xml:space="preserve"> and June 1993.</w:t>
      </w:r>
      <w:r w:rsidR="00015DDB" w:rsidRPr="00781067">
        <w:rPr>
          <w:lang w:val="en-CA"/>
        </w:rPr>
        <w:t xml:space="preserve"> </w:t>
      </w:r>
      <w:r w:rsidRPr="00781067">
        <w:rPr>
          <w:lang w:val="en-CA"/>
        </w:rPr>
        <w:t>He refused to a</w:t>
      </w:r>
      <w:r w:rsidR="006B618B">
        <w:rPr>
          <w:lang w:val="en-CA"/>
        </w:rPr>
        <w:t>dmi</w:t>
      </w:r>
      <w:r w:rsidRPr="00781067">
        <w:rPr>
          <w:lang w:val="en-CA"/>
        </w:rPr>
        <w:t xml:space="preserve">t the possibility that </w:t>
      </w:r>
      <w:r w:rsidR="00FC2102">
        <w:rPr>
          <w:lang w:val="en-CA"/>
        </w:rPr>
        <w:t xml:space="preserve">the accused never worked </w:t>
      </w:r>
      <w:r w:rsidR="00FC2102">
        <w:rPr>
          <w:lang w:val="en-CA"/>
        </w:rPr>
        <w:lastRenderedPageBreak/>
        <w:t>in the mailroom in April, May, or June 1993</w:t>
      </w:r>
      <w:r w:rsidRPr="00781067">
        <w:rPr>
          <w:lang w:val="en-CA"/>
        </w:rPr>
        <w:t>, which is the case.</w:t>
      </w:r>
      <w:r w:rsidR="00015DDB" w:rsidRPr="00781067">
        <w:rPr>
          <w:lang w:val="en-CA"/>
        </w:rPr>
        <w:t xml:space="preserve"> </w:t>
      </w:r>
      <w:r w:rsidRPr="00781067">
        <w:rPr>
          <w:lang w:val="en-CA"/>
        </w:rPr>
        <w:t>He maintains that the incidents described happened during this period.</w:t>
      </w:r>
    </w:p>
    <w:p w14:paraId="19A603D6" w14:textId="7DACC4AD" w:rsidR="00015DDB" w:rsidRPr="00781067" w:rsidRDefault="00781067" w:rsidP="00015DDB">
      <w:pPr>
        <w:pStyle w:val="Paragraphe"/>
        <w:tabs>
          <w:tab w:val="clear" w:pos="360"/>
          <w:tab w:val="num" w:pos="709"/>
        </w:tabs>
        <w:spacing w:before="100" w:after="100" w:line="240" w:lineRule="auto"/>
        <w:rPr>
          <w:lang w:val="en-CA"/>
        </w:rPr>
      </w:pPr>
      <w:r w:rsidRPr="00916CEC">
        <w:rPr>
          <w:lang w:val="en-CA"/>
        </w:rPr>
        <w:t xml:space="preserve">This </w:t>
      </w:r>
      <w:r w:rsidR="006B618B" w:rsidRPr="00916CEC">
        <w:rPr>
          <w:lang w:val="en-CA"/>
        </w:rPr>
        <w:t>obstinacy</w:t>
      </w:r>
      <w:r w:rsidRPr="00916CEC">
        <w:rPr>
          <w:lang w:val="en-CA"/>
        </w:rPr>
        <w:t xml:space="preserve"> affects the </w:t>
      </w:r>
      <w:r w:rsidR="006B618B" w:rsidRPr="00916CEC">
        <w:rPr>
          <w:lang w:val="en-CA"/>
        </w:rPr>
        <w:t>reliability</w:t>
      </w:r>
      <w:r w:rsidRPr="00916CEC">
        <w:rPr>
          <w:lang w:val="en-CA"/>
        </w:rPr>
        <w:t xml:space="preserve"> of his testimony.</w:t>
      </w:r>
      <w:r w:rsidR="00015DDB" w:rsidRPr="00781067">
        <w:rPr>
          <w:lang w:val="en-CA"/>
        </w:rPr>
        <w:t xml:space="preserve"> </w:t>
      </w:r>
      <w:r w:rsidRPr="00781067">
        <w:rPr>
          <w:lang w:val="en-CA"/>
        </w:rPr>
        <w:t xml:space="preserve">If he is indeed mistaken, then the complainant is relying too heavily on his </w:t>
      </w:r>
      <w:r w:rsidR="002633D6">
        <w:rPr>
          <w:lang w:val="en-CA"/>
        </w:rPr>
        <w:t xml:space="preserve">faulty </w:t>
      </w:r>
      <w:r w:rsidRPr="00781067">
        <w:rPr>
          <w:lang w:val="en-CA"/>
        </w:rPr>
        <w:t>memory.</w:t>
      </w:r>
      <w:r w:rsidR="00015DDB" w:rsidRPr="00781067">
        <w:rPr>
          <w:lang w:val="en-CA"/>
        </w:rPr>
        <w:t xml:space="preserve"> </w:t>
      </w:r>
      <w:r w:rsidRPr="00781067">
        <w:rPr>
          <w:lang w:val="en-CA"/>
        </w:rPr>
        <w:t xml:space="preserve">This undermines the </w:t>
      </w:r>
      <w:r w:rsidR="002633D6">
        <w:rPr>
          <w:lang w:val="en-CA"/>
        </w:rPr>
        <w:t xml:space="preserve">trust </w:t>
      </w:r>
      <w:r w:rsidRPr="00781067">
        <w:rPr>
          <w:lang w:val="en-CA"/>
        </w:rPr>
        <w:t>that can be placed in his testimony.</w:t>
      </w:r>
    </w:p>
    <w:p w14:paraId="10EDE716" w14:textId="7E2B45DF" w:rsidR="00015DDB" w:rsidRPr="00781067" w:rsidRDefault="00781067" w:rsidP="00015DDB">
      <w:pPr>
        <w:pStyle w:val="Paragraphe"/>
        <w:tabs>
          <w:tab w:val="clear" w:pos="360"/>
          <w:tab w:val="num" w:pos="709"/>
        </w:tabs>
        <w:spacing w:before="100" w:after="100" w:line="240" w:lineRule="auto"/>
        <w:rPr>
          <w:lang w:val="en-CA"/>
        </w:rPr>
      </w:pPr>
      <w:r w:rsidRPr="00916CEC">
        <w:rPr>
          <w:lang w:val="en-CA"/>
        </w:rPr>
        <w:t xml:space="preserve">The Court </w:t>
      </w:r>
      <w:r w:rsidR="00FC2102">
        <w:rPr>
          <w:lang w:val="en-CA"/>
        </w:rPr>
        <w:t xml:space="preserve">is not faced with </w:t>
      </w:r>
      <w:r w:rsidRPr="00916CEC">
        <w:rPr>
          <w:lang w:val="en-CA"/>
        </w:rPr>
        <w:t xml:space="preserve">a person </w:t>
      </w:r>
      <w:r w:rsidR="002633D6">
        <w:rPr>
          <w:lang w:val="en-CA"/>
        </w:rPr>
        <w:t xml:space="preserve">telling it </w:t>
      </w:r>
      <w:r w:rsidR="002633D6">
        <w:rPr>
          <w:rFonts w:cs="Arial"/>
          <w:lang w:val="en-CA"/>
        </w:rPr>
        <w:t>[</w:t>
      </w:r>
      <w:r w:rsidR="002633D6">
        <w:rPr>
          <w:rFonts w:cs="Arial"/>
          <w:smallCaps/>
          <w:lang w:val="en-CA"/>
        </w:rPr>
        <w:t>translation</w:t>
      </w:r>
      <w:r w:rsidR="002633D6">
        <w:rPr>
          <w:rFonts w:cs="Arial"/>
          <w:lang w:val="en-CA"/>
        </w:rPr>
        <w:t>]</w:t>
      </w:r>
      <w:r w:rsidRPr="00916CEC">
        <w:rPr>
          <w:lang w:val="en-CA"/>
        </w:rPr>
        <w:t xml:space="preserve"> “I am unsure of the date</w:t>
      </w:r>
      <w:r w:rsidR="002633D6">
        <w:rPr>
          <w:lang w:val="en-CA"/>
        </w:rPr>
        <w:t>s</w:t>
      </w:r>
      <w:r w:rsidRPr="00916CEC">
        <w:rPr>
          <w:lang w:val="en-CA"/>
        </w:rPr>
        <w:t xml:space="preserve">, but I am sure that the accused </w:t>
      </w:r>
      <w:r w:rsidR="006B618B" w:rsidRPr="00916CEC">
        <w:rPr>
          <w:lang w:val="en-CA"/>
        </w:rPr>
        <w:t>committed</w:t>
      </w:r>
      <w:r w:rsidRPr="00916CEC">
        <w:rPr>
          <w:lang w:val="en-CA"/>
        </w:rPr>
        <w:t xml:space="preserve"> the acts I am describing.”</w:t>
      </w:r>
      <w:r w:rsidR="00015DDB" w:rsidRPr="00781067">
        <w:rPr>
          <w:lang w:val="en-CA"/>
        </w:rPr>
        <w:t xml:space="preserve"> </w:t>
      </w:r>
      <w:r w:rsidRPr="00781067">
        <w:rPr>
          <w:lang w:val="en-CA"/>
        </w:rPr>
        <w:t xml:space="preserve">The complainant stated that he was sure of </w:t>
      </w:r>
      <w:r w:rsidR="002633D6">
        <w:rPr>
          <w:lang w:val="en-CA"/>
        </w:rPr>
        <w:t xml:space="preserve">the </w:t>
      </w:r>
      <w:r w:rsidRPr="00781067">
        <w:rPr>
          <w:lang w:val="en-CA"/>
        </w:rPr>
        <w:t xml:space="preserve">dates and refused to entertain any doubts </w:t>
      </w:r>
      <w:r w:rsidR="002633D6">
        <w:rPr>
          <w:lang w:val="en-CA"/>
        </w:rPr>
        <w:t>in this regard</w:t>
      </w:r>
      <w:r w:rsidRPr="00781067">
        <w:rPr>
          <w:lang w:val="en-CA"/>
        </w:rPr>
        <w:t>.</w:t>
      </w:r>
    </w:p>
    <w:p w14:paraId="11C6EF44" w14:textId="67D6C467"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 xml:space="preserve">The greatest issue for the complainant’s credibility is that this </w:t>
      </w:r>
      <w:r w:rsidR="00670BA9" w:rsidRPr="00781067">
        <w:rPr>
          <w:lang w:val="en-CA"/>
        </w:rPr>
        <w:t>obstinacy</w:t>
      </w:r>
      <w:r w:rsidRPr="00781067">
        <w:rPr>
          <w:lang w:val="en-CA"/>
        </w:rPr>
        <w:t xml:space="preserve"> also prevents the Court from ruling out the f</w:t>
      </w:r>
      <w:r w:rsidR="00670BA9">
        <w:rPr>
          <w:lang w:val="en-CA"/>
        </w:rPr>
        <w:t>irst possible explanation for</w:t>
      </w:r>
      <w:r w:rsidRPr="00781067">
        <w:rPr>
          <w:lang w:val="en-CA"/>
        </w:rPr>
        <w:t xml:space="preserve"> this contradiction, which is that he fabricated part of his story.</w:t>
      </w:r>
    </w:p>
    <w:p w14:paraId="17D5C6FE" w14:textId="6F249048"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The contradiction with the accused’s employee record affects either the complainant’s credibility or the reliability of his testimony.</w:t>
      </w:r>
    </w:p>
    <w:p w14:paraId="7F3FB617" w14:textId="5D24861A" w:rsidR="00015DDB" w:rsidRPr="00781067" w:rsidRDefault="00670BA9" w:rsidP="00015DDB">
      <w:pPr>
        <w:pStyle w:val="Paragraphe"/>
        <w:numPr>
          <w:ilvl w:val="0"/>
          <w:numId w:val="0"/>
        </w:numPr>
        <w:spacing w:line="240" w:lineRule="auto"/>
        <w:ind w:firstLine="734"/>
        <w:outlineLvl w:val="1"/>
        <w:rPr>
          <w:b/>
          <w:lang w:val="en-CA"/>
        </w:rPr>
      </w:pPr>
      <w:r>
        <w:rPr>
          <w:b/>
          <w:lang w:val="en-CA"/>
        </w:rPr>
        <w:t>The contradiction</w:t>
      </w:r>
      <w:r w:rsidR="00781067" w:rsidRPr="00781067">
        <w:rPr>
          <w:b/>
          <w:lang w:val="en-CA"/>
        </w:rPr>
        <w:t xml:space="preserve"> with respect to the </w:t>
      </w:r>
      <w:r w:rsidR="002633D6">
        <w:rPr>
          <w:b/>
          <w:lang w:val="en-CA"/>
        </w:rPr>
        <w:t xml:space="preserve">washroom </w:t>
      </w:r>
      <w:r w:rsidR="00781067" w:rsidRPr="00781067">
        <w:rPr>
          <w:b/>
          <w:lang w:val="en-CA"/>
        </w:rPr>
        <w:t xml:space="preserve">incident </w:t>
      </w:r>
    </w:p>
    <w:p w14:paraId="4A399CEC" w14:textId="03892880"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 xml:space="preserve">As discussed, the contradiction on the number of urinals in the washroom </w:t>
      </w:r>
      <w:r w:rsidR="007A3231">
        <w:rPr>
          <w:lang w:val="en-CA"/>
        </w:rPr>
        <w:t xml:space="preserve">does </w:t>
      </w:r>
      <w:r w:rsidRPr="00781067">
        <w:rPr>
          <w:lang w:val="en-CA"/>
        </w:rPr>
        <w:t xml:space="preserve">not </w:t>
      </w:r>
      <w:r w:rsidR="007A3231">
        <w:rPr>
          <w:lang w:val="en-CA"/>
        </w:rPr>
        <w:t xml:space="preserve">concern </w:t>
      </w:r>
      <w:r w:rsidRPr="00781067">
        <w:rPr>
          <w:lang w:val="en-CA"/>
        </w:rPr>
        <w:t>a trivial detail.</w:t>
      </w:r>
      <w:r w:rsidR="00015DDB" w:rsidRPr="00781067">
        <w:rPr>
          <w:lang w:val="en-CA"/>
        </w:rPr>
        <w:t xml:space="preserve"> </w:t>
      </w:r>
      <w:r w:rsidRPr="00781067">
        <w:rPr>
          <w:lang w:val="en-CA"/>
        </w:rPr>
        <w:t>It alters the complainant’s account of the washroom incident in more than one aspect: the context of the accused</w:t>
      </w:r>
      <w:r w:rsidR="007A3231">
        <w:rPr>
          <w:lang w:val="en-CA"/>
        </w:rPr>
        <w:t>’s</w:t>
      </w:r>
      <w:r w:rsidRPr="00781067">
        <w:rPr>
          <w:lang w:val="en-CA"/>
        </w:rPr>
        <w:t xml:space="preserve"> arrival </w:t>
      </w:r>
      <w:r w:rsidR="007A3231">
        <w:rPr>
          <w:lang w:val="en-CA"/>
        </w:rPr>
        <w:t>in the washroom</w:t>
      </w:r>
      <w:r w:rsidRPr="00781067">
        <w:rPr>
          <w:lang w:val="en-CA"/>
        </w:rPr>
        <w:t xml:space="preserve">, the way </w:t>
      </w:r>
      <w:r w:rsidR="007A3231">
        <w:rPr>
          <w:lang w:val="en-CA"/>
        </w:rPr>
        <w:t xml:space="preserve">in which </w:t>
      </w:r>
      <w:r w:rsidRPr="00781067">
        <w:rPr>
          <w:lang w:val="en-CA"/>
        </w:rPr>
        <w:t>the complainant twisted his ankle</w:t>
      </w:r>
      <w:r w:rsidR="007A3231">
        <w:rPr>
          <w:lang w:val="en-CA"/>
        </w:rPr>
        <w:t>,</w:t>
      </w:r>
      <w:r w:rsidRPr="00781067">
        <w:rPr>
          <w:lang w:val="en-CA"/>
        </w:rPr>
        <w:t xml:space="preserve"> and where he was pinned to the wall.</w:t>
      </w:r>
    </w:p>
    <w:p w14:paraId="1F45DA49" w14:textId="3FE36555" w:rsidR="00015DDB" w:rsidRPr="00781067" w:rsidRDefault="00670BA9" w:rsidP="00015DDB">
      <w:pPr>
        <w:pStyle w:val="Paragraphe"/>
        <w:tabs>
          <w:tab w:val="clear" w:pos="360"/>
          <w:tab w:val="num" w:pos="709"/>
        </w:tabs>
        <w:spacing w:before="100" w:after="100" w:line="240" w:lineRule="auto"/>
        <w:rPr>
          <w:lang w:val="en-CA"/>
        </w:rPr>
      </w:pPr>
      <w:r>
        <w:rPr>
          <w:lang w:val="en-CA"/>
        </w:rPr>
        <w:t xml:space="preserve">At trial, the complainant gave an </w:t>
      </w:r>
      <w:r w:rsidR="00781067" w:rsidRPr="00781067">
        <w:rPr>
          <w:lang w:val="en-CA"/>
        </w:rPr>
        <w:t xml:space="preserve">account of the washroom incident </w:t>
      </w:r>
      <w:r>
        <w:rPr>
          <w:lang w:val="en-CA"/>
        </w:rPr>
        <w:t xml:space="preserve">in great detail </w:t>
      </w:r>
      <w:r w:rsidR="00781067" w:rsidRPr="00781067">
        <w:rPr>
          <w:lang w:val="en-CA"/>
        </w:rPr>
        <w:t>and</w:t>
      </w:r>
      <w:r w:rsidR="007A3231">
        <w:rPr>
          <w:lang w:val="en-CA"/>
        </w:rPr>
        <w:t>,</w:t>
      </w:r>
      <w:r w:rsidR="00781067" w:rsidRPr="00781067">
        <w:rPr>
          <w:lang w:val="en-CA"/>
        </w:rPr>
        <w:t xml:space="preserve"> above all, with </w:t>
      </w:r>
      <w:r w:rsidR="007A3231">
        <w:rPr>
          <w:lang w:val="en-CA"/>
        </w:rPr>
        <w:t xml:space="preserve">much </w:t>
      </w:r>
      <w:r w:rsidR="00781067" w:rsidRPr="00781067">
        <w:rPr>
          <w:lang w:val="en-CA"/>
        </w:rPr>
        <w:t>certainty and little hesitation.</w:t>
      </w:r>
    </w:p>
    <w:p w14:paraId="55D3E01C" w14:textId="2318AEF2" w:rsidR="00015DDB" w:rsidRPr="00781067" w:rsidRDefault="007A3231" w:rsidP="00015DDB">
      <w:pPr>
        <w:pStyle w:val="Paragraphe"/>
        <w:tabs>
          <w:tab w:val="clear" w:pos="360"/>
          <w:tab w:val="num" w:pos="709"/>
        </w:tabs>
        <w:spacing w:before="100" w:after="100" w:line="240" w:lineRule="auto"/>
        <w:rPr>
          <w:lang w:val="en-CA"/>
        </w:rPr>
      </w:pPr>
      <w:r>
        <w:rPr>
          <w:lang w:val="en-CA"/>
        </w:rPr>
        <w:t>He claims t</w:t>
      </w:r>
      <w:r w:rsidR="00781067" w:rsidRPr="00781067">
        <w:rPr>
          <w:lang w:val="en-CA"/>
        </w:rPr>
        <w:t>his incident occurred in 1993.</w:t>
      </w:r>
      <w:r w:rsidR="00015DDB" w:rsidRPr="00781067">
        <w:rPr>
          <w:lang w:val="en-CA"/>
        </w:rPr>
        <w:t xml:space="preserve"> </w:t>
      </w:r>
      <w:r w:rsidR="00781067" w:rsidRPr="00781067">
        <w:rPr>
          <w:lang w:val="en-CA"/>
        </w:rPr>
        <w:t>He described the substance of that incident in some of his statements to investigators in 2017.</w:t>
      </w:r>
      <w:r w:rsidR="00015DDB" w:rsidRPr="00781067">
        <w:rPr>
          <w:lang w:val="en-CA"/>
        </w:rPr>
        <w:t xml:space="preserve"> </w:t>
      </w:r>
      <w:r w:rsidR="00781067" w:rsidRPr="00781067">
        <w:rPr>
          <w:lang w:val="en-CA"/>
        </w:rPr>
        <w:t>At the time, he thought there were two urinals.</w:t>
      </w:r>
      <w:r w:rsidR="00015DDB" w:rsidRPr="00781067">
        <w:rPr>
          <w:lang w:val="en-CA"/>
        </w:rPr>
        <w:t xml:space="preserve"> </w:t>
      </w:r>
      <w:r w:rsidR="00781067" w:rsidRPr="00781067">
        <w:rPr>
          <w:lang w:val="en-CA"/>
        </w:rPr>
        <w:t>Several details of his account revolve around the fact that there were two urinals.</w:t>
      </w:r>
      <w:r w:rsidR="00015DDB" w:rsidRPr="00781067">
        <w:rPr>
          <w:lang w:val="en-CA"/>
        </w:rPr>
        <w:t xml:space="preserve"> </w:t>
      </w:r>
    </w:p>
    <w:p w14:paraId="3C4977DA" w14:textId="595E6829"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 xml:space="preserve">Somewhere between </w:t>
      </w:r>
      <w:r w:rsidR="00670BA9">
        <w:rPr>
          <w:lang w:val="en-CA"/>
        </w:rPr>
        <w:t>the time he made his</w:t>
      </w:r>
      <w:r w:rsidRPr="00781067">
        <w:rPr>
          <w:lang w:val="en-CA"/>
        </w:rPr>
        <w:t xml:space="preserve"> statements to </w:t>
      </w:r>
      <w:r w:rsidR="00670BA9" w:rsidRPr="00781067">
        <w:rPr>
          <w:lang w:val="en-CA"/>
        </w:rPr>
        <w:t>investigators</w:t>
      </w:r>
      <w:r w:rsidRPr="00781067">
        <w:rPr>
          <w:lang w:val="en-CA"/>
        </w:rPr>
        <w:t xml:space="preserve"> and the preliminary inquiry</w:t>
      </w:r>
      <w:r w:rsidR="007A3231">
        <w:rPr>
          <w:lang w:val="en-CA"/>
        </w:rPr>
        <w:t>,</w:t>
      </w:r>
      <w:r w:rsidRPr="00781067">
        <w:rPr>
          <w:lang w:val="en-CA"/>
        </w:rPr>
        <w:t xml:space="preserve"> he realized that there was just one urinal in that washroom.</w:t>
      </w:r>
      <w:r w:rsidR="00015DDB" w:rsidRPr="00781067">
        <w:rPr>
          <w:lang w:val="en-CA"/>
        </w:rPr>
        <w:t xml:space="preserve"> </w:t>
      </w:r>
      <w:r w:rsidRPr="00781067">
        <w:rPr>
          <w:lang w:val="en-CA"/>
        </w:rPr>
        <w:t>What m</w:t>
      </w:r>
      <w:r w:rsidR="00670BA9">
        <w:rPr>
          <w:lang w:val="en-CA"/>
        </w:rPr>
        <w:t>ade</w:t>
      </w:r>
      <w:r w:rsidRPr="00781067">
        <w:rPr>
          <w:lang w:val="en-CA"/>
        </w:rPr>
        <w:t xml:space="preserve"> him realize it is not important.</w:t>
      </w:r>
      <w:r w:rsidR="00015DDB" w:rsidRPr="00781067">
        <w:rPr>
          <w:lang w:val="en-CA"/>
        </w:rPr>
        <w:t xml:space="preserve"> </w:t>
      </w:r>
      <w:r w:rsidRPr="00781067">
        <w:rPr>
          <w:lang w:val="en-CA"/>
        </w:rPr>
        <w:t xml:space="preserve">He assured the Court that he </w:t>
      </w:r>
      <w:r w:rsidR="00272F13">
        <w:rPr>
          <w:lang w:val="en-CA"/>
        </w:rPr>
        <w:t xml:space="preserve">informed the </w:t>
      </w:r>
      <w:r w:rsidRPr="00781067">
        <w:rPr>
          <w:lang w:val="en-CA"/>
        </w:rPr>
        <w:t>investigators of th</w:t>
      </w:r>
      <w:r w:rsidR="00272F13">
        <w:rPr>
          <w:lang w:val="en-CA"/>
        </w:rPr>
        <w:t>is</w:t>
      </w:r>
      <w:r w:rsidRPr="00781067">
        <w:rPr>
          <w:lang w:val="en-CA"/>
        </w:rPr>
        <w:t xml:space="preserve"> change </w:t>
      </w:r>
      <w:r w:rsidR="00272F13">
        <w:rPr>
          <w:lang w:val="en-CA"/>
        </w:rPr>
        <w:t>to</w:t>
      </w:r>
      <w:r w:rsidRPr="00781067">
        <w:rPr>
          <w:lang w:val="en-CA"/>
        </w:rPr>
        <w:t xml:space="preserve"> </w:t>
      </w:r>
      <w:r w:rsidR="00272F13">
        <w:rPr>
          <w:lang w:val="en-CA"/>
        </w:rPr>
        <w:t xml:space="preserve">his </w:t>
      </w:r>
      <w:r w:rsidRPr="00781067">
        <w:rPr>
          <w:lang w:val="en-CA"/>
        </w:rPr>
        <w:t>version b</w:t>
      </w:r>
      <w:r w:rsidR="00272F13">
        <w:rPr>
          <w:lang w:val="en-CA"/>
        </w:rPr>
        <w:t>y</w:t>
      </w:r>
      <w:r w:rsidRPr="00781067">
        <w:rPr>
          <w:lang w:val="en-CA"/>
        </w:rPr>
        <w:t xml:space="preserve"> email.</w:t>
      </w:r>
      <w:r w:rsidR="00015DDB" w:rsidRPr="00781067">
        <w:rPr>
          <w:lang w:val="en-CA"/>
        </w:rPr>
        <w:t xml:space="preserve"> </w:t>
      </w:r>
      <w:r>
        <w:rPr>
          <w:lang w:val="en-CA"/>
        </w:rPr>
        <w:t>The investigators can find no trace of it.</w:t>
      </w:r>
    </w:p>
    <w:p w14:paraId="6987AC53" w14:textId="18238CFD"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At the preliminary inquiry and at trial, several details of his account of the washroom incident were changed to reflect the fact that there was just one urinal.</w:t>
      </w:r>
    </w:p>
    <w:p w14:paraId="14EAECF5" w14:textId="3A62B82F"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 xml:space="preserve">Once again, only two conclusions </w:t>
      </w:r>
      <w:r w:rsidR="00272F13">
        <w:rPr>
          <w:lang w:val="en-CA"/>
        </w:rPr>
        <w:t xml:space="preserve">may </w:t>
      </w:r>
      <w:r w:rsidRPr="00781067">
        <w:rPr>
          <w:lang w:val="en-CA"/>
        </w:rPr>
        <w:t xml:space="preserve">be drawn from these </w:t>
      </w:r>
      <w:r w:rsidR="00272F13">
        <w:rPr>
          <w:lang w:val="en-CA"/>
        </w:rPr>
        <w:t>findings</w:t>
      </w:r>
      <w:r w:rsidRPr="00781067">
        <w:rPr>
          <w:lang w:val="en-CA"/>
        </w:rPr>
        <w:t>.</w:t>
      </w:r>
    </w:p>
    <w:p w14:paraId="13912FB3" w14:textId="412122BC"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Either the complainant is fabricating part of his account of the washroom incident.</w:t>
      </w:r>
    </w:p>
    <w:p w14:paraId="43DF9E73" w14:textId="4CF76B27"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lastRenderedPageBreak/>
        <w:t>Or his memory is imperfect.</w:t>
      </w:r>
      <w:r w:rsidR="00015DDB" w:rsidRPr="00781067">
        <w:rPr>
          <w:lang w:val="en-CA"/>
        </w:rPr>
        <w:t xml:space="preserve"> </w:t>
      </w:r>
      <w:r w:rsidR="00FC2102">
        <w:rPr>
          <w:lang w:val="en-CA"/>
        </w:rPr>
        <w:t>When he testified, t</w:t>
      </w:r>
      <w:r w:rsidRPr="00781067">
        <w:rPr>
          <w:lang w:val="en-CA"/>
        </w:rPr>
        <w:t>he complainant, however, had unwavering confidence in his memory as it was in 2020</w:t>
      </w:r>
      <w:r w:rsidR="00FC2102">
        <w:rPr>
          <w:lang w:val="en-CA"/>
        </w:rPr>
        <w:t>.</w:t>
      </w:r>
    </w:p>
    <w:p w14:paraId="74CE72FF" w14:textId="7840ABC0"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 xml:space="preserve">In fact, the </w:t>
      </w:r>
      <w:r w:rsidR="00670BA9">
        <w:rPr>
          <w:rFonts w:cs="Arial"/>
          <w:lang w:val="en-CA"/>
        </w:rPr>
        <w:t>[</w:t>
      </w:r>
      <w:r w:rsidRPr="00670BA9">
        <w:rPr>
          <w:smallCaps/>
          <w:lang w:val="en-CA"/>
        </w:rPr>
        <w:t>translation</w:t>
      </w:r>
      <w:r w:rsidR="00670BA9">
        <w:rPr>
          <w:rFonts w:cs="Arial"/>
          <w:smallCaps/>
          <w:lang w:val="en-CA"/>
        </w:rPr>
        <w:t>]</w:t>
      </w:r>
      <w:r w:rsidRPr="00781067">
        <w:rPr>
          <w:lang w:val="en-CA"/>
        </w:rPr>
        <w:t xml:space="preserve"> “creepy image” that haunts him, which he described to investigators in 2017 and in which he sees himself pinned to the wall between two urinals, is necessarily </w:t>
      </w:r>
      <w:r w:rsidR="00272F13">
        <w:rPr>
          <w:lang w:val="en-CA"/>
        </w:rPr>
        <w:t>false</w:t>
      </w:r>
      <w:r w:rsidRPr="00781067">
        <w:rPr>
          <w:lang w:val="en-CA"/>
        </w:rPr>
        <w:t>.</w:t>
      </w:r>
      <w:r w:rsidR="00015DDB" w:rsidRPr="00781067">
        <w:rPr>
          <w:lang w:val="en-CA"/>
        </w:rPr>
        <w:t xml:space="preserve"> </w:t>
      </w:r>
    </w:p>
    <w:p w14:paraId="2F1E9CF2" w14:textId="5BD67220" w:rsidR="00015DDB" w:rsidRPr="00781067" w:rsidRDefault="00272F13" w:rsidP="00015DDB">
      <w:pPr>
        <w:pStyle w:val="Paragraphe"/>
        <w:tabs>
          <w:tab w:val="clear" w:pos="360"/>
          <w:tab w:val="num" w:pos="709"/>
        </w:tabs>
        <w:spacing w:before="100" w:after="100" w:line="240" w:lineRule="auto"/>
        <w:rPr>
          <w:lang w:val="en-CA"/>
        </w:rPr>
      </w:pPr>
      <w:r>
        <w:rPr>
          <w:lang w:val="en-CA"/>
        </w:rPr>
        <w:t>E</w:t>
      </w:r>
      <w:r w:rsidR="00781067" w:rsidRPr="00781067">
        <w:rPr>
          <w:lang w:val="en-CA"/>
        </w:rPr>
        <w:t xml:space="preserve">ither the complainant is fabricating this image voluntarily, or his memory is playing tricks on him and </w:t>
      </w:r>
      <w:r w:rsidR="00620102">
        <w:rPr>
          <w:lang w:val="en-CA"/>
        </w:rPr>
        <w:t xml:space="preserve">has </w:t>
      </w:r>
      <w:r w:rsidR="00781067" w:rsidRPr="00781067">
        <w:rPr>
          <w:lang w:val="en-CA"/>
        </w:rPr>
        <w:t>unconsciously creat</w:t>
      </w:r>
      <w:r w:rsidR="00620102">
        <w:rPr>
          <w:lang w:val="en-CA"/>
        </w:rPr>
        <w:t>ed</w:t>
      </w:r>
      <w:r w:rsidR="00781067" w:rsidRPr="00781067">
        <w:rPr>
          <w:lang w:val="en-CA"/>
        </w:rPr>
        <w:t xml:space="preserve"> </w:t>
      </w:r>
      <w:r>
        <w:rPr>
          <w:lang w:val="en-CA"/>
        </w:rPr>
        <w:t xml:space="preserve">a false </w:t>
      </w:r>
      <w:r w:rsidR="00781067" w:rsidRPr="00781067">
        <w:rPr>
          <w:lang w:val="en-CA"/>
        </w:rPr>
        <w:t>image in his mind.</w:t>
      </w:r>
    </w:p>
    <w:p w14:paraId="4477B094" w14:textId="4CE52857"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In the first case, his credibility is greatly affected because it establishes that he has little regard for the truth.</w:t>
      </w:r>
    </w:p>
    <w:p w14:paraId="3EBDEE3D" w14:textId="64C8843E"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In the second case, the reliability of his testimony is affected because his memory has the capacity to produce false images.</w:t>
      </w:r>
      <w:r w:rsidR="00015DDB" w:rsidRPr="00781067">
        <w:rPr>
          <w:lang w:val="en-CA"/>
        </w:rPr>
        <w:t xml:space="preserve"> </w:t>
      </w:r>
      <w:r w:rsidRPr="00781067">
        <w:rPr>
          <w:lang w:val="en-CA"/>
        </w:rPr>
        <w:t>In th</w:t>
      </w:r>
      <w:r w:rsidR="00620102">
        <w:rPr>
          <w:lang w:val="en-CA"/>
        </w:rPr>
        <w:t>is</w:t>
      </w:r>
      <w:r w:rsidRPr="00781067">
        <w:rPr>
          <w:lang w:val="en-CA"/>
        </w:rPr>
        <w:t xml:space="preserve"> case, it </w:t>
      </w:r>
      <w:r w:rsidR="00620102">
        <w:rPr>
          <w:lang w:val="en-CA"/>
        </w:rPr>
        <w:t xml:space="preserve">may be </w:t>
      </w:r>
      <w:r w:rsidRPr="00781067">
        <w:rPr>
          <w:lang w:val="en-CA"/>
        </w:rPr>
        <w:t>difficult to distinguish what is real from what is not.</w:t>
      </w:r>
    </w:p>
    <w:p w14:paraId="17697726" w14:textId="7B861E5A"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 xml:space="preserve">The complainant claims that </w:t>
      </w:r>
      <w:r w:rsidR="00DD5034" w:rsidRPr="00781067">
        <w:rPr>
          <w:lang w:val="en-CA"/>
        </w:rPr>
        <w:t xml:space="preserve">in 2020 </w:t>
      </w:r>
      <w:r w:rsidRPr="00781067">
        <w:rPr>
          <w:lang w:val="en-CA"/>
        </w:rPr>
        <w:t xml:space="preserve">his memory of the </w:t>
      </w:r>
      <w:r w:rsidR="00620102">
        <w:rPr>
          <w:lang w:val="en-CA"/>
        </w:rPr>
        <w:t xml:space="preserve">1993 </w:t>
      </w:r>
      <w:r w:rsidRPr="00781067">
        <w:rPr>
          <w:lang w:val="en-CA"/>
        </w:rPr>
        <w:t>incidents is better than it was in 2017.</w:t>
      </w:r>
    </w:p>
    <w:p w14:paraId="440CB03D" w14:textId="467E6E4C"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 xml:space="preserve">He supports his </w:t>
      </w:r>
      <w:r w:rsidR="00620102">
        <w:rPr>
          <w:lang w:val="en-CA"/>
        </w:rPr>
        <w:t>position</w:t>
      </w:r>
      <w:r w:rsidR="00620102" w:rsidRPr="00781067">
        <w:rPr>
          <w:lang w:val="en-CA"/>
        </w:rPr>
        <w:t xml:space="preserve"> </w:t>
      </w:r>
      <w:r w:rsidRPr="00781067">
        <w:rPr>
          <w:lang w:val="en-CA"/>
        </w:rPr>
        <w:t>by explaining that h</w:t>
      </w:r>
      <w:r w:rsidR="00620102">
        <w:rPr>
          <w:lang w:val="en-CA"/>
        </w:rPr>
        <w:t>e</w:t>
      </w:r>
      <w:r w:rsidRPr="00781067">
        <w:rPr>
          <w:lang w:val="en-CA"/>
        </w:rPr>
        <w:t xml:space="preserve"> has been working on reconstructing his memory in therapy.</w:t>
      </w:r>
    </w:p>
    <w:p w14:paraId="35D20048" w14:textId="359ED645"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 xml:space="preserve">Once again, his testimony is not </w:t>
      </w:r>
      <w:r w:rsidR="00620102">
        <w:rPr>
          <w:rFonts w:cs="Arial"/>
          <w:lang w:val="en-CA"/>
        </w:rPr>
        <w:t>[</w:t>
      </w:r>
      <w:r w:rsidR="00620102" w:rsidRPr="00670BA9">
        <w:rPr>
          <w:smallCaps/>
          <w:lang w:val="en-CA"/>
        </w:rPr>
        <w:t>translation</w:t>
      </w:r>
      <w:r w:rsidR="00620102">
        <w:rPr>
          <w:rFonts w:cs="Arial"/>
          <w:smallCaps/>
          <w:lang w:val="en-CA"/>
        </w:rPr>
        <w:t>]</w:t>
      </w:r>
      <w:r w:rsidR="00620102" w:rsidRPr="00781067">
        <w:rPr>
          <w:lang w:val="en-CA"/>
        </w:rPr>
        <w:t xml:space="preserve"> </w:t>
      </w:r>
      <w:r w:rsidRPr="00781067">
        <w:rPr>
          <w:lang w:val="en-CA"/>
        </w:rPr>
        <w:t>“I do not remember all of the details, due to the passing of time or because of the stress experienced during the incident, but I am convinced that I was assaulted in the washroom”.</w:t>
      </w:r>
      <w:r w:rsidR="00015DDB" w:rsidRPr="00781067">
        <w:rPr>
          <w:lang w:val="en-CA"/>
        </w:rPr>
        <w:t xml:space="preserve"> </w:t>
      </w:r>
      <w:r w:rsidRPr="00781067">
        <w:rPr>
          <w:lang w:val="en-CA"/>
        </w:rPr>
        <w:t xml:space="preserve">The complainant </w:t>
      </w:r>
      <w:r w:rsidR="00484F03">
        <w:rPr>
          <w:lang w:val="en-CA"/>
        </w:rPr>
        <w:t>instead</w:t>
      </w:r>
      <w:r w:rsidR="00484F03" w:rsidRPr="00781067">
        <w:rPr>
          <w:lang w:val="en-CA"/>
        </w:rPr>
        <w:t xml:space="preserve"> </w:t>
      </w:r>
      <w:r w:rsidRPr="00781067">
        <w:rPr>
          <w:lang w:val="en-CA"/>
        </w:rPr>
        <w:t>delivered</w:t>
      </w:r>
      <w:r w:rsidR="00DD5034">
        <w:rPr>
          <w:lang w:val="en-CA"/>
        </w:rPr>
        <w:t xml:space="preserve"> testimony that was </w:t>
      </w:r>
      <w:r w:rsidR="00484F03">
        <w:rPr>
          <w:lang w:val="en-CA"/>
        </w:rPr>
        <w:t xml:space="preserve">rich in </w:t>
      </w:r>
      <w:r w:rsidR="00DD5034">
        <w:rPr>
          <w:lang w:val="en-CA"/>
        </w:rPr>
        <w:t>detail</w:t>
      </w:r>
      <w:r w:rsidRPr="00781067">
        <w:rPr>
          <w:lang w:val="en-CA"/>
        </w:rPr>
        <w:t>, with some additions or changes over time, with no room for doubt about the quality of his memory in 2020.</w:t>
      </w:r>
    </w:p>
    <w:p w14:paraId="5461A81E" w14:textId="159DDA08"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 xml:space="preserve">Human experience teaches us that memory </w:t>
      </w:r>
      <w:r w:rsidR="00DD5034" w:rsidRPr="00781067">
        <w:rPr>
          <w:lang w:val="en-CA"/>
        </w:rPr>
        <w:t>deteriorates</w:t>
      </w:r>
      <w:r w:rsidRPr="00781067">
        <w:rPr>
          <w:lang w:val="en-CA"/>
        </w:rPr>
        <w:t xml:space="preserve"> over time, and not the opposite.</w:t>
      </w:r>
      <w:r w:rsidR="00015DDB" w:rsidRPr="00781067">
        <w:rPr>
          <w:lang w:val="en-CA"/>
        </w:rPr>
        <w:t xml:space="preserve"> </w:t>
      </w:r>
      <w:r w:rsidR="00DD5034">
        <w:rPr>
          <w:lang w:val="en-CA"/>
        </w:rPr>
        <w:t>There are many reasons</w:t>
      </w:r>
      <w:r w:rsidR="00484F03">
        <w:rPr>
          <w:lang w:val="en-CA"/>
        </w:rPr>
        <w:t>, including defence mechanisms,</w:t>
      </w:r>
      <w:r w:rsidR="00DD5034">
        <w:rPr>
          <w:lang w:val="en-CA"/>
        </w:rPr>
        <w:t xml:space="preserve"> </w:t>
      </w:r>
      <w:r w:rsidR="00484F03">
        <w:rPr>
          <w:lang w:val="en-CA"/>
        </w:rPr>
        <w:t xml:space="preserve">why </w:t>
      </w:r>
      <w:r w:rsidRPr="00781067">
        <w:rPr>
          <w:lang w:val="en-CA"/>
        </w:rPr>
        <w:t xml:space="preserve">therapy </w:t>
      </w:r>
      <w:r w:rsidR="00484F03">
        <w:rPr>
          <w:lang w:val="en-CA"/>
        </w:rPr>
        <w:t xml:space="preserve">might cause buried </w:t>
      </w:r>
      <w:r w:rsidRPr="00781067">
        <w:rPr>
          <w:lang w:val="en-CA"/>
        </w:rPr>
        <w:t>memories</w:t>
      </w:r>
      <w:r w:rsidR="00484F03">
        <w:rPr>
          <w:lang w:val="en-CA"/>
        </w:rPr>
        <w:t xml:space="preserve"> to resurface</w:t>
      </w:r>
      <w:r w:rsidRPr="00781067">
        <w:rPr>
          <w:lang w:val="en-CA"/>
        </w:rPr>
        <w:t>.</w:t>
      </w:r>
      <w:r w:rsidR="00015DDB" w:rsidRPr="00781067">
        <w:rPr>
          <w:lang w:val="en-CA"/>
        </w:rPr>
        <w:t xml:space="preserve"> </w:t>
      </w:r>
      <w:r w:rsidRPr="00781067">
        <w:rPr>
          <w:lang w:val="en-CA"/>
        </w:rPr>
        <w:t xml:space="preserve">Are these memories more reliable than those </w:t>
      </w:r>
      <w:r w:rsidR="00484F03">
        <w:rPr>
          <w:lang w:val="en-CA"/>
        </w:rPr>
        <w:t xml:space="preserve">about </w:t>
      </w:r>
      <w:r w:rsidRPr="00781067">
        <w:rPr>
          <w:lang w:val="en-CA"/>
        </w:rPr>
        <w:t xml:space="preserve">the same incident expressed a few years </w:t>
      </w:r>
      <w:r w:rsidR="00DD5034" w:rsidRPr="00781067">
        <w:rPr>
          <w:lang w:val="en-CA"/>
        </w:rPr>
        <w:t>earlier?</w:t>
      </w:r>
      <w:r w:rsidR="00015DDB" w:rsidRPr="00781067">
        <w:rPr>
          <w:lang w:val="en-CA"/>
        </w:rPr>
        <w:t xml:space="preserve"> </w:t>
      </w:r>
      <w:r w:rsidRPr="00781067">
        <w:rPr>
          <w:lang w:val="en-CA"/>
        </w:rPr>
        <w:t>Does the brain then produce image</w:t>
      </w:r>
      <w:r w:rsidR="004F28CF">
        <w:rPr>
          <w:lang w:val="en-CA"/>
        </w:rPr>
        <w:t>s that are necessarily true when</w:t>
      </w:r>
      <w:r w:rsidRPr="00781067">
        <w:rPr>
          <w:lang w:val="en-CA"/>
        </w:rPr>
        <w:t xml:space="preserve"> it produced false images in the past?</w:t>
      </w:r>
      <w:r w:rsidR="00015DDB" w:rsidRPr="00781067">
        <w:rPr>
          <w:lang w:val="en-CA"/>
        </w:rPr>
        <w:t xml:space="preserve"> </w:t>
      </w:r>
      <w:r w:rsidRPr="00916CEC">
        <w:rPr>
          <w:lang w:val="en-CA"/>
        </w:rPr>
        <w:t>The Court does not know.</w:t>
      </w:r>
      <w:r w:rsidR="00015DDB" w:rsidRPr="00781067">
        <w:rPr>
          <w:lang w:val="en-CA"/>
        </w:rPr>
        <w:t xml:space="preserve"> </w:t>
      </w:r>
      <w:r w:rsidRPr="00781067">
        <w:rPr>
          <w:lang w:val="en-CA"/>
        </w:rPr>
        <w:t xml:space="preserve">Such </w:t>
      </w:r>
      <w:r w:rsidR="004F28CF">
        <w:rPr>
          <w:lang w:val="en-CA"/>
        </w:rPr>
        <w:t>a finding</w:t>
      </w:r>
      <w:r w:rsidRPr="00781067">
        <w:rPr>
          <w:lang w:val="en-CA"/>
        </w:rPr>
        <w:t xml:space="preserve"> requires an opinion on a subject that is outside the scope of </w:t>
      </w:r>
      <w:r w:rsidR="004F28CF" w:rsidRPr="00781067">
        <w:rPr>
          <w:lang w:val="en-CA"/>
        </w:rPr>
        <w:t>judicial notice</w:t>
      </w:r>
      <w:r w:rsidRPr="00781067">
        <w:rPr>
          <w:lang w:val="en-CA"/>
        </w:rPr>
        <w:t>.</w:t>
      </w:r>
      <w:r w:rsidR="00015DDB" w:rsidRPr="00781067">
        <w:rPr>
          <w:lang w:val="en-CA"/>
        </w:rPr>
        <w:t xml:space="preserve"> </w:t>
      </w:r>
      <w:r w:rsidRPr="00781067">
        <w:rPr>
          <w:lang w:val="en-CA"/>
        </w:rPr>
        <w:t xml:space="preserve">No expert </w:t>
      </w:r>
      <w:r w:rsidR="004F28CF">
        <w:rPr>
          <w:lang w:val="en-CA"/>
        </w:rPr>
        <w:t>testimony was presented that</w:t>
      </w:r>
      <w:r w:rsidRPr="00781067">
        <w:rPr>
          <w:lang w:val="en-CA"/>
        </w:rPr>
        <w:t xml:space="preserve"> could have enlightened the Court on this subject.</w:t>
      </w:r>
    </w:p>
    <w:p w14:paraId="417B5832" w14:textId="29FA2495" w:rsidR="00015DDB" w:rsidRPr="00781067" w:rsidRDefault="00781067" w:rsidP="00015DDB">
      <w:pPr>
        <w:pStyle w:val="Paragraphe"/>
        <w:tabs>
          <w:tab w:val="clear" w:pos="360"/>
          <w:tab w:val="num" w:pos="709"/>
        </w:tabs>
        <w:spacing w:before="100" w:after="100" w:line="240" w:lineRule="auto"/>
        <w:rPr>
          <w:lang w:val="en-CA"/>
        </w:rPr>
      </w:pPr>
      <w:r w:rsidRPr="00916CEC">
        <w:rPr>
          <w:lang w:val="en-CA"/>
        </w:rPr>
        <w:t xml:space="preserve">Therefore, the Court cannot rely on the complainant’s </w:t>
      </w:r>
      <w:r w:rsidR="004F28CF" w:rsidRPr="00916CEC">
        <w:rPr>
          <w:lang w:val="en-CA"/>
        </w:rPr>
        <w:t>opinion</w:t>
      </w:r>
      <w:r w:rsidRPr="00916CEC">
        <w:rPr>
          <w:lang w:val="en-CA"/>
        </w:rPr>
        <w:t xml:space="preserve"> to </w:t>
      </w:r>
      <w:r w:rsidR="00484F03">
        <w:rPr>
          <w:lang w:val="en-CA"/>
        </w:rPr>
        <w:t xml:space="preserve">reach </w:t>
      </w:r>
      <w:r w:rsidRPr="00916CEC">
        <w:rPr>
          <w:lang w:val="en-CA"/>
        </w:rPr>
        <w:t xml:space="preserve">such a </w:t>
      </w:r>
      <w:r w:rsidR="00484F03">
        <w:rPr>
          <w:lang w:val="en-CA"/>
        </w:rPr>
        <w:t>conclusion</w:t>
      </w:r>
      <w:r w:rsidRPr="00916CEC">
        <w:rPr>
          <w:lang w:val="en-CA"/>
        </w:rPr>
        <w:t>.</w:t>
      </w:r>
    </w:p>
    <w:p w14:paraId="33F35314" w14:textId="0C01AC93"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 xml:space="preserve">Even if the Court believes that he did not voluntarily </w:t>
      </w:r>
      <w:r w:rsidR="00FC2102">
        <w:rPr>
          <w:lang w:val="en-CA"/>
        </w:rPr>
        <w:t>fabricate</w:t>
      </w:r>
      <w:r w:rsidRPr="00781067">
        <w:rPr>
          <w:lang w:val="en-CA"/>
        </w:rPr>
        <w:t xml:space="preserve"> parts of his story, it </w:t>
      </w:r>
      <w:r w:rsidR="00FC2102">
        <w:rPr>
          <w:lang w:val="en-CA"/>
        </w:rPr>
        <w:t>is clear</w:t>
      </w:r>
      <w:r w:rsidRPr="00781067">
        <w:rPr>
          <w:lang w:val="en-CA"/>
        </w:rPr>
        <w:t xml:space="preserve"> that at a minimum his brain is capable of producing false memories or false images with respect to </w:t>
      </w:r>
      <w:r w:rsidR="00FB4AFB">
        <w:rPr>
          <w:lang w:val="en-CA"/>
        </w:rPr>
        <w:t xml:space="preserve">part </w:t>
      </w:r>
      <w:r w:rsidRPr="00781067">
        <w:rPr>
          <w:lang w:val="en-CA"/>
        </w:rPr>
        <w:t>of his story.</w:t>
      </w:r>
      <w:r w:rsidR="00015DDB" w:rsidRPr="00781067">
        <w:rPr>
          <w:lang w:val="en-CA"/>
        </w:rPr>
        <w:t xml:space="preserve"> </w:t>
      </w:r>
    </w:p>
    <w:p w14:paraId="18C6E2BC" w14:textId="2C7C65F5"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lastRenderedPageBreak/>
        <w:t xml:space="preserve">The effect of this </w:t>
      </w:r>
      <w:r w:rsidR="00FB4AFB">
        <w:rPr>
          <w:lang w:val="en-CA"/>
        </w:rPr>
        <w:t>finding</w:t>
      </w:r>
      <w:r w:rsidR="00FB4AFB" w:rsidRPr="00781067">
        <w:rPr>
          <w:lang w:val="en-CA"/>
        </w:rPr>
        <w:t xml:space="preserve"> </w:t>
      </w:r>
      <w:r w:rsidRPr="00781067">
        <w:rPr>
          <w:lang w:val="en-CA"/>
        </w:rPr>
        <w:t>is that the complainant’s memory is not entirely reliable.</w:t>
      </w:r>
      <w:r w:rsidR="00015DDB" w:rsidRPr="00781067">
        <w:rPr>
          <w:lang w:val="en-CA"/>
        </w:rPr>
        <w:t xml:space="preserve"> </w:t>
      </w:r>
      <w:r w:rsidRPr="00781067">
        <w:rPr>
          <w:lang w:val="en-CA"/>
        </w:rPr>
        <w:t xml:space="preserve">This </w:t>
      </w:r>
      <w:r w:rsidR="004F28CF">
        <w:rPr>
          <w:lang w:val="en-CA"/>
        </w:rPr>
        <w:t xml:space="preserve">would </w:t>
      </w:r>
      <w:r w:rsidRPr="00781067">
        <w:rPr>
          <w:lang w:val="en-CA"/>
        </w:rPr>
        <w:t xml:space="preserve">not have much effect if the memory </w:t>
      </w:r>
      <w:r w:rsidR="004F28CF">
        <w:rPr>
          <w:lang w:val="en-CA"/>
        </w:rPr>
        <w:t xml:space="preserve">gaps </w:t>
      </w:r>
      <w:r w:rsidRPr="00781067">
        <w:rPr>
          <w:lang w:val="en-CA"/>
        </w:rPr>
        <w:t xml:space="preserve">or faulty memory </w:t>
      </w:r>
      <w:r>
        <w:rPr>
          <w:lang w:val="en-CA"/>
        </w:rPr>
        <w:t>concerned</w:t>
      </w:r>
      <w:r w:rsidRPr="00781067">
        <w:rPr>
          <w:lang w:val="en-CA"/>
        </w:rPr>
        <w:t xml:space="preserve"> insignificant details and the witness was candid about them.</w:t>
      </w:r>
    </w:p>
    <w:p w14:paraId="20F5102E" w14:textId="5D0EADAD"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That is not the case here</w:t>
      </w:r>
      <w:r w:rsidR="00FB4AFB">
        <w:rPr>
          <w:lang w:val="en-CA"/>
        </w:rPr>
        <w:t xml:space="preserve"> because</w:t>
      </w:r>
      <w:r w:rsidRPr="00781067">
        <w:rPr>
          <w:lang w:val="en-CA"/>
        </w:rPr>
        <w:t xml:space="preserve"> the false image alters a relatively important part of the story.</w:t>
      </w:r>
      <w:r w:rsidR="00015DDB" w:rsidRPr="00781067">
        <w:rPr>
          <w:lang w:val="en-CA"/>
        </w:rPr>
        <w:t xml:space="preserve"> </w:t>
      </w:r>
      <w:r w:rsidRPr="00781067">
        <w:rPr>
          <w:lang w:val="en-CA"/>
        </w:rPr>
        <w:t xml:space="preserve">Moreover, there is nothing in the evidence to support a finding that the complainant’s memory </w:t>
      </w:r>
      <w:r w:rsidR="00FB4AFB" w:rsidRPr="00781067">
        <w:rPr>
          <w:lang w:val="en-CA"/>
        </w:rPr>
        <w:t>in 2020</w:t>
      </w:r>
      <w:r w:rsidR="00FB4AFB">
        <w:rPr>
          <w:lang w:val="en-CA"/>
        </w:rPr>
        <w:t xml:space="preserve"> </w:t>
      </w:r>
      <w:r w:rsidRPr="00781067">
        <w:rPr>
          <w:lang w:val="en-CA"/>
        </w:rPr>
        <w:t xml:space="preserve">is more reliable, despite </w:t>
      </w:r>
      <w:r w:rsidR="00FB4AFB">
        <w:rPr>
          <w:lang w:val="en-CA"/>
        </w:rPr>
        <w:t xml:space="preserve">gaps </w:t>
      </w:r>
      <w:r w:rsidRPr="00781067">
        <w:rPr>
          <w:lang w:val="en-CA"/>
        </w:rPr>
        <w:t>in the past.</w:t>
      </w:r>
      <w:r w:rsidR="00015DDB" w:rsidRPr="00781067">
        <w:rPr>
          <w:lang w:val="en-CA"/>
        </w:rPr>
        <w:t xml:space="preserve"> </w:t>
      </w:r>
      <w:r w:rsidRPr="00916CEC">
        <w:rPr>
          <w:lang w:val="en-CA"/>
        </w:rPr>
        <w:t xml:space="preserve">The Court cannot rely on the complainant’s word to </w:t>
      </w:r>
      <w:r w:rsidR="00FC2102">
        <w:rPr>
          <w:lang w:val="en-CA"/>
        </w:rPr>
        <w:t>reach such a conclusion</w:t>
      </w:r>
      <w:r w:rsidRPr="00916CEC">
        <w:rPr>
          <w:lang w:val="en-CA"/>
        </w:rPr>
        <w:t>.</w:t>
      </w:r>
      <w:r w:rsidR="00015DDB" w:rsidRPr="00781067">
        <w:rPr>
          <w:lang w:val="en-CA"/>
        </w:rPr>
        <w:t xml:space="preserve"> </w:t>
      </w:r>
    </w:p>
    <w:p w14:paraId="747A6BEE" w14:textId="6EFA1A6B" w:rsidR="00015DDB" w:rsidRPr="00781067" w:rsidRDefault="00781067" w:rsidP="00015DDB">
      <w:pPr>
        <w:pStyle w:val="Paragraphe"/>
        <w:tabs>
          <w:tab w:val="clear" w:pos="360"/>
          <w:tab w:val="num" w:pos="709"/>
        </w:tabs>
        <w:spacing w:before="100" w:after="100" w:line="240" w:lineRule="auto"/>
        <w:rPr>
          <w:lang w:val="en-CA"/>
        </w:rPr>
      </w:pPr>
      <w:r w:rsidRPr="00916CEC">
        <w:rPr>
          <w:lang w:val="en-CA"/>
        </w:rPr>
        <w:t xml:space="preserve">The Court also finds it strange that the work the complainant is doing on his memory in therapy </w:t>
      </w:r>
      <w:r w:rsidR="00503640">
        <w:rPr>
          <w:lang w:val="en-CA"/>
        </w:rPr>
        <w:t xml:space="preserve">aligns </w:t>
      </w:r>
      <w:r w:rsidRPr="00916CEC">
        <w:rPr>
          <w:lang w:val="en-CA"/>
        </w:rPr>
        <w:t>the detai</w:t>
      </w:r>
      <w:r w:rsidR="004F28CF">
        <w:rPr>
          <w:lang w:val="en-CA"/>
        </w:rPr>
        <w:t xml:space="preserve">ls of the story perfectly </w:t>
      </w:r>
      <w:r w:rsidR="00503640">
        <w:rPr>
          <w:lang w:val="en-CA"/>
        </w:rPr>
        <w:t xml:space="preserve">so that it is consistent with </w:t>
      </w:r>
      <w:r w:rsidRPr="00916CEC">
        <w:rPr>
          <w:lang w:val="en-CA"/>
        </w:rPr>
        <w:t>the fact that there was just one urinal.</w:t>
      </w:r>
      <w:r w:rsidR="00015DDB" w:rsidRPr="00781067">
        <w:rPr>
          <w:lang w:val="en-CA"/>
        </w:rPr>
        <w:t xml:space="preserve"> </w:t>
      </w:r>
      <w:r w:rsidRPr="00781067">
        <w:rPr>
          <w:lang w:val="en-CA"/>
        </w:rPr>
        <w:t xml:space="preserve">All of these changes suggest not a reconstruction of memory, but a reconstruction of </w:t>
      </w:r>
      <w:r w:rsidR="00503640">
        <w:rPr>
          <w:lang w:val="en-CA"/>
        </w:rPr>
        <w:t xml:space="preserve">the </w:t>
      </w:r>
      <w:r w:rsidRPr="00781067">
        <w:rPr>
          <w:lang w:val="en-CA"/>
        </w:rPr>
        <w:t xml:space="preserve">narrative when the complainant confirmed during his appearance on </w:t>
      </w:r>
      <w:r w:rsidRPr="00781067">
        <w:rPr>
          <w:i/>
          <w:lang w:val="en-CA"/>
        </w:rPr>
        <w:t>Tout le monde en parle</w:t>
      </w:r>
      <w:r w:rsidR="00503640" w:rsidRPr="00503640">
        <w:rPr>
          <w:lang w:val="en-CA"/>
        </w:rPr>
        <w:t xml:space="preserve"> </w:t>
      </w:r>
      <w:r w:rsidR="00503640" w:rsidRPr="00781067">
        <w:rPr>
          <w:lang w:val="en-CA"/>
        </w:rPr>
        <w:t>that there was only one urinal</w:t>
      </w:r>
      <w:r w:rsidRPr="00781067">
        <w:rPr>
          <w:lang w:val="en-CA"/>
        </w:rPr>
        <w:t>.</w:t>
      </w:r>
    </w:p>
    <w:p w14:paraId="178B84A5" w14:textId="705D26D6"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 xml:space="preserve">The fact that there </w:t>
      </w:r>
      <w:r w:rsidR="004F28CF">
        <w:rPr>
          <w:lang w:val="en-CA"/>
        </w:rPr>
        <w:t>is</w:t>
      </w:r>
      <w:r w:rsidRPr="00781067">
        <w:rPr>
          <w:lang w:val="en-CA"/>
        </w:rPr>
        <w:t xml:space="preserve"> no trac</w:t>
      </w:r>
      <w:r w:rsidR="004F28CF">
        <w:rPr>
          <w:lang w:val="en-CA"/>
        </w:rPr>
        <w:t xml:space="preserve">e of the email </w:t>
      </w:r>
      <w:r w:rsidRPr="00781067">
        <w:rPr>
          <w:lang w:val="en-CA"/>
        </w:rPr>
        <w:t>he clai</w:t>
      </w:r>
      <w:r w:rsidR="004F28CF">
        <w:rPr>
          <w:lang w:val="en-CA"/>
        </w:rPr>
        <w:t>ms to have sent the investigators</w:t>
      </w:r>
      <w:r w:rsidR="004F28CF" w:rsidRPr="00781067">
        <w:rPr>
          <w:lang w:val="en-CA"/>
        </w:rPr>
        <w:t xml:space="preserve"> </w:t>
      </w:r>
      <w:r w:rsidR="00503640">
        <w:rPr>
          <w:lang w:val="en-CA"/>
        </w:rPr>
        <w:t xml:space="preserve">in this regard </w:t>
      </w:r>
      <w:r w:rsidRPr="00781067">
        <w:rPr>
          <w:lang w:val="en-CA"/>
        </w:rPr>
        <w:t>also affects his credibility.</w:t>
      </w:r>
    </w:p>
    <w:p w14:paraId="5E6C7918" w14:textId="40A7E4D1"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 xml:space="preserve">The evidence does not justify </w:t>
      </w:r>
      <w:r w:rsidR="00503640">
        <w:rPr>
          <w:lang w:val="en-CA"/>
        </w:rPr>
        <w:t xml:space="preserve">overlooking </w:t>
      </w:r>
      <w:r w:rsidRPr="00781067">
        <w:rPr>
          <w:lang w:val="en-CA"/>
        </w:rPr>
        <w:t>the possibility that he voluntarily fabricated part of his story.</w:t>
      </w:r>
    </w:p>
    <w:p w14:paraId="026E6EAE" w14:textId="5967EEC6"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 xml:space="preserve">The </w:t>
      </w:r>
      <w:r w:rsidR="000D383E" w:rsidRPr="00781067">
        <w:rPr>
          <w:lang w:val="en-CA"/>
        </w:rPr>
        <w:t>contradictions</w:t>
      </w:r>
      <w:r w:rsidRPr="00781067">
        <w:rPr>
          <w:lang w:val="en-CA"/>
        </w:rPr>
        <w:t xml:space="preserve"> on the washroom incident significantly affect either the complainant’s credibility or the reliability of his testimony.</w:t>
      </w:r>
    </w:p>
    <w:p w14:paraId="6198BE55" w14:textId="585A40AC" w:rsidR="00015DDB" w:rsidRPr="00781067" w:rsidRDefault="000D383E" w:rsidP="00015DDB">
      <w:pPr>
        <w:pStyle w:val="Paragraphe"/>
        <w:numPr>
          <w:ilvl w:val="0"/>
          <w:numId w:val="0"/>
        </w:numPr>
        <w:spacing w:line="240" w:lineRule="auto"/>
        <w:ind w:firstLine="731"/>
        <w:outlineLvl w:val="1"/>
        <w:rPr>
          <w:b/>
          <w:lang w:val="en-CA"/>
        </w:rPr>
      </w:pPr>
      <w:r w:rsidRPr="00781067">
        <w:rPr>
          <w:b/>
          <w:lang w:val="en-CA"/>
        </w:rPr>
        <w:t>The</w:t>
      </w:r>
      <w:r w:rsidR="00781067" w:rsidRPr="00781067">
        <w:rPr>
          <w:b/>
          <w:lang w:val="en-CA"/>
        </w:rPr>
        <w:t xml:space="preserve"> complainant’s </w:t>
      </w:r>
      <w:r w:rsidRPr="00781067">
        <w:rPr>
          <w:b/>
          <w:lang w:val="en-CA"/>
        </w:rPr>
        <w:t>tendency</w:t>
      </w:r>
      <w:r w:rsidR="00781067" w:rsidRPr="00781067">
        <w:rPr>
          <w:b/>
          <w:lang w:val="en-CA"/>
        </w:rPr>
        <w:t xml:space="preserve"> to </w:t>
      </w:r>
      <w:r w:rsidRPr="00781067">
        <w:rPr>
          <w:b/>
          <w:lang w:val="en-CA"/>
        </w:rPr>
        <w:t>exaggerate</w:t>
      </w:r>
      <w:r w:rsidR="00781067" w:rsidRPr="00781067">
        <w:rPr>
          <w:b/>
          <w:lang w:val="en-CA"/>
        </w:rPr>
        <w:t xml:space="preserve"> and dramatize the facts</w:t>
      </w:r>
    </w:p>
    <w:p w14:paraId="3BCABAC4" w14:textId="532B67EC"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 xml:space="preserve">At the outset, the emails in which the complainant complains about </w:t>
      </w:r>
      <w:r w:rsidR="00503640">
        <w:rPr>
          <w:lang w:val="en-CA"/>
        </w:rPr>
        <w:t xml:space="preserve">how </w:t>
      </w:r>
      <w:r w:rsidR="007A6EE7">
        <w:rPr>
          <w:lang w:val="en-CA"/>
        </w:rPr>
        <w:t xml:space="preserve">the authorities were handling </w:t>
      </w:r>
      <w:r w:rsidR="00503640">
        <w:rPr>
          <w:lang w:val="en-CA"/>
        </w:rPr>
        <w:t xml:space="preserve">his case </w:t>
      </w:r>
      <w:r w:rsidRPr="00781067">
        <w:rPr>
          <w:lang w:val="en-CA"/>
        </w:rPr>
        <w:t>must be addressed.</w:t>
      </w:r>
    </w:p>
    <w:p w14:paraId="6B6BD3A8" w14:textId="433E9A8E"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He certainly has the right to complain about the work of the police officers, of the DCPP in general</w:t>
      </w:r>
      <w:r w:rsidR="007A6EE7">
        <w:rPr>
          <w:lang w:val="en-CA"/>
        </w:rPr>
        <w:t>,</w:t>
      </w:r>
      <w:r w:rsidRPr="00781067">
        <w:rPr>
          <w:lang w:val="en-CA"/>
        </w:rPr>
        <w:t xml:space="preserve"> or of </w:t>
      </w:r>
      <w:r w:rsidR="007A6EE7">
        <w:rPr>
          <w:lang w:val="en-CA"/>
        </w:rPr>
        <w:t xml:space="preserve">the prosecutor </w:t>
      </w:r>
      <w:r w:rsidRPr="00781067">
        <w:rPr>
          <w:lang w:val="en-CA"/>
        </w:rPr>
        <w:t>in particular.</w:t>
      </w:r>
      <w:r w:rsidR="00015DDB" w:rsidRPr="00781067">
        <w:rPr>
          <w:lang w:val="en-CA"/>
        </w:rPr>
        <w:t xml:space="preserve"> </w:t>
      </w:r>
      <w:r w:rsidRPr="00781067">
        <w:rPr>
          <w:lang w:val="en-CA"/>
        </w:rPr>
        <w:t xml:space="preserve">It is not up to the Court to determine if the complaints against them are </w:t>
      </w:r>
      <w:r w:rsidR="000D383E" w:rsidRPr="00781067">
        <w:rPr>
          <w:lang w:val="en-CA"/>
        </w:rPr>
        <w:t>well founded</w:t>
      </w:r>
      <w:r w:rsidRPr="00781067">
        <w:rPr>
          <w:lang w:val="en-CA"/>
        </w:rPr>
        <w:t>.</w:t>
      </w:r>
    </w:p>
    <w:p w14:paraId="22A3C7CC" w14:textId="53BC20E9"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 xml:space="preserve">The waiting period before a decision is rendered, the uncertainty concerning the outcome of the case, and the pressure felt on the eve of testimony certainly </w:t>
      </w:r>
      <w:r w:rsidR="007A6EE7">
        <w:rPr>
          <w:lang w:val="en-CA"/>
        </w:rPr>
        <w:t xml:space="preserve">contribute </w:t>
      </w:r>
      <w:r w:rsidRPr="00781067">
        <w:rPr>
          <w:lang w:val="en-CA"/>
        </w:rPr>
        <w:t>their share of stress and anxiety, this is quite understandable</w:t>
      </w:r>
      <w:r w:rsidR="00015DDB" w:rsidRPr="00781067">
        <w:rPr>
          <w:lang w:val="en-CA"/>
        </w:rPr>
        <w:t xml:space="preserve"> </w:t>
      </w:r>
    </w:p>
    <w:p w14:paraId="0034A904" w14:textId="5ACB0745" w:rsidR="00015DDB" w:rsidRPr="00781067" w:rsidRDefault="00781067" w:rsidP="00015DDB">
      <w:pPr>
        <w:pStyle w:val="Paragraphe"/>
        <w:tabs>
          <w:tab w:val="clear" w:pos="360"/>
          <w:tab w:val="num" w:pos="709"/>
        </w:tabs>
        <w:spacing w:before="100" w:after="100" w:line="240" w:lineRule="auto"/>
        <w:rPr>
          <w:lang w:val="en-CA"/>
        </w:rPr>
      </w:pPr>
      <w:r w:rsidRPr="00916CEC">
        <w:rPr>
          <w:lang w:val="en-CA"/>
        </w:rPr>
        <w:t>The Court finds it troubling</w:t>
      </w:r>
      <w:r w:rsidR="000D383E">
        <w:rPr>
          <w:lang w:val="en-CA"/>
        </w:rPr>
        <w:t>,</w:t>
      </w:r>
      <w:r w:rsidRPr="00916CEC">
        <w:rPr>
          <w:lang w:val="en-CA"/>
        </w:rPr>
        <w:t xml:space="preserve"> however</w:t>
      </w:r>
      <w:r w:rsidR="000D383E">
        <w:rPr>
          <w:lang w:val="en-CA"/>
        </w:rPr>
        <w:t>,</w:t>
      </w:r>
      <w:r w:rsidRPr="00916CEC">
        <w:rPr>
          <w:lang w:val="en-CA"/>
        </w:rPr>
        <w:t xml:space="preserve"> that the complainant made a series of serious allegations about the competence of counsel. He even threatened to file an ethical complaint, and then admitted that he actually had no grounds for doing so.</w:t>
      </w:r>
      <w:r w:rsidR="00015DDB" w:rsidRPr="00781067">
        <w:rPr>
          <w:lang w:val="en-CA"/>
        </w:rPr>
        <w:t xml:space="preserve"> </w:t>
      </w:r>
      <w:r w:rsidRPr="00781067">
        <w:rPr>
          <w:lang w:val="en-CA"/>
        </w:rPr>
        <w:t>In retrospect, she had done nothing to “warrant his disdain”.</w:t>
      </w:r>
      <w:r w:rsidR="00015DDB" w:rsidRPr="00781067">
        <w:rPr>
          <w:lang w:val="en-CA"/>
        </w:rPr>
        <w:t xml:space="preserve"> </w:t>
      </w:r>
      <w:r w:rsidRPr="00916CEC">
        <w:rPr>
          <w:lang w:val="en-CA"/>
        </w:rPr>
        <w:t>Furthermore, he said he must be “responsible for” his remarks.</w:t>
      </w:r>
      <w:r w:rsidR="00015DDB" w:rsidRPr="00781067">
        <w:rPr>
          <w:lang w:val="en-CA"/>
        </w:rPr>
        <w:t xml:space="preserve"> </w:t>
      </w:r>
      <w:r w:rsidRPr="00781067">
        <w:rPr>
          <w:lang w:val="en-CA"/>
        </w:rPr>
        <w:t xml:space="preserve">These facts establish that he has the ability to make alarming statements and serious allegations </w:t>
      </w:r>
      <w:r w:rsidR="000D383E">
        <w:rPr>
          <w:lang w:val="en-CA"/>
        </w:rPr>
        <w:t>that have no</w:t>
      </w:r>
      <w:r w:rsidRPr="00781067">
        <w:rPr>
          <w:lang w:val="en-CA"/>
        </w:rPr>
        <w:t xml:space="preserve"> real basis.</w:t>
      </w:r>
      <w:r w:rsidR="00015DDB" w:rsidRPr="00781067">
        <w:rPr>
          <w:lang w:val="en-CA"/>
        </w:rPr>
        <w:t xml:space="preserve"> </w:t>
      </w:r>
      <w:r w:rsidRPr="00781067">
        <w:rPr>
          <w:lang w:val="en-CA"/>
        </w:rPr>
        <w:t>This leads to the finding that he has little regard for the truth in his quest to obtain what he wants and to express how he feels.</w:t>
      </w:r>
      <w:r w:rsidR="00015DDB" w:rsidRPr="00781067">
        <w:rPr>
          <w:lang w:val="en-CA"/>
        </w:rPr>
        <w:t xml:space="preserve"> </w:t>
      </w:r>
      <w:r w:rsidRPr="00781067">
        <w:rPr>
          <w:lang w:val="en-CA"/>
        </w:rPr>
        <w:t>That, to him, the ends justify the means.</w:t>
      </w:r>
      <w:r w:rsidR="00015DDB" w:rsidRPr="00781067">
        <w:rPr>
          <w:lang w:val="en-CA"/>
        </w:rPr>
        <w:t xml:space="preserve"> </w:t>
      </w:r>
      <w:r w:rsidR="000D383E">
        <w:rPr>
          <w:lang w:val="en-CA"/>
        </w:rPr>
        <w:t xml:space="preserve">He </w:t>
      </w:r>
      <w:r w:rsidRPr="00781067">
        <w:rPr>
          <w:lang w:val="en-CA"/>
        </w:rPr>
        <w:t>can even go so far as to say disparaging things about someone.</w:t>
      </w:r>
    </w:p>
    <w:p w14:paraId="7F44B200" w14:textId="3B45BC87"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lastRenderedPageBreak/>
        <w:t xml:space="preserve">In his emails, the tone used, the words chosen and the allegations made, that he admits today were unfounded, establish at least that the complainant, when he expresses himself, has a </w:t>
      </w:r>
      <w:r w:rsidR="000D383E" w:rsidRPr="00781067">
        <w:rPr>
          <w:lang w:val="en-CA"/>
        </w:rPr>
        <w:t>tendency</w:t>
      </w:r>
      <w:r w:rsidRPr="00781067">
        <w:rPr>
          <w:lang w:val="en-CA"/>
        </w:rPr>
        <w:t xml:space="preserve"> to use overblown rhetoric.</w:t>
      </w:r>
    </w:p>
    <w:p w14:paraId="096DA902" w14:textId="64917A3E"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 xml:space="preserve">The Court also observed this </w:t>
      </w:r>
      <w:r w:rsidR="000D383E" w:rsidRPr="00781067">
        <w:rPr>
          <w:lang w:val="en-CA"/>
        </w:rPr>
        <w:t>tendency</w:t>
      </w:r>
      <w:r w:rsidRPr="00781067">
        <w:rPr>
          <w:lang w:val="en-CA"/>
        </w:rPr>
        <w:t xml:space="preserve"> to exaggerate when the complainant described the </w:t>
      </w:r>
      <w:r w:rsidR="000D383E">
        <w:rPr>
          <w:lang w:val="en-CA"/>
        </w:rPr>
        <w:t>incident that occurred</w:t>
      </w:r>
      <w:r w:rsidRPr="00781067">
        <w:rPr>
          <w:lang w:val="en-CA"/>
        </w:rPr>
        <w:t xml:space="preserve"> on the set of </w:t>
      </w:r>
      <w:r w:rsidRPr="00781067">
        <w:rPr>
          <w:i/>
          <w:lang w:val="en-CA"/>
        </w:rPr>
        <w:t>La petite vie</w:t>
      </w:r>
      <w:r w:rsidRPr="00781067">
        <w:rPr>
          <w:lang w:val="en-CA"/>
        </w:rPr>
        <w:t>.</w:t>
      </w:r>
      <w:r w:rsidR="00015DDB" w:rsidRPr="00781067">
        <w:rPr>
          <w:lang w:val="en-CA"/>
        </w:rPr>
        <w:t xml:space="preserve"> </w:t>
      </w:r>
    </w:p>
    <w:p w14:paraId="4EF96F18" w14:textId="76F43DB5"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 xml:space="preserve">The complainant’s account of this incident is much more dramatic than that provided by </w:t>
      </w:r>
      <w:r w:rsidR="00621337">
        <w:rPr>
          <w:lang w:val="en-CA"/>
        </w:rPr>
        <w:t>F.</w:t>
      </w:r>
      <w:r w:rsidR="00015DDB" w:rsidRPr="00781067">
        <w:rPr>
          <w:lang w:val="en-CA"/>
        </w:rPr>
        <w:t xml:space="preserve"> </w:t>
      </w:r>
      <w:r>
        <w:rPr>
          <w:lang w:val="en-CA"/>
        </w:rPr>
        <w:t>In the complainant’s account, the accused is much more aggressive in the way he act</w:t>
      </w:r>
      <w:r w:rsidR="000D383E">
        <w:rPr>
          <w:lang w:val="en-CA"/>
        </w:rPr>
        <w:t>s</w:t>
      </w:r>
      <w:r>
        <w:rPr>
          <w:lang w:val="en-CA"/>
        </w:rPr>
        <w:t>.</w:t>
      </w:r>
      <w:r w:rsidR="00015DDB" w:rsidRPr="00781067">
        <w:rPr>
          <w:lang w:val="en-CA"/>
        </w:rPr>
        <w:t xml:space="preserve"> </w:t>
      </w:r>
      <w:r w:rsidRPr="00781067">
        <w:rPr>
          <w:lang w:val="en-CA"/>
        </w:rPr>
        <w:t xml:space="preserve">Among other things, he physically tries to pull the complainant, who is holding onto </w:t>
      </w:r>
      <w:r w:rsidR="00621337">
        <w:rPr>
          <w:lang w:val="en-CA"/>
        </w:rPr>
        <w:t>F.</w:t>
      </w:r>
    </w:p>
    <w:p w14:paraId="5227BC7E" w14:textId="1742F8A0" w:rsidR="00015DDB" w:rsidRPr="00621337" w:rsidRDefault="00781067" w:rsidP="00015DDB">
      <w:pPr>
        <w:pStyle w:val="Paragraphe"/>
        <w:tabs>
          <w:tab w:val="clear" w:pos="360"/>
          <w:tab w:val="num" w:pos="709"/>
        </w:tabs>
        <w:spacing w:before="100" w:after="100" w:line="240" w:lineRule="auto"/>
        <w:rPr>
          <w:lang w:val="en-CA"/>
        </w:rPr>
      </w:pPr>
      <w:r w:rsidRPr="00781067">
        <w:rPr>
          <w:lang w:val="en-CA"/>
        </w:rPr>
        <w:t xml:space="preserve">The complainant’s account has many more details than </w:t>
      </w:r>
      <w:r w:rsidR="00621337">
        <w:rPr>
          <w:lang w:val="en-CA"/>
        </w:rPr>
        <w:t>F</w:t>
      </w:r>
      <w:r w:rsidRPr="00781067">
        <w:rPr>
          <w:lang w:val="en-CA"/>
        </w:rPr>
        <w:t>’s.</w:t>
      </w:r>
      <w:r w:rsidR="00015DDB" w:rsidRPr="00781067">
        <w:rPr>
          <w:lang w:val="en-CA"/>
        </w:rPr>
        <w:t xml:space="preserve"> </w:t>
      </w:r>
      <w:r w:rsidRPr="00916CEC">
        <w:rPr>
          <w:lang w:val="en-CA"/>
        </w:rPr>
        <w:t>These are not neutral details.</w:t>
      </w:r>
      <w:r w:rsidR="00015DDB" w:rsidRPr="00781067">
        <w:rPr>
          <w:lang w:val="en-CA"/>
        </w:rPr>
        <w:t xml:space="preserve"> </w:t>
      </w:r>
      <w:r w:rsidRPr="00621337">
        <w:rPr>
          <w:lang w:val="en-CA"/>
        </w:rPr>
        <w:t xml:space="preserve">They amplify the </w:t>
      </w:r>
      <w:r w:rsidR="000D383E" w:rsidRPr="00621337">
        <w:rPr>
          <w:lang w:val="en-CA"/>
        </w:rPr>
        <w:t xml:space="preserve">accused’s </w:t>
      </w:r>
      <w:r w:rsidRPr="00621337">
        <w:rPr>
          <w:lang w:val="en-CA"/>
        </w:rPr>
        <w:t>aggressive behaviour.</w:t>
      </w:r>
      <w:r w:rsidR="00015DDB" w:rsidRPr="00621337">
        <w:rPr>
          <w:lang w:val="en-CA"/>
        </w:rPr>
        <w:t xml:space="preserve"> </w:t>
      </w:r>
    </w:p>
    <w:p w14:paraId="59770045" w14:textId="5C273329" w:rsidR="00015DDB" w:rsidRDefault="00781067" w:rsidP="00015DDB">
      <w:pPr>
        <w:pStyle w:val="Paragraphe"/>
        <w:tabs>
          <w:tab w:val="clear" w:pos="360"/>
          <w:tab w:val="num" w:pos="709"/>
        </w:tabs>
        <w:spacing w:before="100" w:after="100" w:line="240" w:lineRule="auto"/>
      </w:pPr>
      <w:r w:rsidRPr="00781067">
        <w:rPr>
          <w:lang w:val="en-CA"/>
        </w:rPr>
        <w:t>Yet, in 2017, at the time it was disclosed to the authorities, the complainant did not remember this incident.</w:t>
      </w:r>
      <w:r w:rsidR="00015DDB" w:rsidRPr="00781067">
        <w:rPr>
          <w:lang w:val="en-CA"/>
        </w:rPr>
        <w:t xml:space="preserve"> </w:t>
      </w:r>
      <w:r>
        <w:t xml:space="preserve">It was </w:t>
      </w:r>
      <w:r w:rsidR="00621337">
        <w:t>F</w:t>
      </w:r>
      <w:r>
        <w:t xml:space="preserve"> who reminded him of it.</w:t>
      </w:r>
    </w:p>
    <w:p w14:paraId="45523062" w14:textId="58F4884B"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 xml:space="preserve">In a context where this </w:t>
      </w:r>
      <w:r w:rsidR="00F038FF" w:rsidRPr="00781067">
        <w:rPr>
          <w:lang w:val="en-CA"/>
        </w:rPr>
        <w:t>tendency</w:t>
      </w:r>
      <w:r w:rsidRPr="00781067">
        <w:rPr>
          <w:lang w:val="en-CA"/>
        </w:rPr>
        <w:t xml:space="preserve"> to </w:t>
      </w:r>
      <w:r w:rsidR="00F038FF" w:rsidRPr="00781067">
        <w:rPr>
          <w:lang w:val="en-CA"/>
        </w:rPr>
        <w:t>exaggerate</w:t>
      </w:r>
      <w:r w:rsidR="00CF1ADA">
        <w:rPr>
          <w:lang w:val="en-CA"/>
        </w:rPr>
        <w:t xml:space="preserve"> is observed, it should also be noted</w:t>
      </w:r>
      <w:r w:rsidRPr="00781067">
        <w:rPr>
          <w:lang w:val="en-CA"/>
        </w:rPr>
        <w:t xml:space="preserve"> that the washroom incident was more dramatic at trial than in the versions previously provided to investigators.</w:t>
      </w:r>
    </w:p>
    <w:p w14:paraId="7D16E6DB" w14:textId="40AF1BFE"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Details were added, making the altercation more violent than</w:t>
      </w:r>
      <w:r w:rsidR="000D383E">
        <w:rPr>
          <w:lang w:val="en-CA"/>
        </w:rPr>
        <w:t xml:space="preserve"> in</w:t>
      </w:r>
      <w:r w:rsidRPr="00781067">
        <w:rPr>
          <w:lang w:val="en-CA"/>
        </w:rPr>
        <w:t xml:space="preserve"> the co</w:t>
      </w:r>
      <w:r w:rsidR="000D383E">
        <w:rPr>
          <w:lang w:val="en-CA"/>
        </w:rPr>
        <w:t>mplainant’s previous description</w:t>
      </w:r>
      <w:r w:rsidRPr="00781067">
        <w:rPr>
          <w:lang w:val="en-CA"/>
        </w:rPr>
        <w:t>.</w:t>
      </w:r>
      <w:r w:rsidR="00015DDB" w:rsidRPr="00781067">
        <w:rPr>
          <w:lang w:val="en-CA"/>
        </w:rPr>
        <w:t xml:space="preserve"> </w:t>
      </w:r>
      <w:r w:rsidRPr="00781067">
        <w:rPr>
          <w:lang w:val="en-CA"/>
        </w:rPr>
        <w:t xml:space="preserve">At trial, this violence </w:t>
      </w:r>
      <w:r w:rsidR="00F038FF">
        <w:rPr>
          <w:lang w:val="en-CA"/>
        </w:rPr>
        <w:t>was described as arousing</w:t>
      </w:r>
      <w:r w:rsidRPr="00781067">
        <w:rPr>
          <w:lang w:val="en-CA"/>
        </w:rPr>
        <w:t xml:space="preserve"> the accused who was, </w:t>
      </w:r>
      <w:r w:rsidR="000D383E">
        <w:rPr>
          <w:rFonts w:cs="Arial"/>
          <w:lang w:val="en-CA"/>
        </w:rPr>
        <w:t>[</w:t>
      </w:r>
      <w:r w:rsidRPr="000D383E">
        <w:rPr>
          <w:smallCaps/>
          <w:lang w:val="en-CA"/>
        </w:rPr>
        <w:t>translation</w:t>
      </w:r>
      <w:r w:rsidR="00F038FF">
        <w:rPr>
          <w:rFonts w:cs="Arial"/>
          <w:smallCaps/>
          <w:lang w:val="en-CA"/>
        </w:rPr>
        <w:t>]</w:t>
      </w:r>
      <w:r w:rsidRPr="00781067">
        <w:rPr>
          <w:lang w:val="en-CA"/>
        </w:rPr>
        <w:t xml:space="preserve"> “more and more erect”, the complainant now remembered seeing pre</w:t>
      </w:r>
      <w:r w:rsidR="00F038FF">
        <w:rPr>
          <w:lang w:val="en-CA"/>
        </w:rPr>
        <w:t>-</w:t>
      </w:r>
      <w:r w:rsidRPr="00781067">
        <w:rPr>
          <w:lang w:val="en-CA"/>
        </w:rPr>
        <w:t>cum on the accused’s penis.</w:t>
      </w:r>
      <w:r w:rsidR="00015DDB" w:rsidRPr="00781067">
        <w:rPr>
          <w:lang w:val="en-CA"/>
        </w:rPr>
        <w:t xml:space="preserve"> </w:t>
      </w:r>
      <w:r w:rsidRPr="00781067">
        <w:rPr>
          <w:lang w:val="en-CA"/>
        </w:rPr>
        <w:t xml:space="preserve">He stated for the first time that the accused </w:t>
      </w:r>
      <w:r w:rsidR="00F038FF">
        <w:rPr>
          <w:lang w:val="en-CA"/>
        </w:rPr>
        <w:t>pushed him using</w:t>
      </w:r>
      <w:r w:rsidRPr="00781067">
        <w:rPr>
          <w:lang w:val="en-CA"/>
        </w:rPr>
        <w:t xml:space="preserve"> h</w:t>
      </w:r>
      <w:r w:rsidR="00F038FF">
        <w:rPr>
          <w:lang w:val="en-CA"/>
        </w:rPr>
        <w:t>is fists</w:t>
      </w:r>
      <w:r w:rsidRPr="00781067">
        <w:rPr>
          <w:lang w:val="en-CA"/>
        </w:rPr>
        <w:t>.</w:t>
      </w:r>
      <w:r w:rsidR="00015DDB" w:rsidRPr="00781067">
        <w:rPr>
          <w:lang w:val="en-CA"/>
        </w:rPr>
        <w:t xml:space="preserve"> </w:t>
      </w:r>
      <w:r w:rsidRPr="00781067">
        <w:rPr>
          <w:lang w:val="en-CA"/>
        </w:rPr>
        <w:t>The complainant appears to defend himself more vigorously than in previous versions: now he spits in the accused</w:t>
      </w:r>
      <w:r w:rsidR="00E6717F">
        <w:rPr>
          <w:lang w:val="en-CA"/>
        </w:rPr>
        <w:t>’</w:t>
      </w:r>
      <w:r w:rsidRPr="00781067">
        <w:rPr>
          <w:lang w:val="en-CA"/>
        </w:rPr>
        <w:t>s face when he tries to kiss him, he tries to knee him, twist one of his fingers and elbows him.</w:t>
      </w:r>
      <w:r w:rsidR="00015DDB" w:rsidRPr="00781067">
        <w:rPr>
          <w:lang w:val="en-CA"/>
        </w:rPr>
        <w:t xml:space="preserve"> </w:t>
      </w:r>
      <w:r w:rsidR="00F038FF" w:rsidRPr="00781067">
        <w:rPr>
          <w:lang w:val="en-CA"/>
        </w:rPr>
        <w:t>He also</w:t>
      </w:r>
      <w:r w:rsidRPr="00781067">
        <w:rPr>
          <w:lang w:val="en-CA"/>
        </w:rPr>
        <w:t xml:space="preserve"> adds that he </w:t>
      </w:r>
      <w:r w:rsidR="00F038FF">
        <w:rPr>
          <w:rFonts w:cs="Arial"/>
          <w:lang w:val="en-CA"/>
        </w:rPr>
        <w:t>[</w:t>
      </w:r>
      <w:r w:rsidRPr="00F038FF">
        <w:rPr>
          <w:smallCaps/>
          <w:lang w:val="en-CA"/>
        </w:rPr>
        <w:t>translation</w:t>
      </w:r>
      <w:r w:rsidR="00F038FF">
        <w:rPr>
          <w:rFonts w:cs="Arial"/>
          <w:smallCaps/>
          <w:lang w:val="en-CA"/>
        </w:rPr>
        <w:t>]</w:t>
      </w:r>
      <w:r w:rsidRPr="00781067">
        <w:rPr>
          <w:lang w:val="en-CA"/>
        </w:rPr>
        <w:t xml:space="preserve"> “propelled” the accused against a wall where he slumped to the ground.</w:t>
      </w:r>
    </w:p>
    <w:p w14:paraId="72A355CB" w14:textId="7AD2E8A0"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 xml:space="preserve">As previously stated, </w:t>
      </w:r>
      <w:r w:rsidR="00F038FF" w:rsidRPr="00781067">
        <w:rPr>
          <w:lang w:val="en-CA"/>
        </w:rPr>
        <w:t>in the version delivered at the trial</w:t>
      </w:r>
      <w:r w:rsidR="00F038FF">
        <w:rPr>
          <w:lang w:val="en-CA"/>
        </w:rPr>
        <w:t>,</w:t>
      </w:r>
      <w:r w:rsidR="00F038FF" w:rsidRPr="00781067">
        <w:rPr>
          <w:lang w:val="en-CA"/>
        </w:rPr>
        <w:t xml:space="preserve"> </w:t>
      </w:r>
      <w:r w:rsidRPr="00781067">
        <w:rPr>
          <w:lang w:val="en-CA"/>
        </w:rPr>
        <w:t xml:space="preserve">the accused’s initial </w:t>
      </w:r>
      <w:r w:rsidR="00F038FF" w:rsidRPr="00781067">
        <w:rPr>
          <w:lang w:val="en-CA"/>
        </w:rPr>
        <w:t>approach</w:t>
      </w:r>
      <w:r w:rsidRPr="00781067">
        <w:rPr>
          <w:lang w:val="en-CA"/>
        </w:rPr>
        <w:t xml:space="preserve"> in the washroom</w:t>
      </w:r>
      <w:r w:rsidR="00F038FF">
        <w:rPr>
          <w:lang w:val="en-CA"/>
        </w:rPr>
        <w:t xml:space="preserve"> </w:t>
      </w:r>
      <w:r w:rsidRPr="00781067">
        <w:rPr>
          <w:lang w:val="en-CA"/>
        </w:rPr>
        <w:t>is far more predatory.</w:t>
      </w:r>
      <w:r w:rsidR="00015DDB" w:rsidRPr="00781067">
        <w:rPr>
          <w:lang w:val="en-CA"/>
        </w:rPr>
        <w:t xml:space="preserve"> </w:t>
      </w:r>
      <w:r w:rsidRPr="00781067">
        <w:rPr>
          <w:lang w:val="en-CA"/>
        </w:rPr>
        <w:t>The complainant explained to investigators that the accused came up to the urinal next to his and got ready to urinate.</w:t>
      </w:r>
      <w:r w:rsidR="00015DDB" w:rsidRPr="00781067">
        <w:rPr>
          <w:lang w:val="en-CA"/>
        </w:rPr>
        <w:t xml:space="preserve"> </w:t>
      </w:r>
      <w:r w:rsidRPr="00781067">
        <w:rPr>
          <w:lang w:val="en-CA"/>
        </w:rPr>
        <w:t xml:space="preserve">This gave him the opportunity to show his penis and to make sexual </w:t>
      </w:r>
      <w:r w:rsidR="0086041A">
        <w:rPr>
          <w:lang w:val="en-CA"/>
        </w:rPr>
        <w:t>propositions</w:t>
      </w:r>
      <w:r w:rsidRPr="00781067">
        <w:rPr>
          <w:lang w:val="en-CA"/>
        </w:rPr>
        <w:t>.</w:t>
      </w:r>
      <w:r w:rsidR="00015DDB" w:rsidRPr="00781067">
        <w:rPr>
          <w:lang w:val="en-CA"/>
        </w:rPr>
        <w:t xml:space="preserve"> </w:t>
      </w:r>
      <w:r w:rsidRPr="00781067">
        <w:rPr>
          <w:lang w:val="en-CA"/>
        </w:rPr>
        <w:t xml:space="preserve">At trial, since there was only one urinal, the accused was </w:t>
      </w:r>
      <w:r w:rsidR="00F038FF">
        <w:rPr>
          <w:lang w:val="en-CA"/>
        </w:rPr>
        <w:t xml:space="preserve">standing right </w:t>
      </w:r>
      <w:r w:rsidRPr="00781067">
        <w:rPr>
          <w:lang w:val="en-CA"/>
        </w:rPr>
        <w:t>next to him with his penis exposed.</w:t>
      </w:r>
      <w:r w:rsidR="00015DDB" w:rsidRPr="00781067">
        <w:rPr>
          <w:lang w:val="en-CA"/>
        </w:rPr>
        <w:t xml:space="preserve"> </w:t>
      </w:r>
      <w:r>
        <w:rPr>
          <w:lang w:val="en-CA"/>
        </w:rPr>
        <w:t>His intentions were therefore unequivocal.</w:t>
      </w:r>
    </w:p>
    <w:p w14:paraId="7F1F3EDC" w14:textId="4F396135" w:rsidR="00015DDB" w:rsidRPr="00781067" w:rsidRDefault="00781067" w:rsidP="00015DDB">
      <w:pPr>
        <w:pStyle w:val="Paragraphe"/>
        <w:tabs>
          <w:tab w:val="clear" w:pos="360"/>
          <w:tab w:val="num" w:pos="709"/>
        </w:tabs>
        <w:spacing w:before="100" w:after="100" w:line="240" w:lineRule="auto"/>
        <w:rPr>
          <w:lang w:val="en-CA"/>
        </w:rPr>
      </w:pPr>
      <w:r>
        <w:rPr>
          <w:lang w:val="en-CA"/>
        </w:rPr>
        <w:t xml:space="preserve">It is also difficult to conclude that the complainant is not exaggerating when he claims that </w:t>
      </w:r>
      <w:r w:rsidR="00F038FF">
        <w:rPr>
          <w:lang w:val="en-CA"/>
        </w:rPr>
        <w:t>in the summer of 1993 the accused</w:t>
      </w:r>
      <w:r>
        <w:rPr>
          <w:lang w:val="en-CA"/>
        </w:rPr>
        <w:t xml:space="preserve"> grabbed his buttocks about </w:t>
      </w:r>
      <w:r w:rsidR="00CF1ADA">
        <w:rPr>
          <w:lang w:val="en-CA"/>
        </w:rPr>
        <w:t>20</w:t>
      </w:r>
      <w:r>
        <w:rPr>
          <w:lang w:val="en-CA"/>
        </w:rPr>
        <w:t xml:space="preserve"> times and made sexual </w:t>
      </w:r>
      <w:r w:rsidR="0086041A">
        <w:rPr>
          <w:lang w:val="en-CA"/>
        </w:rPr>
        <w:t>propositions</w:t>
      </w:r>
      <w:r>
        <w:rPr>
          <w:lang w:val="en-CA"/>
        </w:rPr>
        <w:t xml:space="preserve"> </w:t>
      </w:r>
      <w:r w:rsidR="00CF1ADA">
        <w:rPr>
          <w:lang w:val="en-CA"/>
        </w:rPr>
        <w:t>40</w:t>
      </w:r>
      <w:r>
        <w:rPr>
          <w:lang w:val="en-CA"/>
        </w:rPr>
        <w:t xml:space="preserve"> times, mainly in the afternoon, whe</w:t>
      </w:r>
      <w:r w:rsidR="00B52D98">
        <w:rPr>
          <w:lang w:val="en-CA"/>
        </w:rPr>
        <w:t>reas</w:t>
      </w:r>
      <w:r>
        <w:rPr>
          <w:lang w:val="en-CA"/>
        </w:rPr>
        <w:t xml:space="preserve"> the accused was not in the Radio-Canada building for an entire week in July that year and </w:t>
      </w:r>
      <w:r w:rsidR="00B52D98">
        <w:rPr>
          <w:lang w:val="en-CA"/>
        </w:rPr>
        <w:t>there</w:t>
      </w:r>
      <w:r>
        <w:rPr>
          <w:lang w:val="en-CA"/>
        </w:rPr>
        <w:t>after</w:t>
      </w:r>
      <w:r w:rsidR="00F038FF">
        <w:rPr>
          <w:lang w:val="en-CA"/>
        </w:rPr>
        <w:t xml:space="preserve"> </w:t>
      </w:r>
      <w:r>
        <w:rPr>
          <w:lang w:val="en-CA"/>
        </w:rPr>
        <w:t>he only worked there part-time, in the mornings, until August 13.</w:t>
      </w:r>
      <w:r w:rsidR="00015DDB" w:rsidRPr="00781067">
        <w:rPr>
          <w:lang w:val="en-CA"/>
        </w:rPr>
        <w:t xml:space="preserve"> </w:t>
      </w:r>
      <w:r w:rsidRPr="00781067">
        <w:rPr>
          <w:lang w:val="en-CA"/>
        </w:rPr>
        <w:t xml:space="preserve">In the </w:t>
      </w:r>
      <w:r w:rsidR="00F038FF" w:rsidRPr="00781067">
        <w:rPr>
          <w:lang w:val="en-CA"/>
        </w:rPr>
        <w:t>afternoon</w:t>
      </w:r>
      <w:r w:rsidRPr="00781067">
        <w:rPr>
          <w:lang w:val="en-CA"/>
        </w:rPr>
        <w:t>, he was on location away from the building.</w:t>
      </w:r>
      <w:r w:rsidR="00015DDB" w:rsidRPr="00781067">
        <w:rPr>
          <w:lang w:val="en-CA"/>
        </w:rPr>
        <w:t xml:space="preserve"> </w:t>
      </w:r>
      <w:r w:rsidRPr="00781067">
        <w:rPr>
          <w:lang w:val="en-CA"/>
        </w:rPr>
        <w:t>After August 13, he went to the Radio-Canada building but less often, since his direct employment had terminated.</w:t>
      </w:r>
    </w:p>
    <w:p w14:paraId="6CBB7056" w14:textId="39C8A652"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lastRenderedPageBreak/>
        <w:t xml:space="preserve">In some cases, </w:t>
      </w:r>
      <w:r w:rsidR="00AE77F7">
        <w:rPr>
          <w:lang w:val="en-CA"/>
        </w:rPr>
        <w:t>an</w:t>
      </w:r>
      <w:r w:rsidRPr="00781067">
        <w:rPr>
          <w:lang w:val="en-CA"/>
        </w:rPr>
        <w:t xml:space="preserve"> exaggeration can be </w:t>
      </w:r>
      <w:r w:rsidR="00687506">
        <w:rPr>
          <w:lang w:val="en-CA"/>
        </w:rPr>
        <w:t>overlooked</w:t>
      </w:r>
      <w:r w:rsidRPr="00781067">
        <w:rPr>
          <w:lang w:val="en-CA"/>
        </w:rPr>
        <w:t xml:space="preserve"> because other evidence convinces </w:t>
      </w:r>
      <w:r w:rsidR="00B52D98">
        <w:rPr>
          <w:lang w:val="en-CA"/>
        </w:rPr>
        <w:t>the court</w:t>
      </w:r>
      <w:r w:rsidRPr="00781067">
        <w:rPr>
          <w:lang w:val="en-CA"/>
        </w:rPr>
        <w:t xml:space="preserve"> that the offences were </w:t>
      </w:r>
      <w:r w:rsidR="00F038FF" w:rsidRPr="00781067">
        <w:rPr>
          <w:lang w:val="en-CA"/>
        </w:rPr>
        <w:t>committed</w:t>
      </w:r>
      <w:r w:rsidRPr="00781067">
        <w:rPr>
          <w:lang w:val="en-CA"/>
        </w:rPr>
        <w:t>.</w:t>
      </w:r>
      <w:r w:rsidR="00015DDB" w:rsidRPr="00781067">
        <w:rPr>
          <w:lang w:val="en-CA"/>
        </w:rPr>
        <w:t xml:space="preserve"> </w:t>
      </w:r>
      <w:r w:rsidR="00B52D98">
        <w:rPr>
          <w:lang w:val="en-CA"/>
        </w:rPr>
        <w:t xml:space="preserve">It is possible to </w:t>
      </w:r>
      <w:r w:rsidRPr="00781067">
        <w:rPr>
          <w:lang w:val="en-CA"/>
        </w:rPr>
        <w:t xml:space="preserve">entertain doubts that the incidents occurred </w:t>
      </w:r>
      <w:r w:rsidRPr="00781067">
        <w:rPr>
          <w:i/>
          <w:lang w:val="en-CA"/>
        </w:rPr>
        <w:t>exactly</w:t>
      </w:r>
      <w:r w:rsidRPr="00781067">
        <w:rPr>
          <w:lang w:val="en-CA"/>
        </w:rPr>
        <w:t xml:space="preserve"> as the witness describes, but remain convinced beyond a reasonable doubt of the accused’s guilt.</w:t>
      </w:r>
    </w:p>
    <w:p w14:paraId="6DD17B2A" w14:textId="1A662973" w:rsidR="00015DDB" w:rsidRPr="00781067" w:rsidRDefault="00781067" w:rsidP="00015DDB">
      <w:pPr>
        <w:pStyle w:val="Paragraphe"/>
        <w:tabs>
          <w:tab w:val="clear" w:pos="360"/>
          <w:tab w:val="num" w:pos="709"/>
        </w:tabs>
        <w:spacing w:before="100" w:after="100" w:line="240" w:lineRule="auto"/>
        <w:rPr>
          <w:lang w:val="en-CA"/>
        </w:rPr>
      </w:pPr>
      <w:r w:rsidRPr="00916CEC">
        <w:rPr>
          <w:lang w:val="en-CA"/>
        </w:rPr>
        <w:t>Here, the situation is different.</w:t>
      </w:r>
      <w:r w:rsidR="00015DDB" w:rsidRPr="00781067">
        <w:rPr>
          <w:lang w:val="en-CA"/>
        </w:rPr>
        <w:t xml:space="preserve"> </w:t>
      </w:r>
      <w:r w:rsidRPr="00781067">
        <w:rPr>
          <w:lang w:val="en-CA"/>
        </w:rPr>
        <w:t xml:space="preserve">With respect to most of the facts reported by the complainant, there </w:t>
      </w:r>
      <w:r w:rsidR="00B52D98">
        <w:rPr>
          <w:lang w:val="en-CA"/>
        </w:rPr>
        <w:t>is little</w:t>
      </w:r>
      <w:r w:rsidRPr="00781067">
        <w:rPr>
          <w:lang w:val="en-CA"/>
        </w:rPr>
        <w:t xml:space="preserve"> to distinguis</w:t>
      </w:r>
      <w:r w:rsidR="00B743B5">
        <w:rPr>
          <w:lang w:val="en-CA"/>
        </w:rPr>
        <w:t>h what is true from what is not.</w:t>
      </w:r>
      <w:r w:rsidR="00015DDB" w:rsidRPr="00781067">
        <w:rPr>
          <w:lang w:val="en-CA"/>
        </w:rPr>
        <w:t xml:space="preserve"> </w:t>
      </w:r>
      <w:r>
        <w:rPr>
          <w:lang w:val="en-CA"/>
        </w:rPr>
        <w:t xml:space="preserve">When added to the other factors that affect the complainant’s credibility, his </w:t>
      </w:r>
      <w:r w:rsidR="00D97E77">
        <w:rPr>
          <w:lang w:val="en-CA"/>
        </w:rPr>
        <w:t>tendency</w:t>
      </w:r>
      <w:r>
        <w:rPr>
          <w:lang w:val="en-CA"/>
        </w:rPr>
        <w:t xml:space="preserve"> to exaggerate and to dramatize seriously mudd</w:t>
      </w:r>
      <w:r w:rsidR="00D97E77">
        <w:rPr>
          <w:lang w:val="en-CA"/>
        </w:rPr>
        <w:t>ies</w:t>
      </w:r>
      <w:r>
        <w:rPr>
          <w:lang w:val="en-CA"/>
        </w:rPr>
        <w:t xml:space="preserve"> the waters.</w:t>
      </w:r>
    </w:p>
    <w:p w14:paraId="186EF811" w14:textId="5C62D114" w:rsidR="00015DDB" w:rsidRPr="00781067" w:rsidRDefault="00781067" w:rsidP="00015DDB">
      <w:pPr>
        <w:pStyle w:val="Paragraphe"/>
        <w:numPr>
          <w:ilvl w:val="0"/>
          <w:numId w:val="0"/>
        </w:numPr>
        <w:spacing w:line="240" w:lineRule="auto"/>
        <w:ind w:firstLine="734"/>
        <w:outlineLvl w:val="1"/>
        <w:rPr>
          <w:b/>
          <w:lang w:val="en-CA"/>
        </w:rPr>
      </w:pPr>
      <w:r w:rsidRPr="00781067">
        <w:rPr>
          <w:b/>
          <w:lang w:val="en-CA"/>
        </w:rPr>
        <w:t>The complainant’s inability to admit to weaknesses in his testimony</w:t>
      </w:r>
    </w:p>
    <w:p w14:paraId="742F56C0" w14:textId="470C1AAE"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 xml:space="preserve">When the evidence of the commission of an offence rests </w:t>
      </w:r>
      <w:r w:rsidR="001839C2">
        <w:rPr>
          <w:lang w:val="en-CA"/>
        </w:rPr>
        <w:t>solely</w:t>
      </w:r>
      <w:r w:rsidR="00AE77F7">
        <w:rPr>
          <w:lang w:val="en-CA"/>
        </w:rPr>
        <w:t xml:space="preserve"> </w:t>
      </w:r>
      <w:r w:rsidRPr="00781067">
        <w:rPr>
          <w:lang w:val="en-CA"/>
        </w:rPr>
        <w:t>on the testimony of one victim, that victim may feel an enormous weight on his or her shoulders.</w:t>
      </w:r>
      <w:r w:rsidR="00015DDB" w:rsidRPr="00781067">
        <w:rPr>
          <w:lang w:val="en-CA"/>
        </w:rPr>
        <w:t xml:space="preserve"> </w:t>
      </w:r>
      <w:r w:rsidRPr="00781067">
        <w:rPr>
          <w:lang w:val="en-CA"/>
        </w:rPr>
        <w:t>The pressure can be even greater when the accused is a public persona and for that reason, the media pay a lot of attention to the case.</w:t>
      </w:r>
    </w:p>
    <w:p w14:paraId="571FF4E4" w14:textId="7B2D1486" w:rsidR="00015DDB" w:rsidRPr="00781067" w:rsidRDefault="00AE77F7" w:rsidP="00015DDB">
      <w:pPr>
        <w:pStyle w:val="Paragraphe"/>
        <w:tabs>
          <w:tab w:val="clear" w:pos="360"/>
          <w:tab w:val="num" w:pos="709"/>
        </w:tabs>
        <w:spacing w:before="100" w:after="100" w:line="240" w:lineRule="auto"/>
        <w:rPr>
          <w:lang w:val="en-CA"/>
        </w:rPr>
      </w:pPr>
      <w:r>
        <w:rPr>
          <w:lang w:val="en-CA"/>
        </w:rPr>
        <w:t>Most of the time, victims simply want</w:t>
      </w:r>
      <w:r w:rsidR="00781067" w:rsidRPr="00781067">
        <w:rPr>
          <w:lang w:val="en-CA"/>
        </w:rPr>
        <w:t xml:space="preserve"> to be believed.</w:t>
      </w:r>
      <w:r w:rsidR="00015DDB" w:rsidRPr="00781067">
        <w:rPr>
          <w:lang w:val="en-CA"/>
        </w:rPr>
        <w:t xml:space="preserve"> </w:t>
      </w:r>
      <w:r>
        <w:rPr>
          <w:lang w:val="en-CA"/>
        </w:rPr>
        <w:t>They are</w:t>
      </w:r>
      <w:r w:rsidR="00781067" w:rsidRPr="00781067">
        <w:rPr>
          <w:lang w:val="en-CA"/>
        </w:rPr>
        <w:t xml:space="preserve"> generally motivated by </w:t>
      </w:r>
      <w:r>
        <w:rPr>
          <w:lang w:val="en-CA"/>
        </w:rPr>
        <w:t>the</w:t>
      </w:r>
      <w:r w:rsidR="00781067" w:rsidRPr="00781067">
        <w:rPr>
          <w:lang w:val="en-CA"/>
        </w:rPr>
        <w:t xml:space="preserve"> noble desire for justice. Since the evidence rests on the victim’s testimony, they can feel pressure to convince.</w:t>
      </w:r>
    </w:p>
    <w:p w14:paraId="0002B376" w14:textId="45DD92C4"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 xml:space="preserve">However, it must be recalled that the </w:t>
      </w:r>
      <w:r w:rsidR="00D97E77">
        <w:rPr>
          <w:lang w:val="en-CA"/>
        </w:rPr>
        <w:t>Crown</w:t>
      </w:r>
      <w:r w:rsidRPr="00781067">
        <w:rPr>
          <w:lang w:val="en-CA"/>
        </w:rPr>
        <w:t xml:space="preserve"> decides when to file charges and it is responsible for proving </w:t>
      </w:r>
      <w:r w:rsidR="00D97E77">
        <w:rPr>
          <w:lang w:val="en-CA"/>
        </w:rPr>
        <w:t xml:space="preserve">the accused’s guilt </w:t>
      </w:r>
      <w:r w:rsidRPr="00781067">
        <w:rPr>
          <w:lang w:val="en-CA"/>
        </w:rPr>
        <w:t>beyond a reasonable doubt.</w:t>
      </w:r>
      <w:r w:rsidR="00015DDB" w:rsidRPr="00781067">
        <w:rPr>
          <w:lang w:val="en-CA"/>
        </w:rPr>
        <w:t xml:space="preserve"> </w:t>
      </w:r>
      <w:r w:rsidR="00D97E77">
        <w:rPr>
          <w:lang w:val="en-CA"/>
        </w:rPr>
        <w:t>The victim does not bear that burden.</w:t>
      </w:r>
    </w:p>
    <w:p w14:paraId="02AB672D" w14:textId="6B5D54A9" w:rsidR="00015DDB" w:rsidRPr="00781067" w:rsidRDefault="00AE77F7" w:rsidP="00015DDB">
      <w:pPr>
        <w:pStyle w:val="Paragraphe"/>
        <w:tabs>
          <w:tab w:val="clear" w:pos="360"/>
          <w:tab w:val="num" w:pos="709"/>
        </w:tabs>
        <w:spacing w:before="100" w:after="100" w:line="240" w:lineRule="auto"/>
        <w:rPr>
          <w:lang w:val="en-CA"/>
        </w:rPr>
      </w:pPr>
      <w:r>
        <w:rPr>
          <w:lang w:val="en-CA"/>
        </w:rPr>
        <w:t>Victim</w:t>
      </w:r>
      <w:r w:rsidR="00781067" w:rsidRPr="00781067">
        <w:rPr>
          <w:lang w:val="en-CA"/>
        </w:rPr>
        <w:t xml:space="preserve">s </w:t>
      </w:r>
      <w:r>
        <w:rPr>
          <w:lang w:val="en-CA"/>
        </w:rPr>
        <w:t>undertake</w:t>
      </w:r>
      <w:r w:rsidR="00781067" w:rsidRPr="00781067">
        <w:rPr>
          <w:lang w:val="en-CA"/>
        </w:rPr>
        <w:t xml:space="preserve"> to tell the truth</w:t>
      </w:r>
      <w:r w:rsidRPr="00AE77F7">
        <w:rPr>
          <w:lang w:val="en-CA"/>
        </w:rPr>
        <w:t xml:space="preserve"> </w:t>
      </w:r>
      <w:r>
        <w:rPr>
          <w:lang w:val="en-CA"/>
        </w:rPr>
        <w:t xml:space="preserve">in an </w:t>
      </w:r>
      <w:r w:rsidRPr="00781067">
        <w:rPr>
          <w:lang w:val="en-CA"/>
        </w:rPr>
        <w:t xml:space="preserve">affidavit or </w:t>
      </w:r>
      <w:r>
        <w:rPr>
          <w:lang w:val="en-CA"/>
        </w:rPr>
        <w:t>solemn affirmation</w:t>
      </w:r>
      <w:r w:rsidR="00781067" w:rsidRPr="00781067">
        <w:rPr>
          <w:lang w:val="en-CA"/>
        </w:rPr>
        <w:t>.</w:t>
      </w:r>
      <w:r w:rsidR="00015DDB" w:rsidRPr="00781067">
        <w:rPr>
          <w:lang w:val="en-CA"/>
        </w:rPr>
        <w:t xml:space="preserve"> </w:t>
      </w:r>
      <w:r>
        <w:rPr>
          <w:lang w:val="en-CA"/>
        </w:rPr>
        <w:t xml:space="preserve">Therefore, </w:t>
      </w:r>
      <w:r w:rsidR="00781067" w:rsidRPr="00781067">
        <w:rPr>
          <w:lang w:val="en-CA"/>
        </w:rPr>
        <w:t>testimony is not expected to be perfect.</w:t>
      </w:r>
      <w:r w:rsidR="00015DDB" w:rsidRPr="00781067">
        <w:rPr>
          <w:lang w:val="en-CA"/>
        </w:rPr>
        <w:t xml:space="preserve"> </w:t>
      </w:r>
      <w:r>
        <w:rPr>
          <w:lang w:val="en-CA"/>
        </w:rPr>
        <w:t>V</w:t>
      </w:r>
      <w:r w:rsidR="00781067">
        <w:rPr>
          <w:lang w:val="en-CA"/>
        </w:rPr>
        <w:t>ictim</w:t>
      </w:r>
      <w:r>
        <w:rPr>
          <w:lang w:val="en-CA"/>
        </w:rPr>
        <w:t>s</w:t>
      </w:r>
      <w:r w:rsidR="00781067">
        <w:rPr>
          <w:lang w:val="en-CA"/>
        </w:rPr>
        <w:t xml:space="preserve"> </w:t>
      </w:r>
      <w:r>
        <w:rPr>
          <w:lang w:val="en-CA"/>
        </w:rPr>
        <w:t>are</w:t>
      </w:r>
      <w:r w:rsidR="00781067">
        <w:rPr>
          <w:lang w:val="en-CA"/>
        </w:rPr>
        <w:t xml:space="preserve"> simply expected to tell the truth.</w:t>
      </w:r>
    </w:p>
    <w:p w14:paraId="04A1CA65" w14:textId="39DFA5F4" w:rsidR="00015DDB" w:rsidRPr="00781067" w:rsidRDefault="001839C2" w:rsidP="00015DDB">
      <w:pPr>
        <w:pStyle w:val="Paragraphe"/>
        <w:tabs>
          <w:tab w:val="clear" w:pos="360"/>
          <w:tab w:val="num" w:pos="709"/>
        </w:tabs>
        <w:spacing w:before="100" w:after="100" w:line="240" w:lineRule="auto"/>
        <w:rPr>
          <w:lang w:val="en-CA"/>
        </w:rPr>
      </w:pPr>
      <w:r>
        <w:rPr>
          <w:lang w:val="en-CA"/>
        </w:rPr>
        <w:t>V</w:t>
      </w:r>
      <w:r w:rsidR="00781067" w:rsidRPr="00781067">
        <w:rPr>
          <w:lang w:val="en-CA"/>
        </w:rPr>
        <w:t>ictim</w:t>
      </w:r>
      <w:r>
        <w:rPr>
          <w:lang w:val="en-CA"/>
        </w:rPr>
        <w:t>s who tell the truth testify</w:t>
      </w:r>
      <w:r w:rsidR="00781067" w:rsidRPr="00781067">
        <w:rPr>
          <w:lang w:val="en-CA"/>
        </w:rPr>
        <w:t xml:space="preserve"> to the best of </w:t>
      </w:r>
      <w:r>
        <w:rPr>
          <w:lang w:val="en-CA"/>
        </w:rPr>
        <w:t>their</w:t>
      </w:r>
      <w:r w:rsidR="00781067" w:rsidRPr="00781067">
        <w:rPr>
          <w:lang w:val="en-CA"/>
        </w:rPr>
        <w:t xml:space="preserve"> ability, to the best of </w:t>
      </w:r>
      <w:r>
        <w:rPr>
          <w:lang w:val="en-CA"/>
        </w:rPr>
        <w:t>their</w:t>
      </w:r>
      <w:r w:rsidR="00D97E77">
        <w:rPr>
          <w:lang w:val="en-CA"/>
        </w:rPr>
        <w:t xml:space="preserve"> </w:t>
      </w:r>
      <w:r w:rsidR="00781067" w:rsidRPr="00781067">
        <w:rPr>
          <w:lang w:val="en-CA"/>
        </w:rPr>
        <w:t>recollection.</w:t>
      </w:r>
      <w:r w:rsidR="00015DDB" w:rsidRPr="00781067">
        <w:rPr>
          <w:lang w:val="en-CA"/>
        </w:rPr>
        <w:t xml:space="preserve"> </w:t>
      </w:r>
      <w:r w:rsidR="00781067" w:rsidRPr="00781067">
        <w:rPr>
          <w:lang w:val="en-CA"/>
        </w:rPr>
        <w:t>In this context, it is normal to find uncertainty, hesitation</w:t>
      </w:r>
      <w:r>
        <w:rPr>
          <w:lang w:val="en-CA"/>
        </w:rPr>
        <w:t>,</w:t>
      </w:r>
      <w:r w:rsidR="00781067" w:rsidRPr="00781067">
        <w:rPr>
          <w:lang w:val="en-CA"/>
        </w:rPr>
        <w:t xml:space="preserve"> and imprecision in </w:t>
      </w:r>
      <w:r>
        <w:rPr>
          <w:lang w:val="en-CA"/>
        </w:rPr>
        <w:t>their</w:t>
      </w:r>
      <w:r w:rsidR="00781067" w:rsidRPr="00781067">
        <w:rPr>
          <w:lang w:val="en-CA"/>
        </w:rPr>
        <w:t xml:space="preserve"> testimony.</w:t>
      </w:r>
    </w:p>
    <w:p w14:paraId="4DDE49F9" w14:textId="63EFF8AA"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Sometimes the weight of myths and prejudices about sexual assault, unfortunately stil</w:t>
      </w:r>
      <w:r w:rsidR="001839C2">
        <w:rPr>
          <w:lang w:val="en-CA"/>
        </w:rPr>
        <w:t xml:space="preserve">l present in society, makes </w:t>
      </w:r>
      <w:r w:rsidRPr="00781067">
        <w:rPr>
          <w:lang w:val="en-CA"/>
        </w:rPr>
        <w:t>victim</w:t>
      </w:r>
      <w:r w:rsidR="001839C2">
        <w:rPr>
          <w:lang w:val="en-CA"/>
        </w:rPr>
        <w:t>s</w:t>
      </w:r>
      <w:r w:rsidRPr="00781067">
        <w:rPr>
          <w:lang w:val="en-CA"/>
        </w:rPr>
        <w:t xml:space="preserve"> feel ashamed, regretful or guilty about </w:t>
      </w:r>
      <w:r w:rsidR="001839C2">
        <w:rPr>
          <w:lang w:val="en-CA"/>
        </w:rPr>
        <w:t>their</w:t>
      </w:r>
      <w:r w:rsidRPr="00781067">
        <w:rPr>
          <w:lang w:val="en-CA"/>
        </w:rPr>
        <w:t xml:space="preserve"> own actions </w:t>
      </w:r>
      <w:r w:rsidR="00D97E77">
        <w:rPr>
          <w:lang w:val="en-CA"/>
        </w:rPr>
        <w:t>during the incident</w:t>
      </w:r>
      <w:r w:rsidRPr="00781067">
        <w:rPr>
          <w:lang w:val="en-CA"/>
        </w:rPr>
        <w:t>.</w:t>
      </w:r>
      <w:r w:rsidR="00015DDB" w:rsidRPr="00781067">
        <w:rPr>
          <w:lang w:val="en-CA"/>
        </w:rPr>
        <w:t xml:space="preserve"> </w:t>
      </w:r>
      <w:r w:rsidRPr="00781067">
        <w:rPr>
          <w:lang w:val="en-CA"/>
        </w:rPr>
        <w:t>The</w:t>
      </w:r>
      <w:r w:rsidR="001839C2">
        <w:rPr>
          <w:lang w:val="en-CA"/>
        </w:rPr>
        <w:t>se feelings can make</w:t>
      </w:r>
      <w:r w:rsidRPr="00781067">
        <w:rPr>
          <w:lang w:val="en-CA"/>
        </w:rPr>
        <w:t xml:space="preserve"> victim</w:t>
      </w:r>
      <w:r w:rsidR="001839C2">
        <w:rPr>
          <w:lang w:val="en-CA"/>
        </w:rPr>
        <w:t>s</w:t>
      </w:r>
      <w:r w:rsidRPr="00781067">
        <w:rPr>
          <w:lang w:val="en-CA"/>
        </w:rPr>
        <w:t xml:space="preserve"> re</w:t>
      </w:r>
      <w:r w:rsidR="001839C2">
        <w:rPr>
          <w:lang w:val="en-CA"/>
        </w:rPr>
        <w:t>luctant</w:t>
      </w:r>
      <w:r w:rsidRPr="00781067">
        <w:rPr>
          <w:lang w:val="en-CA"/>
        </w:rPr>
        <w:t xml:space="preserve"> to discuss the aspects of </w:t>
      </w:r>
      <w:r w:rsidR="001839C2">
        <w:rPr>
          <w:lang w:val="en-CA"/>
        </w:rPr>
        <w:t>their</w:t>
      </w:r>
      <w:r w:rsidRPr="00781067">
        <w:rPr>
          <w:lang w:val="en-CA"/>
        </w:rPr>
        <w:t xml:space="preserve"> account that </w:t>
      </w:r>
      <w:r w:rsidR="001839C2">
        <w:rPr>
          <w:lang w:val="en-CA"/>
        </w:rPr>
        <w:t>they wrongly perceive</w:t>
      </w:r>
      <w:r w:rsidRPr="00781067">
        <w:rPr>
          <w:lang w:val="en-CA"/>
        </w:rPr>
        <w:t xml:space="preserve"> as weaknesses.</w:t>
      </w:r>
      <w:r w:rsidR="00015DDB" w:rsidRPr="00781067">
        <w:rPr>
          <w:lang w:val="en-CA"/>
        </w:rPr>
        <w:t xml:space="preserve"> </w:t>
      </w:r>
      <w:r w:rsidRPr="00781067">
        <w:rPr>
          <w:lang w:val="en-CA"/>
        </w:rPr>
        <w:t>The court</w:t>
      </w:r>
      <w:r w:rsidR="00D97E77">
        <w:rPr>
          <w:lang w:val="en-CA"/>
        </w:rPr>
        <w:t>s</w:t>
      </w:r>
      <w:r w:rsidRPr="00781067">
        <w:rPr>
          <w:lang w:val="en-CA"/>
        </w:rPr>
        <w:t xml:space="preserve"> have a duty to set aside the myths and prejudices, which should </w:t>
      </w:r>
      <w:r w:rsidR="00966590">
        <w:rPr>
          <w:lang w:val="en-CA"/>
        </w:rPr>
        <w:t xml:space="preserve">never </w:t>
      </w:r>
      <w:r w:rsidRPr="00781067">
        <w:rPr>
          <w:lang w:val="en-CA"/>
        </w:rPr>
        <w:t>be used to support a negative finding about credibility.</w:t>
      </w:r>
    </w:p>
    <w:p w14:paraId="63C8BF8E" w14:textId="54E975A1"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Sometimes, the fear of not being believed is so strong that it leads witness</w:t>
      </w:r>
      <w:r w:rsidR="00B52D98">
        <w:rPr>
          <w:lang w:val="en-CA"/>
        </w:rPr>
        <w:t>es</w:t>
      </w:r>
      <w:r w:rsidRPr="00781067">
        <w:rPr>
          <w:lang w:val="en-CA"/>
        </w:rPr>
        <w:t xml:space="preserve"> to </w:t>
      </w:r>
      <w:r w:rsidR="00B52D98">
        <w:rPr>
          <w:lang w:val="en-CA"/>
        </w:rPr>
        <w:t xml:space="preserve">stray </w:t>
      </w:r>
      <w:r w:rsidRPr="00781067">
        <w:rPr>
          <w:lang w:val="en-CA"/>
        </w:rPr>
        <w:t xml:space="preserve">from the truth to cover up what </w:t>
      </w:r>
      <w:r w:rsidR="00B52D98">
        <w:rPr>
          <w:lang w:val="en-CA"/>
        </w:rPr>
        <w:t>they perceive</w:t>
      </w:r>
      <w:r w:rsidRPr="00781067">
        <w:rPr>
          <w:lang w:val="en-CA"/>
        </w:rPr>
        <w:t xml:space="preserve"> as weaknesses or to support </w:t>
      </w:r>
      <w:r w:rsidR="00B52D98">
        <w:rPr>
          <w:lang w:val="en-CA"/>
        </w:rPr>
        <w:t>their</w:t>
      </w:r>
      <w:r w:rsidRPr="00781067">
        <w:rPr>
          <w:lang w:val="en-CA"/>
        </w:rPr>
        <w:t xml:space="preserve"> remarks more solidly.</w:t>
      </w:r>
    </w:p>
    <w:p w14:paraId="27698C38" w14:textId="7D388A47"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 xml:space="preserve">Some of these misdemeanors are of little consequence and can be </w:t>
      </w:r>
      <w:r w:rsidR="00966590">
        <w:rPr>
          <w:lang w:val="en-CA"/>
        </w:rPr>
        <w:t>overlooked</w:t>
      </w:r>
      <w:r w:rsidRPr="00781067">
        <w:rPr>
          <w:lang w:val="en-CA"/>
        </w:rPr>
        <w:t>.</w:t>
      </w:r>
      <w:r w:rsidR="00015DDB" w:rsidRPr="00781067">
        <w:rPr>
          <w:lang w:val="en-CA"/>
        </w:rPr>
        <w:t xml:space="preserve"> </w:t>
      </w:r>
      <w:r w:rsidRPr="00781067">
        <w:rPr>
          <w:lang w:val="en-CA"/>
        </w:rPr>
        <w:t xml:space="preserve">Other departures from the truth are significant enough to interfere with the determination of the facts necessary to support a </w:t>
      </w:r>
      <w:r w:rsidR="00B52D98">
        <w:rPr>
          <w:lang w:val="en-CA"/>
        </w:rPr>
        <w:t>conviction</w:t>
      </w:r>
      <w:r w:rsidRPr="00781067">
        <w:rPr>
          <w:lang w:val="en-CA"/>
        </w:rPr>
        <w:t>.</w:t>
      </w:r>
    </w:p>
    <w:p w14:paraId="17350DD3" w14:textId="7D15F85B" w:rsidR="00015DDB" w:rsidRPr="00781067" w:rsidRDefault="00781067" w:rsidP="00015DDB">
      <w:pPr>
        <w:pStyle w:val="Paragraphe"/>
        <w:tabs>
          <w:tab w:val="clear" w:pos="360"/>
          <w:tab w:val="num" w:pos="709"/>
        </w:tabs>
        <w:spacing w:before="100" w:after="100" w:line="240" w:lineRule="auto"/>
        <w:rPr>
          <w:lang w:val="en-CA"/>
        </w:rPr>
      </w:pPr>
      <w:bookmarkStart w:id="1" w:name="_Hlk59027657"/>
      <w:r w:rsidRPr="00781067">
        <w:rPr>
          <w:lang w:val="en-CA"/>
        </w:rPr>
        <w:lastRenderedPageBreak/>
        <w:t xml:space="preserve">In many cases, </w:t>
      </w:r>
      <w:r w:rsidR="00966590">
        <w:rPr>
          <w:lang w:val="en-CA"/>
        </w:rPr>
        <w:t>the</w:t>
      </w:r>
      <w:r w:rsidRPr="00781067">
        <w:rPr>
          <w:lang w:val="en-CA"/>
        </w:rPr>
        <w:t xml:space="preserve"> victim’s testimony alone is sufficient to support a </w:t>
      </w:r>
      <w:r w:rsidR="00721C98">
        <w:rPr>
          <w:lang w:val="en-CA"/>
        </w:rPr>
        <w:t>conviction</w:t>
      </w:r>
      <w:r w:rsidRPr="00781067">
        <w:rPr>
          <w:lang w:val="en-CA"/>
        </w:rPr>
        <w:t>, even when there are contradictory versions.</w:t>
      </w:r>
      <w:r w:rsidR="00015DDB" w:rsidRPr="00781067">
        <w:rPr>
          <w:lang w:val="en-CA"/>
        </w:rPr>
        <w:t xml:space="preserve"> </w:t>
      </w:r>
      <w:r w:rsidRPr="00781067">
        <w:rPr>
          <w:lang w:val="en-CA"/>
        </w:rPr>
        <w:t>Sometimes, despite the victim’s good faith, a reasonable doubt subsists and the accused is acquitted.</w:t>
      </w:r>
      <w:r w:rsidR="00015DDB" w:rsidRPr="00781067">
        <w:rPr>
          <w:lang w:val="en-CA"/>
        </w:rPr>
        <w:t xml:space="preserve"> </w:t>
      </w:r>
    </w:p>
    <w:p w14:paraId="69600415" w14:textId="43166EF1"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It is understandable that victim</w:t>
      </w:r>
      <w:r w:rsidR="00966590">
        <w:rPr>
          <w:lang w:val="en-CA"/>
        </w:rPr>
        <w:t>s</w:t>
      </w:r>
      <w:r w:rsidRPr="00781067">
        <w:rPr>
          <w:lang w:val="en-CA"/>
        </w:rPr>
        <w:t xml:space="preserve"> may feel a sense of injustice if the </w:t>
      </w:r>
      <w:r w:rsidR="00966590">
        <w:rPr>
          <w:lang w:val="en-CA"/>
        </w:rPr>
        <w:t>incident</w:t>
      </w:r>
      <w:r w:rsidRPr="00781067">
        <w:rPr>
          <w:lang w:val="en-CA"/>
        </w:rPr>
        <w:t xml:space="preserve">s actually occurred and </w:t>
      </w:r>
      <w:r w:rsidR="00966590">
        <w:rPr>
          <w:lang w:val="en-CA"/>
        </w:rPr>
        <w:t>there is an</w:t>
      </w:r>
      <w:r w:rsidRPr="00781067">
        <w:rPr>
          <w:lang w:val="en-CA"/>
        </w:rPr>
        <w:t xml:space="preserve"> acquittal because of a reasonable doubt.</w:t>
      </w:r>
      <w:r w:rsidR="00015DDB" w:rsidRPr="00781067">
        <w:rPr>
          <w:lang w:val="en-CA"/>
        </w:rPr>
        <w:t xml:space="preserve"> </w:t>
      </w:r>
      <w:r w:rsidR="00966590">
        <w:rPr>
          <w:lang w:val="en-CA"/>
        </w:rPr>
        <w:t>V</w:t>
      </w:r>
      <w:r w:rsidRPr="00781067">
        <w:rPr>
          <w:lang w:val="en-CA"/>
        </w:rPr>
        <w:t>ictim</w:t>
      </w:r>
      <w:r w:rsidR="00966590">
        <w:rPr>
          <w:lang w:val="en-CA"/>
        </w:rPr>
        <w:t>s</w:t>
      </w:r>
      <w:r w:rsidRPr="00781067">
        <w:rPr>
          <w:lang w:val="en-CA"/>
        </w:rPr>
        <w:t xml:space="preserve"> may </w:t>
      </w:r>
      <w:r w:rsidR="00966590">
        <w:rPr>
          <w:lang w:val="en-CA"/>
        </w:rPr>
        <w:t>view</w:t>
      </w:r>
      <w:r w:rsidRPr="00781067">
        <w:rPr>
          <w:lang w:val="en-CA"/>
        </w:rPr>
        <w:t xml:space="preserve"> this as a sign that </w:t>
      </w:r>
      <w:r w:rsidR="00966590">
        <w:rPr>
          <w:lang w:val="en-CA"/>
        </w:rPr>
        <w:t>they are</w:t>
      </w:r>
      <w:r w:rsidRPr="00781067">
        <w:rPr>
          <w:lang w:val="en-CA"/>
        </w:rPr>
        <w:t xml:space="preserve"> not believed, when this is not necessarily the case.</w:t>
      </w:r>
      <w:r w:rsidR="00015DDB" w:rsidRPr="00781067">
        <w:rPr>
          <w:lang w:val="en-CA"/>
        </w:rPr>
        <w:t xml:space="preserve"> </w:t>
      </w:r>
      <w:r w:rsidRPr="00781067">
        <w:rPr>
          <w:lang w:val="en-CA"/>
        </w:rPr>
        <w:t>Respec</w:t>
      </w:r>
      <w:r w:rsidR="00966590">
        <w:rPr>
          <w:lang w:val="en-CA"/>
        </w:rPr>
        <w:t>t for</w:t>
      </w:r>
      <w:r w:rsidRPr="00781067">
        <w:rPr>
          <w:lang w:val="en-CA"/>
        </w:rPr>
        <w:t xml:space="preserve"> the presumption of </w:t>
      </w:r>
      <w:r w:rsidR="009E5265" w:rsidRPr="00781067">
        <w:rPr>
          <w:lang w:val="en-CA"/>
        </w:rPr>
        <w:t>innocence</w:t>
      </w:r>
      <w:r w:rsidRPr="00781067">
        <w:rPr>
          <w:lang w:val="en-CA"/>
        </w:rPr>
        <w:t xml:space="preserve"> can lead to this type of consequence, which is sometimes difficult to accept.</w:t>
      </w:r>
    </w:p>
    <w:bookmarkEnd w:id="1"/>
    <w:p w14:paraId="23898ED2" w14:textId="1889FEB7" w:rsidR="00015DDB" w:rsidRPr="00781067" w:rsidRDefault="00966590" w:rsidP="00015DDB">
      <w:pPr>
        <w:pStyle w:val="Paragraphe"/>
        <w:tabs>
          <w:tab w:val="clear" w:pos="360"/>
          <w:tab w:val="num" w:pos="709"/>
        </w:tabs>
        <w:spacing w:before="100" w:after="100" w:line="240" w:lineRule="auto"/>
        <w:rPr>
          <w:lang w:val="en-CA"/>
        </w:rPr>
      </w:pPr>
      <w:r>
        <w:rPr>
          <w:lang w:val="en-CA"/>
        </w:rPr>
        <w:t>T</w:t>
      </w:r>
      <w:r w:rsidR="00781067" w:rsidRPr="00781067">
        <w:rPr>
          <w:lang w:val="en-CA"/>
        </w:rPr>
        <w:t xml:space="preserve">here are </w:t>
      </w:r>
      <w:r>
        <w:rPr>
          <w:lang w:val="en-CA"/>
        </w:rPr>
        <w:t xml:space="preserve">also </w:t>
      </w:r>
      <w:r w:rsidR="00781067" w:rsidRPr="00781067">
        <w:rPr>
          <w:lang w:val="en-CA"/>
        </w:rPr>
        <w:t>situations where people provide false testimony.</w:t>
      </w:r>
      <w:r w:rsidR="00015DDB" w:rsidRPr="00781067">
        <w:rPr>
          <w:lang w:val="en-CA"/>
        </w:rPr>
        <w:t xml:space="preserve"> </w:t>
      </w:r>
      <w:r w:rsidR="00781067" w:rsidRPr="00781067">
        <w:rPr>
          <w:lang w:val="en-CA"/>
        </w:rPr>
        <w:t xml:space="preserve">The right to </w:t>
      </w:r>
      <w:r w:rsidR="00BF4032">
        <w:rPr>
          <w:lang w:val="en-CA"/>
        </w:rPr>
        <w:t>make</w:t>
      </w:r>
      <w:r w:rsidR="00781067" w:rsidRPr="00781067">
        <w:rPr>
          <w:lang w:val="en-CA"/>
        </w:rPr>
        <w:t xml:space="preserve"> full answer and defence must provide the accused with the tools necessary to </w:t>
      </w:r>
      <w:r w:rsidR="00721C98">
        <w:rPr>
          <w:lang w:val="en-CA"/>
        </w:rPr>
        <w:t xml:space="preserve">flush out </w:t>
      </w:r>
      <w:r w:rsidR="00781067" w:rsidRPr="00781067">
        <w:rPr>
          <w:lang w:val="en-CA"/>
        </w:rPr>
        <w:t xml:space="preserve">those situations and avoid an innocent person </w:t>
      </w:r>
      <w:r w:rsidR="00BF4032">
        <w:rPr>
          <w:lang w:val="en-CA"/>
        </w:rPr>
        <w:t xml:space="preserve">being convicted </w:t>
      </w:r>
      <w:r w:rsidR="009E5265" w:rsidRPr="00781067">
        <w:rPr>
          <w:lang w:val="en-CA"/>
        </w:rPr>
        <w:t>based on</w:t>
      </w:r>
      <w:r w:rsidR="00781067" w:rsidRPr="00781067">
        <w:rPr>
          <w:lang w:val="en-CA"/>
        </w:rPr>
        <w:t xml:space="preserve"> th</w:t>
      </w:r>
      <w:r w:rsidR="00DC76C1">
        <w:rPr>
          <w:lang w:val="en-CA"/>
        </w:rPr>
        <w:t>is testimony</w:t>
      </w:r>
      <w:r w:rsidR="00781067" w:rsidRPr="00781067">
        <w:rPr>
          <w:lang w:val="en-CA"/>
        </w:rPr>
        <w:t>.</w:t>
      </w:r>
    </w:p>
    <w:p w14:paraId="6F38C50F" w14:textId="7A0326E5" w:rsidR="00015DDB" w:rsidRPr="00781067" w:rsidRDefault="00B52D98" w:rsidP="00015DDB">
      <w:pPr>
        <w:pStyle w:val="Paragraphe"/>
        <w:tabs>
          <w:tab w:val="clear" w:pos="360"/>
          <w:tab w:val="num" w:pos="709"/>
        </w:tabs>
        <w:spacing w:before="100" w:after="100" w:line="240" w:lineRule="auto"/>
        <w:rPr>
          <w:lang w:val="en-CA"/>
        </w:rPr>
      </w:pPr>
      <w:r>
        <w:rPr>
          <w:lang w:val="en-CA"/>
        </w:rPr>
        <w:t xml:space="preserve">As previously stated, </w:t>
      </w:r>
      <w:r w:rsidR="00781067" w:rsidRPr="00781067">
        <w:rPr>
          <w:lang w:val="en-CA"/>
        </w:rPr>
        <w:t>witness</w:t>
      </w:r>
      <w:r>
        <w:rPr>
          <w:lang w:val="en-CA"/>
        </w:rPr>
        <w:t>es</w:t>
      </w:r>
      <w:r w:rsidR="00781067" w:rsidRPr="00781067">
        <w:rPr>
          <w:lang w:val="en-CA"/>
        </w:rPr>
        <w:t xml:space="preserve"> who </w:t>
      </w:r>
      <w:r w:rsidR="00DC76C1">
        <w:rPr>
          <w:lang w:val="en-CA"/>
        </w:rPr>
        <w:t>are too eager to convince risk</w:t>
      </w:r>
      <w:r w:rsidR="00781067" w:rsidRPr="00781067">
        <w:rPr>
          <w:lang w:val="en-CA"/>
        </w:rPr>
        <w:t xml:space="preserve"> affecting </w:t>
      </w:r>
      <w:r>
        <w:rPr>
          <w:lang w:val="en-CA"/>
        </w:rPr>
        <w:t>their</w:t>
      </w:r>
      <w:r w:rsidR="00781067" w:rsidRPr="00781067">
        <w:rPr>
          <w:lang w:val="en-CA"/>
        </w:rPr>
        <w:t xml:space="preserve"> credibility.</w:t>
      </w:r>
      <w:r w:rsidR="00015DDB" w:rsidRPr="00781067">
        <w:rPr>
          <w:lang w:val="en-CA"/>
        </w:rPr>
        <w:t xml:space="preserve"> </w:t>
      </w:r>
      <w:r w:rsidR="00DC76C1">
        <w:rPr>
          <w:lang w:val="en-CA"/>
        </w:rPr>
        <w:t>This includes</w:t>
      </w:r>
      <w:r>
        <w:rPr>
          <w:lang w:val="en-CA"/>
        </w:rPr>
        <w:t xml:space="preserve"> when </w:t>
      </w:r>
      <w:r w:rsidR="00781067" w:rsidRPr="00781067">
        <w:rPr>
          <w:lang w:val="en-CA"/>
        </w:rPr>
        <w:t>witness</w:t>
      </w:r>
      <w:r>
        <w:rPr>
          <w:lang w:val="en-CA"/>
        </w:rPr>
        <w:t>es</w:t>
      </w:r>
      <w:r w:rsidR="00781067" w:rsidRPr="00781067">
        <w:rPr>
          <w:lang w:val="en-CA"/>
        </w:rPr>
        <w:t xml:space="preserve"> </w:t>
      </w:r>
      <w:r w:rsidR="00DC76C1">
        <w:rPr>
          <w:lang w:val="en-CA"/>
        </w:rPr>
        <w:t>stray</w:t>
      </w:r>
      <w:r w:rsidR="00781067" w:rsidRPr="00781067">
        <w:rPr>
          <w:lang w:val="en-CA"/>
        </w:rPr>
        <w:t xml:space="preserve"> from the truth in </w:t>
      </w:r>
      <w:r w:rsidR="00B743B5">
        <w:rPr>
          <w:lang w:val="en-CA"/>
        </w:rPr>
        <w:t>order to give</w:t>
      </w:r>
      <w:r w:rsidR="00781067" w:rsidRPr="00781067">
        <w:rPr>
          <w:lang w:val="en-CA"/>
        </w:rPr>
        <w:t xml:space="preserve"> a perfect testimony, when that is not what </w:t>
      </w:r>
      <w:r w:rsidR="00DC76C1">
        <w:rPr>
          <w:lang w:val="en-CA"/>
        </w:rPr>
        <w:t>they are being asked to do.</w:t>
      </w:r>
    </w:p>
    <w:p w14:paraId="6FECC82F" w14:textId="50DCDC85"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 xml:space="preserve">The analysis of the complainant’s testimony in this case allows the Court to infer that it </w:t>
      </w:r>
      <w:r w:rsidR="009E5265">
        <w:rPr>
          <w:lang w:val="en-CA"/>
        </w:rPr>
        <w:t>was</w:t>
      </w:r>
      <w:r w:rsidRPr="00781067">
        <w:rPr>
          <w:lang w:val="en-CA"/>
        </w:rPr>
        <w:t xml:space="preserve"> his mission to convince the Court, which in itself is not </w:t>
      </w:r>
      <w:r w:rsidR="00DC76C1">
        <w:rPr>
          <w:lang w:val="en-CA"/>
        </w:rPr>
        <w:t>problematic</w:t>
      </w:r>
      <w:r w:rsidRPr="00781067">
        <w:rPr>
          <w:lang w:val="en-CA"/>
        </w:rPr>
        <w:t>.</w:t>
      </w:r>
      <w:r w:rsidR="00015DDB" w:rsidRPr="00781067">
        <w:rPr>
          <w:lang w:val="en-CA"/>
        </w:rPr>
        <w:t xml:space="preserve"> </w:t>
      </w:r>
      <w:r w:rsidRPr="00781067">
        <w:rPr>
          <w:lang w:val="en-CA"/>
        </w:rPr>
        <w:t>However, he sometimes did so to the detriment of the truth.</w:t>
      </w:r>
      <w:r w:rsidR="00015DDB" w:rsidRPr="00781067">
        <w:rPr>
          <w:lang w:val="en-CA"/>
        </w:rPr>
        <w:t xml:space="preserve"> </w:t>
      </w:r>
      <w:r w:rsidRPr="00781067">
        <w:rPr>
          <w:lang w:val="en-CA"/>
        </w:rPr>
        <w:t xml:space="preserve">This inference is based in </w:t>
      </w:r>
      <w:r w:rsidR="009E5265" w:rsidRPr="00781067">
        <w:rPr>
          <w:lang w:val="en-CA"/>
        </w:rPr>
        <w:t>particular</w:t>
      </w:r>
      <w:r w:rsidRPr="00781067">
        <w:rPr>
          <w:lang w:val="en-CA"/>
        </w:rPr>
        <w:t xml:space="preserve"> on the observation of his inability to admit </w:t>
      </w:r>
      <w:r w:rsidR="009E5265">
        <w:rPr>
          <w:lang w:val="en-CA"/>
        </w:rPr>
        <w:t>to</w:t>
      </w:r>
      <w:r w:rsidRPr="00781067">
        <w:rPr>
          <w:lang w:val="en-CA"/>
        </w:rPr>
        <w:t xml:space="preserve"> </w:t>
      </w:r>
      <w:r w:rsidR="00DC76C1">
        <w:rPr>
          <w:lang w:val="en-CA"/>
        </w:rPr>
        <w:t xml:space="preserve">what he perceived as </w:t>
      </w:r>
      <w:r w:rsidRPr="00781067">
        <w:rPr>
          <w:lang w:val="en-CA"/>
        </w:rPr>
        <w:t>weaknesses in his testimony.</w:t>
      </w:r>
    </w:p>
    <w:p w14:paraId="69C8971A" w14:textId="3FBE2781"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 xml:space="preserve">Indeed, the complainant delivered testimony that was </w:t>
      </w:r>
      <w:r w:rsidR="00DC76C1">
        <w:rPr>
          <w:lang w:val="en-CA"/>
        </w:rPr>
        <w:t>rich in detail</w:t>
      </w:r>
      <w:r w:rsidRPr="00781067">
        <w:rPr>
          <w:lang w:val="en-CA"/>
        </w:rPr>
        <w:t xml:space="preserve"> and specific </w:t>
      </w:r>
      <w:r w:rsidR="00AA4458">
        <w:rPr>
          <w:lang w:val="en-CA"/>
        </w:rPr>
        <w:t>about</w:t>
      </w:r>
      <w:r w:rsidRPr="00781067">
        <w:rPr>
          <w:lang w:val="en-CA"/>
        </w:rPr>
        <w:t xml:space="preserve"> incidents that took place nearly 27 years ago, which </w:t>
      </w:r>
      <w:r w:rsidR="00AA4458">
        <w:rPr>
          <w:lang w:val="en-CA"/>
        </w:rPr>
        <w:t>is</w:t>
      </w:r>
      <w:r w:rsidRPr="00781067">
        <w:rPr>
          <w:lang w:val="en-CA"/>
        </w:rPr>
        <w:t xml:space="preserve"> surprising.</w:t>
      </w:r>
      <w:r w:rsidR="00015DDB" w:rsidRPr="00781067">
        <w:rPr>
          <w:lang w:val="en-CA"/>
        </w:rPr>
        <w:t xml:space="preserve"> </w:t>
      </w:r>
      <w:r w:rsidR="00AA4458">
        <w:rPr>
          <w:lang w:val="en-CA"/>
        </w:rPr>
        <w:t>Some</w:t>
      </w:r>
      <w:r>
        <w:rPr>
          <w:lang w:val="en-CA"/>
        </w:rPr>
        <w:t xml:space="preserve"> people</w:t>
      </w:r>
      <w:r w:rsidR="00AA4458">
        <w:rPr>
          <w:lang w:val="en-CA"/>
        </w:rPr>
        <w:t>, however,</w:t>
      </w:r>
      <w:r>
        <w:rPr>
          <w:lang w:val="en-CA"/>
        </w:rPr>
        <w:t xml:space="preserve"> have exceptional memories.</w:t>
      </w:r>
    </w:p>
    <w:p w14:paraId="4F59AD2A" w14:textId="0C06333B"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 xml:space="preserve">The difficulty in this case, is that </w:t>
      </w:r>
      <w:r w:rsidR="009E5265">
        <w:rPr>
          <w:lang w:val="en-CA"/>
        </w:rPr>
        <w:t>more than one example demonstrates t</w:t>
      </w:r>
      <w:r w:rsidRPr="00781067">
        <w:rPr>
          <w:lang w:val="en-CA"/>
        </w:rPr>
        <w:t>hat the complainant’</w:t>
      </w:r>
      <w:r w:rsidR="00DC76C1">
        <w:rPr>
          <w:lang w:val="en-CA"/>
        </w:rPr>
        <w:t>s memory is not as good as he suggests</w:t>
      </w:r>
      <w:r w:rsidRPr="00781067">
        <w:rPr>
          <w:lang w:val="en-CA"/>
        </w:rPr>
        <w:t>.</w:t>
      </w:r>
      <w:r w:rsidR="00015DDB" w:rsidRPr="00781067">
        <w:rPr>
          <w:lang w:val="en-CA"/>
        </w:rPr>
        <w:t xml:space="preserve"> </w:t>
      </w:r>
      <w:r w:rsidR="00DC76C1">
        <w:rPr>
          <w:lang w:val="en-CA"/>
        </w:rPr>
        <w:t>Then</w:t>
      </w:r>
      <w:r w:rsidRPr="00916CEC">
        <w:rPr>
          <w:lang w:val="en-CA"/>
        </w:rPr>
        <w:t xml:space="preserve"> again, to err is </w:t>
      </w:r>
      <w:r w:rsidR="009E5265" w:rsidRPr="00916CEC">
        <w:rPr>
          <w:lang w:val="en-CA"/>
        </w:rPr>
        <w:t>human</w:t>
      </w:r>
      <w:r w:rsidRPr="00916CEC">
        <w:rPr>
          <w:lang w:val="en-CA"/>
        </w:rPr>
        <w:t xml:space="preserve"> and </w:t>
      </w:r>
      <w:r w:rsidR="00DC76C1">
        <w:rPr>
          <w:lang w:val="en-CA"/>
        </w:rPr>
        <w:t>he could honestly be wrong.</w:t>
      </w:r>
    </w:p>
    <w:p w14:paraId="3E55139A" w14:textId="092D1140"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 xml:space="preserve">However, he refused to </w:t>
      </w:r>
      <w:r w:rsidR="00DC76C1">
        <w:rPr>
          <w:lang w:val="en-CA"/>
        </w:rPr>
        <w:t xml:space="preserve">entertain </w:t>
      </w:r>
      <w:r w:rsidRPr="00781067">
        <w:rPr>
          <w:lang w:val="en-CA"/>
        </w:rPr>
        <w:t>any uncertainty in his testimony.</w:t>
      </w:r>
      <w:r w:rsidR="00015DDB" w:rsidRPr="00781067">
        <w:rPr>
          <w:lang w:val="en-CA"/>
        </w:rPr>
        <w:t xml:space="preserve"> </w:t>
      </w:r>
      <w:r w:rsidRPr="00781067">
        <w:rPr>
          <w:lang w:val="en-CA"/>
        </w:rPr>
        <w:t xml:space="preserve">Sometimes when confronted he </w:t>
      </w:r>
      <w:r w:rsidR="00DC76C1">
        <w:rPr>
          <w:lang w:val="en-CA"/>
        </w:rPr>
        <w:t>let slip</w:t>
      </w:r>
      <w:r w:rsidRPr="00781067">
        <w:rPr>
          <w:lang w:val="en-CA"/>
        </w:rPr>
        <w:t xml:space="preserve"> a </w:t>
      </w:r>
      <w:r w:rsidR="009E5265">
        <w:rPr>
          <w:rFonts w:cs="Arial"/>
          <w:lang w:val="en-CA"/>
        </w:rPr>
        <w:t>[</w:t>
      </w:r>
      <w:r w:rsidRPr="009E5265">
        <w:rPr>
          <w:smallCaps/>
          <w:lang w:val="en-CA"/>
        </w:rPr>
        <w:t>translation</w:t>
      </w:r>
      <w:r w:rsidR="009E5265">
        <w:rPr>
          <w:rFonts w:cs="Arial"/>
          <w:smallCaps/>
          <w:lang w:val="en-CA"/>
        </w:rPr>
        <w:t>]</w:t>
      </w:r>
      <w:r w:rsidRPr="00781067">
        <w:rPr>
          <w:lang w:val="en-CA"/>
        </w:rPr>
        <w:t xml:space="preserve"> “if you say so”, “possibly” or </w:t>
      </w:r>
      <w:r w:rsidR="009E5265">
        <w:rPr>
          <w:rFonts w:cs="Arial"/>
          <w:lang w:val="en-CA"/>
        </w:rPr>
        <w:t>[</w:t>
      </w:r>
      <w:r w:rsidR="009E5265" w:rsidRPr="009E5265">
        <w:rPr>
          <w:smallCaps/>
          <w:lang w:val="en-CA"/>
        </w:rPr>
        <w:t>translation</w:t>
      </w:r>
      <w:r w:rsidR="009E5265">
        <w:rPr>
          <w:rFonts w:cs="Arial"/>
          <w:smallCaps/>
          <w:lang w:val="en-CA"/>
        </w:rPr>
        <w:t>]</w:t>
      </w:r>
      <w:r w:rsidR="009E5265" w:rsidRPr="00781067">
        <w:rPr>
          <w:lang w:val="en-CA"/>
        </w:rPr>
        <w:t xml:space="preserve"> </w:t>
      </w:r>
      <w:r w:rsidRPr="00781067">
        <w:rPr>
          <w:lang w:val="en-CA"/>
        </w:rPr>
        <w:t>“probably”.</w:t>
      </w:r>
      <w:r w:rsidR="00015DDB" w:rsidRPr="00781067">
        <w:rPr>
          <w:lang w:val="en-CA"/>
        </w:rPr>
        <w:t xml:space="preserve"> </w:t>
      </w:r>
      <w:r w:rsidRPr="00781067">
        <w:rPr>
          <w:lang w:val="en-CA"/>
        </w:rPr>
        <w:t>Surprisingly, the next minute, he bec</w:t>
      </w:r>
      <w:r w:rsidR="00DC76C1">
        <w:rPr>
          <w:lang w:val="en-CA"/>
        </w:rPr>
        <w:t>ame</w:t>
      </w:r>
      <w:r w:rsidRPr="00781067">
        <w:rPr>
          <w:lang w:val="en-CA"/>
        </w:rPr>
        <w:t xml:space="preserve"> very assertive on the same subject. </w:t>
      </w:r>
      <w:r w:rsidR="00015DDB" w:rsidRPr="00781067">
        <w:rPr>
          <w:lang w:val="en-CA"/>
        </w:rPr>
        <w:t xml:space="preserve"> </w:t>
      </w:r>
      <w:r w:rsidR="00F45740">
        <w:rPr>
          <w:lang w:val="en-CA"/>
        </w:rPr>
        <w:t>He then stated</w:t>
      </w:r>
      <w:r w:rsidRPr="00781067">
        <w:rPr>
          <w:lang w:val="en-CA"/>
        </w:rPr>
        <w:t xml:space="preserve"> that he is </w:t>
      </w:r>
      <w:r w:rsidR="009E5265">
        <w:rPr>
          <w:rFonts w:cs="Arial"/>
          <w:lang w:val="en-CA"/>
        </w:rPr>
        <w:t>[</w:t>
      </w:r>
      <w:r w:rsidR="009E5265" w:rsidRPr="009E5265">
        <w:rPr>
          <w:smallCaps/>
          <w:lang w:val="en-CA"/>
        </w:rPr>
        <w:t>translation</w:t>
      </w:r>
      <w:r w:rsidR="009E5265">
        <w:rPr>
          <w:rFonts w:cs="Arial"/>
          <w:smallCaps/>
          <w:lang w:val="en-CA"/>
        </w:rPr>
        <w:t>]</w:t>
      </w:r>
      <w:r w:rsidR="009E5265" w:rsidRPr="00781067">
        <w:rPr>
          <w:lang w:val="en-CA"/>
        </w:rPr>
        <w:t xml:space="preserve"> </w:t>
      </w:r>
      <w:r w:rsidRPr="00781067">
        <w:rPr>
          <w:lang w:val="en-CA"/>
        </w:rPr>
        <w:t xml:space="preserve"> “certain” or even that there is </w:t>
      </w:r>
      <w:r w:rsidR="00C97279">
        <w:rPr>
          <w:rFonts w:cs="Arial"/>
          <w:lang w:val="en-CA"/>
        </w:rPr>
        <w:t>[</w:t>
      </w:r>
      <w:r w:rsidR="00C97279" w:rsidRPr="009E5265">
        <w:rPr>
          <w:smallCaps/>
          <w:lang w:val="en-CA"/>
        </w:rPr>
        <w:t>translation</w:t>
      </w:r>
      <w:r w:rsidR="00C97279">
        <w:rPr>
          <w:rFonts w:cs="Arial"/>
          <w:smallCaps/>
          <w:lang w:val="en-CA"/>
        </w:rPr>
        <w:t>]</w:t>
      </w:r>
      <w:r w:rsidR="00C97279" w:rsidRPr="00781067">
        <w:rPr>
          <w:lang w:val="en-CA"/>
        </w:rPr>
        <w:t xml:space="preserve"> </w:t>
      </w:r>
      <w:r w:rsidRPr="00781067">
        <w:rPr>
          <w:lang w:val="en-CA"/>
        </w:rPr>
        <w:t xml:space="preserve"> “no doubt” on what he alleges, in spite of the fact that there is contra</w:t>
      </w:r>
      <w:r w:rsidR="00F45740">
        <w:rPr>
          <w:lang w:val="en-CA"/>
        </w:rPr>
        <w:t>dictory</w:t>
      </w:r>
      <w:r w:rsidRPr="00781067">
        <w:rPr>
          <w:lang w:val="en-CA"/>
        </w:rPr>
        <w:t xml:space="preserve"> independent evidence.</w:t>
      </w:r>
      <w:r w:rsidR="00015DDB" w:rsidRPr="00781067">
        <w:rPr>
          <w:lang w:val="en-CA"/>
        </w:rPr>
        <w:t xml:space="preserve"> </w:t>
      </w:r>
    </w:p>
    <w:p w14:paraId="60DDD1A3" w14:textId="2D217081"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This establishes that he made a strategic choice not to make concessions even though the situation require</w:t>
      </w:r>
      <w:r w:rsidR="00C97279">
        <w:rPr>
          <w:lang w:val="en-CA"/>
        </w:rPr>
        <w:t>d</w:t>
      </w:r>
      <w:r w:rsidRPr="00781067">
        <w:rPr>
          <w:lang w:val="en-CA"/>
        </w:rPr>
        <w:t xml:space="preserve"> </w:t>
      </w:r>
      <w:r w:rsidR="00F45740">
        <w:rPr>
          <w:lang w:val="en-CA"/>
        </w:rPr>
        <w:t>that he</w:t>
      </w:r>
      <w:r w:rsidRPr="00781067">
        <w:rPr>
          <w:lang w:val="en-CA"/>
        </w:rPr>
        <w:t xml:space="preserve"> at least convey his uncertainty.</w:t>
      </w:r>
      <w:r w:rsidR="00015DDB" w:rsidRPr="00781067">
        <w:rPr>
          <w:lang w:val="en-CA"/>
        </w:rPr>
        <w:t xml:space="preserve"> </w:t>
      </w:r>
    </w:p>
    <w:p w14:paraId="38C03A20" w14:textId="245F8AA3"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His refusal to admit to any f</w:t>
      </w:r>
      <w:r w:rsidR="00F45740">
        <w:rPr>
          <w:lang w:val="en-CA"/>
        </w:rPr>
        <w:t>laws</w:t>
      </w:r>
      <w:r w:rsidRPr="00781067">
        <w:rPr>
          <w:lang w:val="en-CA"/>
        </w:rPr>
        <w:t xml:space="preserve"> in his memory or to any other weaknesses in his testimony, which is normal and expected, allow</w:t>
      </w:r>
      <w:r w:rsidR="00F45740">
        <w:rPr>
          <w:lang w:val="en-CA"/>
        </w:rPr>
        <w:t>s</w:t>
      </w:r>
      <w:r w:rsidRPr="00781067">
        <w:rPr>
          <w:lang w:val="en-CA"/>
        </w:rPr>
        <w:t xml:space="preserve"> the </w:t>
      </w:r>
      <w:r w:rsidR="00F45740">
        <w:rPr>
          <w:lang w:val="en-CA"/>
        </w:rPr>
        <w:t>Court to infer</w:t>
      </w:r>
      <w:r w:rsidRPr="00781067">
        <w:rPr>
          <w:lang w:val="en-CA"/>
        </w:rPr>
        <w:t xml:space="preserve"> that he abandoned his duty to tell the truth in favour of his desire to convince at any cost.</w:t>
      </w:r>
    </w:p>
    <w:p w14:paraId="4182A448" w14:textId="7C768333" w:rsidR="00015DDB" w:rsidRPr="00781067" w:rsidRDefault="00F45740" w:rsidP="00015DDB">
      <w:pPr>
        <w:pStyle w:val="Paragraphe"/>
        <w:tabs>
          <w:tab w:val="clear" w:pos="360"/>
          <w:tab w:val="num" w:pos="709"/>
        </w:tabs>
        <w:spacing w:before="100" w:after="100" w:line="240" w:lineRule="auto"/>
        <w:rPr>
          <w:lang w:val="en-CA"/>
        </w:rPr>
      </w:pPr>
      <w:r>
        <w:rPr>
          <w:lang w:val="en-CA"/>
        </w:rPr>
        <w:lastRenderedPageBreak/>
        <w:t>When combined</w:t>
      </w:r>
      <w:r w:rsidR="00781067" w:rsidRPr="00781067">
        <w:rPr>
          <w:lang w:val="en-CA"/>
        </w:rPr>
        <w:t xml:space="preserve"> with his </w:t>
      </w:r>
      <w:r w:rsidR="00AA4458" w:rsidRPr="00781067">
        <w:rPr>
          <w:lang w:val="en-CA"/>
        </w:rPr>
        <w:t>tendency</w:t>
      </w:r>
      <w:r w:rsidR="00781067" w:rsidRPr="00781067">
        <w:rPr>
          <w:lang w:val="en-CA"/>
        </w:rPr>
        <w:t xml:space="preserve"> to exaggerate and dramatize the facts, which can also signal a desire to convince at any cost, the complainant’s testimony is thereby affected.</w:t>
      </w:r>
    </w:p>
    <w:p w14:paraId="4BE54302" w14:textId="6E41F1E0"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 xml:space="preserve">It then becomes difficult, even impossible, to </w:t>
      </w:r>
      <w:r w:rsidR="00AB4C84">
        <w:rPr>
          <w:lang w:val="en-CA"/>
        </w:rPr>
        <w:t xml:space="preserve">distinguish </w:t>
      </w:r>
      <w:r w:rsidRPr="00781067">
        <w:rPr>
          <w:lang w:val="en-CA"/>
        </w:rPr>
        <w:t>between what is true and what is not.</w:t>
      </w:r>
    </w:p>
    <w:p w14:paraId="3548904C" w14:textId="77777777" w:rsidR="00015DDB" w:rsidRPr="00916CEC" w:rsidRDefault="00015DDB" w:rsidP="00015DDB">
      <w:pPr>
        <w:pStyle w:val="Paragraphe"/>
        <w:numPr>
          <w:ilvl w:val="0"/>
          <w:numId w:val="0"/>
        </w:numPr>
        <w:spacing w:line="240" w:lineRule="auto"/>
        <w:ind w:firstLine="734"/>
        <w:outlineLvl w:val="1"/>
        <w:rPr>
          <w:b/>
        </w:rPr>
      </w:pPr>
      <w:r w:rsidRPr="00916CEC">
        <w:rPr>
          <w:b/>
        </w:rPr>
        <w:t>Conclusion</w:t>
      </w:r>
    </w:p>
    <w:p w14:paraId="3BD49504" w14:textId="30C89FA1" w:rsidR="00015DDB" w:rsidRPr="00781067" w:rsidRDefault="00687506" w:rsidP="00687506">
      <w:pPr>
        <w:pStyle w:val="Paragraphe"/>
        <w:spacing w:line="240" w:lineRule="auto"/>
        <w:rPr>
          <w:lang w:val="en-CA"/>
        </w:rPr>
      </w:pPr>
      <w:r w:rsidRPr="00687506">
        <w:rPr>
          <w:lang w:val="en-CA"/>
        </w:rPr>
        <w:t>All of the factors analyzed lead to the inference</w:t>
      </w:r>
      <w:r>
        <w:rPr>
          <w:lang w:val="en-CA"/>
        </w:rPr>
        <w:t xml:space="preserve"> </w:t>
      </w:r>
      <w:r w:rsidR="00781067" w:rsidRPr="00781067">
        <w:rPr>
          <w:lang w:val="en-CA"/>
        </w:rPr>
        <w:t xml:space="preserve">that the complainant </w:t>
      </w:r>
      <w:r w:rsidR="00C97279">
        <w:rPr>
          <w:lang w:val="en-CA"/>
        </w:rPr>
        <w:t>took</w:t>
      </w:r>
      <w:r w:rsidR="00781067" w:rsidRPr="00781067">
        <w:rPr>
          <w:lang w:val="en-CA"/>
        </w:rPr>
        <w:t xml:space="preserve"> serious liberties with the truth</w:t>
      </w:r>
      <w:r w:rsidR="00F45740">
        <w:rPr>
          <w:lang w:val="en-CA"/>
        </w:rPr>
        <w:t xml:space="preserve"> and</w:t>
      </w:r>
      <w:r w:rsidR="00781067" w:rsidRPr="00781067">
        <w:rPr>
          <w:lang w:val="en-CA"/>
        </w:rPr>
        <w:t xml:space="preserve"> perhaps even fabricat</w:t>
      </w:r>
      <w:r w:rsidR="00C97279">
        <w:rPr>
          <w:lang w:val="en-CA"/>
        </w:rPr>
        <w:t xml:space="preserve">ed </w:t>
      </w:r>
      <w:r w:rsidR="00781067" w:rsidRPr="00781067">
        <w:rPr>
          <w:lang w:val="en-CA"/>
        </w:rPr>
        <w:t>portions of his testimony.</w:t>
      </w:r>
      <w:r w:rsidR="00015DDB" w:rsidRPr="00781067">
        <w:rPr>
          <w:lang w:val="en-CA"/>
        </w:rPr>
        <w:t xml:space="preserve"> </w:t>
      </w:r>
      <w:r w:rsidR="00781067" w:rsidRPr="00781067">
        <w:rPr>
          <w:lang w:val="en-CA"/>
        </w:rPr>
        <w:t>The evidence as a whole does not rule out this possibility.</w:t>
      </w:r>
    </w:p>
    <w:p w14:paraId="65659963" w14:textId="7660D972" w:rsidR="00015DDB" w:rsidRPr="00781067" w:rsidRDefault="00781067" w:rsidP="00015DDB">
      <w:pPr>
        <w:pStyle w:val="Paragraphe"/>
        <w:tabs>
          <w:tab w:val="clear" w:pos="360"/>
          <w:tab w:val="num" w:pos="709"/>
        </w:tabs>
        <w:spacing w:before="100" w:after="100" w:line="240" w:lineRule="auto"/>
        <w:rPr>
          <w:lang w:val="en-CA"/>
        </w:rPr>
      </w:pPr>
      <w:r w:rsidRPr="00781067">
        <w:rPr>
          <w:lang w:val="en-CA"/>
        </w:rPr>
        <w:t xml:space="preserve">Even if that is not the case, the reliability of his testimony and his credibility are </w:t>
      </w:r>
      <w:r w:rsidR="00C97279" w:rsidRPr="00781067">
        <w:rPr>
          <w:lang w:val="en-CA"/>
        </w:rPr>
        <w:t>nonetheless</w:t>
      </w:r>
      <w:r w:rsidRPr="00781067">
        <w:rPr>
          <w:lang w:val="en-CA"/>
        </w:rPr>
        <w:t xml:space="preserve"> greatly affect by the evolution of his me</w:t>
      </w:r>
      <w:r w:rsidR="00C97279">
        <w:rPr>
          <w:lang w:val="en-CA"/>
        </w:rPr>
        <w:t>mory, which is sometimes faulty, the</w:t>
      </w:r>
      <w:r w:rsidRPr="00781067">
        <w:rPr>
          <w:lang w:val="en-CA"/>
        </w:rPr>
        <w:t xml:space="preserve"> complainant’s refusal to admit to apparent weaknes</w:t>
      </w:r>
      <w:r w:rsidR="00C7037C">
        <w:rPr>
          <w:lang w:val="en-CA"/>
        </w:rPr>
        <w:t>ses in this regard and his over</w:t>
      </w:r>
      <w:r w:rsidRPr="00781067">
        <w:rPr>
          <w:lang w:val="en-CA"/>
        </w:rPr>
        <w:t>reliance on his memory.</w:t>
      </w:r>
    </w:p>
    <w:p w14:paraId="05BA4A21" w14:textId="39F33D10" w:rsidR="00015DDB" w:rsidRPr="00AA4458" w:rsidRDefault="00AA4458" w:rsidP="00015DDB">
      <w:pPr>
        <w:pStyle w:val="Paragraphe"/>
        <w:tabs>
          <w:tab w:val="clear" w:pos="360"/>
          <w:tab w:val="num" w:pos="709"/>
        </w:tabs>
        <w:spacing w:before="100" w:after="100" w:line="240" w:lineRule="auto"/>
        <w:rPr>
          <w:lang w:val="en-CA"/>
        </w:rPr>
      </w:pPr>
      <w:r w:rsidRPr="00AA4458">
        <w:rPr>
          <w:lang w:val="en-CA"/>
        </w:rPr>
        <w:t>The fact that significant portions of his story were intentionally invented or were the result of error</w:t>
      </w:r>
      <w:r w:rsidR="00D86AD9">
        <w:rPr>
          <w:lang w:val="en-CA"/>
        </w:rPr>
        <w:t>s</w:t>
      </w:r>
      <w:r w:rsidRPr="00AA4458">
        <w:rPr>
          <w:lang w:val="en-CA"/>
        </w:rPr>
        <w:t xml:space="preserve"> made in good faith leads the Court t</w:t>
      </w:r>
      <w:r w:rsidR="00C97279">
        <w:rPr>
          <w:lang w:val="en-CA"/>
        </w:rPr>
        <w:t>o the same inevitable questions</w:t>
      </w:r>
      <w:r w:rsidRPr="00AA4458">
        <w:rPr>
          <w:lang w:val="en-CA"/>
        </w:rPr>
        <w:t>: what to believe in the complainant</w:t>
      </w:r>
      <w:r>
        <w:rPr>
          <w:lang w:val="en-CA"/>
        </w:rPr>
        <w:t xml:space="preserve">’s testimony, how </w:t>
      </w:r>
      <w:r w:rsidR="00D86AD9">
        <w:rPr>
          <w:lang w:val="en-CA"/>
        </w:rPr>
        <w:t>to</w:t>
      </w:r>
      <w:r>
        <w:rPr>
          <w:lang w:val="en-CA"/>
        </w:rPr>
        <w:t xml:space="preserve"> distinguish what is true from what is not?</w:t>
      </w:r>
      <w:r w:rsidR="00015DDB" w:rsidRPr="00AA4458">
        <w:rPr>
          <w:lang w:val="en-CA"/>
        </w:rPr>
        <w:t xml:space="preserve"> </w:t>
      </w:r>
    </w:p>
    <w:p w14:paraId="4F5F61A7" w14:textId="77777777" w:rsidR="003F64EC" w:rsidRPr="003F64EC" w:rsidRDefault="003F64EC" w:rsidP="003F64EC">
      <w:pPr>
        <w:pStyle w:val="Paragraphe"/>
        <w:tabs>
          <w:tab w:val="clear" w:pos="360"/>
          <w:tab w:val="num" w:pos="709"/>
        </w:tabs>
        <w:spacing w:before="100" w:after="100" w:line="240" w:lineRule="auto"/>
        <w:rPr>
          <w:lang w:val="en-CA"/>
        </w:rPr>
      </w:pPr>
      <w:r w:rsidRPr="003F64EC">
        <w:rPr>
          <w:lang w:val="en-CA"/>
        </w:rPr>
        <w:t>The same quest</w:t>
      </w:r>
      <w:r>
        <w:rPr>
          <w:lang w:val="en-CA"/>
        </w:rPr>
        <w:t>ions arise when we note his tendency to exaggerate and dramatize the facts.</w:t>
      </w:r>
    </w:p>
    <w:p w14:paraId="4B1A06DA" w14:textId="47043019" w:rsidR="00015DDB" w:rsidRPr="003F64EC" w:rsidRDefault="003F64EC" w:rsidP="00015DDB">
      <w:pPr>
        <w:pStyle w:val="Paragraphe"/>
        <w:tabs>
          <w:tab w:val="clear" w:pos="360"/>
          <w:tab w:val="num" w:pos="709"/>
        </w:tabs>
        <w:spacing w:before="100" w:after="100" w:line="240" w:lineRule="auto"/>
        <w:rPr>
          <w:lang w:val="en-CA"/>
        </w:rPr>
      </w:pPr>
      <w:r w:rsidRPr="003F64EC">
        <w:rPr>
          <w:lang w:val="en-CA"/>
        </w:rPr>
        <w:t xml:space="preserve">In this case, the Court is unable to answer these questions with respect to </w:t>
      </w:r>
      <w:r w:rsidR="00D86AD9">
        <w:rPr>
          <w:lang w:val="en-CA"/>
        </w:rPr>
        <w:t>many</w:t>
      </w:r>
      <w:r w:rsidRPr="003F64EC">
        <w:rPr>
          <w:lang w:val="en-CA"/>
        </w:rPr>
        <w:t xml:space="preserve"> of the </w:t>
      </w:r>
      <w:r w:rsidR="00D86AD9">
        <w:rPr>
          <w:lang w:val="en-CA"/>
        </w:rPr>
        <w:t>facts</w:t>
      </w:r>
      <w:r w:rsidRPr="003F64EC">
        <w:rPr>
          <w:lang w:val="en-CA"/>
        </w:rPr>
        <w:t xml:space="preserve"> presented by the complainant. </w:t>
      </w:r>
      <w:r>
        <w:rPr>
          <w:lang w:val="en-CA"/>
        </w:rPr>
        <w:t>The issues of credibility and reliability are sufficiently troubling to taint the entire testimony. They muddy the waters. It is impossible to trust his testimony</w:t>
      </w:r>
      <w:r w:rsidR="00015DDB" w:rsidRPr="003F64EC">
        <w:rPr>
          <w:lang w:val="en-CA"/>
        </w:rPr>
        <w:t>.</w:t>
      </w:r>
    </w:p>
    <w:p w14:paraId="4085C205" w14:textId="6B84DCDA" w:rsidR="00015DDB" w:rsidRPr="003F64EC" w:rsidRDefault="003F64EC" w:rsidP="00015DDB">
      <w:pPr>
        <w:pStyle w:val="Paragraphe"/>
        <w:tabs>
          <w:tab w:val="clear" w:pos="360"/>
          <w:tab w:val="num" w:pos="709"/>
        </w:tabs>
        <w:spacing w:before="100" w:after="100" w:line="240" w:lineRule="auto"/>
        <w:rPr>
          <w:lang w:val="en-CA"/>
        </w:rPr>
      </w:pPr>
      <w:r w:rsidRPr="003F64EC">
        <w:rPr>
          <w:lang w:val="en-CA"/>
        </w:rPr>
        <w:t>The testimony of</w:t>
      </w:r>
      <w:r w:rsidR="00015DDB" w:rsidRPr="003F64EC">
        <w:rPr>
          <w:lang w:val="en-CA"/>
        </w:rPr>
        <w:t xml:space="preserve"> </w:t>
      </w:r>
      <w:r w:rsidR="00621337">
        <w:rPr>
          <w:lang w:val="en-CA"/>
        </w:rPr>
        <w:t>D</w:t>
      </w:r>
      <w:r w:rsidR="00015DDB" w:rsidRPr="003F64EC">
        <w:rPr>
          <w:lang w:val="en-CA"/>
        </w:rPr>
        <w:t xml:space="preserve">, </w:t>
      </w:r>
      <w:r w:rsidR="00621337">
        <w:rPr>
          <w:lang w:val="en-CA"/>
        </w:rPr>
        <w:t>E,</w:t>
      </w:r>
      <w:r w:rsidR="00015DDB" w:rsidRPr="003F64EC">
        <w:rPr>
          <w:lang w:val="en-CA"/>
        </w:rPr>
        <w:t xml:space="preserve"> </w:t>
      </w:r>
      <w:r w:rsidRPr="003F64EC">
        <w:rPr>
          <w:lang w:val="en-CA"/>
        </w:rPr>
        <w:t>and</w:t>
      </w:r>
      <w:r w:rsidR="00015DDB" w:rsidRPr="003F64EC">
        <w:rPr>
          <w:lang w:val="en-CA"/>
        </w:rPr>
        <w:t xml:space="preserve"> </w:t>
      </w:r>
      <w:r w:rsidR="00621337">
        <w:rPr>
          <w:lang w:val="en-CA"/>
        </w:rPr>
        <w:t>F</w:t>
      </w:r>
      <w:r w:rsidR="00015DDB" w:rsidRPr="003F64EC">
        <w:rPr>
          <w:lang w:val="en-CA"/>
        </w:rPr>
        <w:t xml:space="preserve"> </w:t>
      </w:r>
      <w:r w:rsidRPr="003F64EC">
        <w:rPr>
          <w:lang w:val="en-CA"/>
        </w:rPr>
        <w:t xml:space="preserve">and the accused’s </w:t>
      </w:r>
      <w:r w:rsidR="00E26FC9">
        <w:rPr>
          <w:lang w:val="en-CA"/>
        </w:rPr>
        <w:t>employee record</w:t>
      </w:r>
      <w:r w:rsidR="00015DDB" w:rsidRPr="003F64EC">
        <w:rPr>
          <w:lang w:val="en-CA"/>
        </w:rPr>
        <w:t xml:space="preserve">, </w:t>
      </w:r>
      <w:r w:rsidRPr="003F64EC">
        <w:rPr>
          <w:lang w:val="en-CA"/>
        </w:rPr>
        <w:t>are such that the Court is convinced that the complainant and the accused worked tog</w:t>
      </w:r>
      <w:r w:rsidR="00E26FC9">
        <w:rPr>
          <w:lang w:val="en-CA"/>
        </w:rPr>
        <w:t>ether at Radio-Canada in 1993.</w:t>
      </w:r>
      <w:r w:rsidR="00015DDB" w:rsidRPr="003F64EC">
        <w:rPr>
          <w:lang w:val="en-CA"/>
        </w:rPr>
        <w:t xml:space="preserve"> </w:t>
      </w:r>
    </w:p>
    <w:p w14:paraId="66711813" w14:textId="37E70994" w:rsidR="00015DDB" w:rsidRPr="00016AF6" w:rsidRDefault="00E26FC9" w:rsidP="00015DDB">
      <w:pPr>
        <w:pStyle w:val="Paragraphe"/>
        <w:tabs>
          <w:tab w:val="clear" w:pos="360"/>
          <w:tab w:val="num" w:pos="709"/>
        </w:tabs>
        <w:spacing w:before="100" w:after="100" w:line="240" w:lineRule="auto"/>
        <w:rPr>
          <w:lang w:val="en-CA"/>
        </w:rPr>
      </w:pPr>
      <w:r w:rsidRPr="00916CEC">
        <w:rPr>
          <w:lang w:val="en-CA"/>
        </w:rPr>
        <w:t xml:space="preserve">The Court is also convinced that at that time the accused engaged in behaviour that made the complainant feel </w:t>
      </w:r>
      <w:r w:rsidR="00016AF6" w:rsidRPr="00916CEC">
        <w:rPr>
          <w:lang w:val="en-CA"/>
        </w:rPr>
        <w:t xml:space="preserve">so </w:t>
      </w:r>
      <w:r w:rsidRPr="00916CEC">
        <w:rPr>
          <w:lang w:val="en-CA"/>
        </w:rPr>
        <w:t xml:space="preserve">uncomfortable, troubled or disturbed </w:t>
      </w:r>
      <w:r w:rsidR="00016AF6" w:rsidRPr="00916CEC">
        <w:rPr>
          <w:lang w:val="en-CA"/>
        </w:rPr>
        <w:t xml:space="preserve">that he confided in his supervisor </w:t>
      </w:r>
      <w:r w:rsidR="00621337">
        <w:rPr>
          <w:lang w:val="en-CA"/>
        </w:rPr>
        <w:t>D</w:t>
      </w:r>
      <w:r w:rsidR="00016AF6" w:rsidRPr="00916CEC">
        <w:rPr>
          <w:lang w:val="en-CA"/>
        </w:rPr>
        <w:t xml:space="preserve"> and in his friends</w:t>
      </w:r>
      <w:r w:rsidR="00015DDB" w:rsidRPr="00016AF6">
        <w:rPr>
          <w:lang w:val="en-CA"/>
        </w:rPr>
        <w:t xml:space="preserve"> </w:t>
      </w:r>
      <w:r w:rsidR="00621337">
        <w:rPr>
          <w:lang w:val="en-CA"/>
        </w:rPr>
        <w:t>E and F.</w:t>
      </w:r>
    </w:p>
    <w:p w14:paraId="1BB57E13" w14:textId="7B9FA799" w:rsidR="00015DDB" w:rsidRPr="00016AF6" w:rsidRDefault="00016AF6" w:rsidP="00015DDB">
      <w:pPr>
        <w:pStyle w:val="Paragraphe"/>
        <w:tabs>
          <w:tab w:val="clear" w:pos="360"/>
          <w:tab w:val="num" w:pos="709"/>
        </w:tabs>
        <w:spacing w:before="100" w:after="100" w:line="240" w:lineRule="auto"/>
        <w:rPr>
          <w:lang w:val="en-CA"/>
        </w:rPr>
      </w:pPr>
      <w:r w:rsidRPr="00016AF6">
        <w:rPr>
          <w:lang w:val="en-CA"/>
        </w:rPr>
        <w:t>It is likely that the accused’s behaviour con</w:t>
      </w:r>
      <w:r>
        <w:rPr>
          <w:lang w:val="en-CA"/>
        </w:rPr>
        <w:t>stituted a form of harassment.</w:t>
      </w:r>
      <w:r w:rsidR="00015DDB" w:rsidRPr="00016AF6">
        <w:rPr>
          <w:lang w:val="en-CA"/>
        </w:rPr>
        <w:t xml:space="preserve"> </w:t>
      </w:r>
    </w:p>
    <w:p w14:paraId="1CB26B55" w14:textId="3BF2E074" w:rsidR="00015DDB" w:rsidRPr="00524866" w:rsidRDefault="00016AF6" w:rsidP="00015DDB">
      <w:pPr>
        <w:pStyle w:val="Paragraphe"/>
        <w:tabs>
          <w:tab w:val="clear" w:pos="360"/>
          <w:tab w:val="num" w:pos="709"/>
        </w:tabs>
        <w:spacing w:before="100" w:after="100" w:line="240" w:lineRule="auto"/>
        <w:rPr>
          <w:lang w:val="en-CA"/>
        </w:rPr>
      </w:pPr>
      <w:r w:rsidRPr="00016AF6">
        <w:rPr>
          <w:lang w:val="en-CA"/>
        </w:rPr>
        <w:t xml:space="preserve">Criminal harassment has its own </w:t>
      </w:r>
      <w:r w:rsidR="00C97279" w:rsidRPr="00016AF6">
        <w:rPr>
          <w:lang w:val="en-CA"/>
        </w:rPr>
        <w:t>definition</w:t>
      </w:r>
      <w:r w:rsidRPr="00016AF6">
        <w:rPr>
          <w:lang w:val="en-CA"/>
        </w:rPr>
        <w:t xml:space="preserve"> in the </w:t>
      </w:r>
      <w:r w:rsidRPr="00016AF6">
        <w:rPr>
          <w:i/>
          <w:lang w:val="en-CA"/>
        </w:rPr>
        <w:t>Criminal Code</w:t>
      </w:r>
      <w:r w:rsidRPr="00016AF6">
        <w:rPr>
          <w:lang w:val="en-CA"/>
        </w:rPr>
        <w:t>.</w:t>
      </w:r>
      <w:r>
        <w:rPr>
          <w:lang w:val="en-CA"/>
        </w:rPr>
        <w:t xml:space="preserve"> </w:t>
      </w:r>
      <w:r w:rsidRPr="00016AF6">
        <w:rPr>
          <w:lang w:val="en-CA"/>
        </w:rPr>
        <w:t xml:space="preserve">This </w:t>
      </w:r>
      <w:r w:rsidR="00C97279" w:rsidRPr="00016AF6">
        <w:rPr>
          <w:lang w:val="en-CA"/>
        </w:rPr>
        <w:t>definition</w:t>
      </w:r>
      <w:r w:rsidRPr="00016AF6">
        <w:rPr>
          <w:lang w:val="en-CA"/>
        </w:rPr>
        <w:t xml:space="preserve"> includes very specific elements.</w:t>
      </w:r>
      <w:r>
        <w:rPr>
          <w:lang w:val="en-CA"/>
        </w:rPr>
        <w:t xml:space="preserve"> </w:t>
      </w:r>
      <w:r w:rsidRPr="00016AF6">
        <w:rPr>
          <w:lang w:val="en-CA"/>
        </w:rPr>
        <w:t xml:space="preserve">Due to the Court’s lack of confidence in the complainant’s testimony, the </w:t>
      </w:r>
      <w:r>
        <w:rPr>
          <w:lang w:val="en-CA"/>
        </w:rPr>
        <w:t xml:space="preserve">Court is not convinced beyond a reasonable doubt that the accused committed one of the acts set out in the definition, either before or after August 1, 1993, and that these acts made the complainant reasonably fear for his safety. </w:t>
      </w:r>
    </w:p>
    <w:p w14:paraId="03CC59D9" w14:textId="14381664" w:rsidR="00015DDB" w:rsidRPr="00016AF6" w:rsidRDefault="00016AF6" w:rsidP="00015DDB">
      <w:pPr>
        <w:pStyle w:val="Paragraphe"/>
        <w:tabs>
          <w:tab w:val="clear" w:pos="360"/>
          <w:tab w:val="num" w:pos="709"/>
        </w:tabs>
        <w:spacing w:before="100" w:after="100" w:line="240" w:lineRule="auto"/>
        <w:rPr>
          <w:lang w:val="en-CA"/>
        </w:rPr>
      </w:pPr>
      <w:r w:rsidRPr="00016AF6">
        <w:rPr>
          <w:lang w:val="en-CA"/>
        </w:rPr>
        <w:lastRenderedPageBreak/>
        <w:t xml:space="preserve">Due to that same lack of confidence in the complainant’s </w:t>
      </w:r>
      <w:r w:rsidR="00C97279" w:rsidRPr="00016AF6">
        <w:rPr>
          <w:lang w:val="en-CA"/>
        </w:rPr>
        <w:t>testimony,</w:t>
      </w:r>
      <w:r w:rsidRPr="00016AF6">
        <w:rPr>
          <w:lang w:val="en-CA"/>
        </w:rPr>
        <w:t xml:space="preserve"> a reasonable doubt also subsists with respect to the allegations of sexual assault and forcible confinement.</w:t>
      </w:r>
    </w:p>
    <w:p w14:paraId="519F95A0" w14:textId="21456F5E" w:rsidR="00015DDB" w:rsidRPr="007A188E" w:rsidRDefault="007A188E" w:rsidP="00015DDB">
      <w:pPr>
        <w:pStyle w:val="Paragraphe"/>
        <w:tabs>
          <w:tab w:val="clear" w:pos="360"/>
          <w:tab w:val="num" w:pos="709"/>
        </w:tabs>
        <w:spacing w:before="100" w:after="100" w:line="240" w:lineRule="auto"/>
        <w:rPr>
          <w:lang w:val="en-CA"/>
        </w:rPr>
      </w:pPr>
      <w:r w:rsidRPr="00916CEC">
        <w:rPr>
          <w:lang w:val="en-CA"/>
        </w:rPr>
        <w:t>A conviction must be based on reliable and credible evidence.</w:t>
      </w:r>
      <w:r w:rsidR="00015DDB" w:rsidRPr="007A188E">
        <w:rPr>
          <w:lang w:val="en-CA"/>
        </w:rPr>
        <w:t xml:space="preserve"> </w:t>
      </w:r>
      <w:r w:rsidRPr="007A188E">
        <w:rPr>
          <w:lang w:val="en-CA"/>
        </w:rPr>
        <w:t>A witness whose credibility is undermined or testimony that is unreliable can create reasonable doubt.</w:t>
      </w:r>
    </w:p>
    <w:p w14:paraId="723BF303" w14:textId="114B0988" w:rsidR="00015DDB" w:rsidRPr="007A188E" w:rsidRDefault="007A188E" w:rsidP="00015DDB">
      <w:pPr>
        <w:pStyle w:val="Paragraphe"/>
        <w:tabs>
          <w:tab w:val="clear" w:pos="360"/>
          <w:tab w:val="num" w:pos="709"/>
        </w:tabs>
        <w:spacing w:before="100" w:after="100" w:line="240" w:lineRule="auto"/>
        <w:rPr>
          <w:lang w:val="en-CA"/>
        </w:rPr>
      </w:pPr>
      <w:r w:rsidRPr="007A188E">
        <w:rPr>
          <w:lang w:val="en-CA"/>
        </w:rPr>
        <w:t xml:space="preserve">Even if we do not believe the accused, the Court finds itself in a situation where the presumption of </w:t>
      </w:r>
      <w:r w:rsidR="00C97279" w:rsidRPr="007A188E">
        <w:rPr>
          <w:lang w:val="en-CA"/>
        </w:rPr>
        <w:t>innocence</w:t>
      </w:r>
      <w:r w:rsidRPr="007A188E">
        <w:rPr>
          <w:lang w:val="en-CA"/>
        </w:rPr>
        <w:t xml:space="preserve"> must be upheld, since guilt has not been established beyond a reasonable doubt.</w:t>
      </w:r>
    </w:p>
    <w:p w14:paraId="00E6BCC5" w14:textId="3257F03D" w:rsidR="00015DDB" w:rsidRPr="007A188E" w:rsidRDefault="007A188E" w:rsidP="00015DDB">
      <w:pPr>
        <w:pStyle w:val="Paragraphe"/>
        <w:numPr>
          <w:ilvl w:val="0"/>
          <w:numId w:val="0"/>
        </w:numPr>
        <w:spacing w:before="100" w:after="100" w:line="240" w:lineRule="auto"/>
        <w:rPr>
          <w:b/>
          <w:lang w:val="en-CA"/>
        </w:rPr>
      </w:pPr>
      <w:r w:rsidRPr="00916CEC">
        <w:rPr>
          <w:b/>
          <w:lang w:val="en-CA"/>
        </w:rPr>
        <w:t>FOR THESE REASONS, THE COURT:</w:t>
      </w:r>
    </w:p>
    <w:p w14:paraId="2EE47CA7" w14:textId="3E44390A" w:rsidR="00015DDB" w:rsidRPr="00916CEC" w:rsidRDefault="007A188E" w:rsidP="00015DDB">
      <w:pPr>
        <w:pStyle w:val="Paragraphe"/>
        <w:numPr>
          <w:ilvl w:val="0"/>
          <w:numId w:val="0"/>
        </w:numPr>
        <w:spacing w:before="100" w:after="100" w:line="240" w:lineRule="auto"/>
        <w:rPr>
          <w:lang w:val="en-CA"/>
        </w:rPr>
      </w:pPr>
      <w:r w:rsidRPr="00916CEC">
        <w:rPr>
          <w:b/>
          <w:lang w:val="en-CA"/>
        </w:rPr>
        <w:t xml:space="preserve">ACQUITS </w:t>
      </w:r>
      <w:r w:rsidRPr="0034379D">
        <w:rPr>
          <w:lang w:val="en-CA"/>
        </w:rPr>
        <w:t>the accused on all counts.</w:t>
      </w:r>
    </w:p>
    <w:p w14:paraId="18E0D943" w14:textId="77777777" w:rsidR="00015DDB" w:rsidRPr="007A188E" w:rsidRDefault="00015DDB" w:rsidP="00015DDB">
      <w:pPr>
        <w:pStyle w:val="Paragraphe"/>
        <w:numPr>
          <w:ilvl w:val="0"/>
          <w:numId w:val="0"/>
        </w:numPr>
        <w:spacing w:before="0" w:after="0" w:line="240" w:lineRule="auto"/>
        <w:rPr>
          <w:lang w:val="en-CA"/>
        </w:rPr>
      </w:pPr>
    </w:p>
    <w:p w14:paraId="04FB9242" w14:textId="77777777" w:rsidR="00015DDB" w:rsidRPr="007A188E" w:rsidRDefault="00015DDB" w:rsidP="00015DDB">
      <w:pPr>
        <w:pStyle w:val="Paragraphe"/>
        <w:numPr>
          <w:ilvl w:val="0"/>
          <w:numId w:val="0"/>
        </w:numPr>
        <w:spacing w:before="0" w:after="0" w:line="240" w:lineRule="auto"/>
        <w:rPr>
          <w:lang w:val="en-CA"/>
        </w:rPr>
      </w:pPr>
    </w:p>
    <w:tbl>
      <w:tblPr>
        <w:tblW w:w="9505" w:type="dxa"/>
        <w:tblLayout w:type="fixed"/>
        <w:tblCellMar>
          <w:left w:w="0" w:type="dxa"/>
          <w:right w:w="0" w:type="dxa"/>
        </w:tblCellMar>
        <w:tblLook w:val="0000" w:firstRow="0" w:lastRow="0" w:firstColumn="0" w:lastColumn="0" w:noHBand="0" w:noVBand="0"/>
      </w:tblPr>
      <w:tblGrid>
        <w:gridCol w:w="2068"/>
        <w:gridCol w:w="2799"/>
        <w:gridCol w:w="4638"/>
      </w:tblGrid>
      <w:tr w:rsidR="000E1EA0" w14:paraId="12B18321" w14:textId="77777777" w:rsidTr="00015DDB">
        <w:trPr>
          <w:cantSplit/>
        </w:trPr>
        <w:tc>
          <w:tcPr>
            <w:tcW w:w="4867" w:type="dxa"/>
            <w:gridSpan w:val="2"/>
          </w:tcPr>
          <w:p w14:paraId="42269E91" w14:textId="77777777" w:rsidR="00015DDB" w:rsidRPr="007A188E" w:rsidRDefault="00015DDB" w:rsidP="00015DDB">
            <w:pPr>
              <w:rPr>
                <w:lang w:val="en-CA"/>
              </w:rPr>
            </w:pPr>
          </w:p>
        </w:tc>
        <w:tc>
          <w:tcPr>
            <w:tcW w:w="4638" w:type="dxa"/>
          </w:tcPr>
          <w:p w14:paraId="5E9E05CA" w14:textId="77777777" w:rsidR="00015DDB" w:rsidRDefault="00015DDB" w:rsidP="00015DDB">
            <w:pPr>
              <w:pStyle w:val="zSoquijdatSignature3Juge"/>
            </w:pPr>
            <w:r>
              <w:t>__________________________________</w:t>
            </w:r>
          </w:p>
          <w:p w14:paraId="6F51081F" w14:textId="1D764383" w:rsidR="00015DDB" w:rsidRPr="00916CEC" w:rsidRDefault="007A188E" w:rsidP="00015DDB">
            <w:pPr>
              <w:pStyle w:val="zSoquijdatSignature3Juge"/>
            </w:pPr>
            <w:r w:rsidRPr="00916CEC">
              <w:t>ALEXANDRE DALMAU, J.C.Q.</w:t>
            </w:r>
            <w:r w:rsidR="00015DDB" w:rsidRPr="00916CEC">
              <w:t xml:space="preserve"> </w:t>
            </w:r>
          </w:p>
        </w:tc>
      </w:tr>
      <w:tr w:rsidR="000E1EA0" w14:paraId="05844545" w14:textId="77777777" w:rsidTr="00015DDB">
        <w:tblPrEx>
          <w:tblCellMar>
            <w:left w:w="70" w:type="dxa"/>
            <w:right w:w="70" w:type="dxa"/>
          </w:tblCellMar>
        </w:tblPrEx>
        <w:tc>
          <w:tcPr>
            <w:tcW w:w="9505" w:type="dxa"/>
            <w:gridSpan w:val="3"/>
          </w:tcPr>
          <w:p w14:paraId="3F0031D3" w14:textId="77777777" w:rsidR="00015DDB" w:rsidRDefault="00015DDB" w:rsidP="00015DDB"/>
        </w:tc>
      </w:tr>
      <w:tr w:rsidR="000E1EA0" w14:paraId="562BE521" w14:textId="77777777" w:rsidTr="00015DDB">
        <w:tblPrEx>
          <w:tblCellMar>
            <w:left w:w="70" w:type="dxa"/>
            <w:right w:w="70" w:type="dxa"/>
          </w:tblCellMar>
        </w:tblPrEx>
        <w:tc>
          <w:tcPr>
            <w:tcW w:w="9505" w:type="dxa"/>
            <w:gridSpan w:val="3"/>
          </w:tcPr>
          <w:p w14:paraId="3E6224D5" w14:textId="77777777" w:rsidR="00015DDB" w:rsidRDefault="00015DDB" w:rsidP="00015DDB"/>
        </w:tc>
      </w:tr>
      <w:tr w:rsidR="000E1EA0" w:rsidRPr="0071695F" w14:paraId="7C4A09EE" w14:textId="77777777" w:rsidTr="00015DDB">
        <w:tblPrEx>
          <w:tblCellMar>
            <w:left w:w="70" w:type="dxa"/>
            <w:right w:w="70" w:type="dxa"/>
          </w:tblCellMar>
        </w:tblPrEx>
        <w:trPr>
          <w:cantSplit/>
        </w:trPr>
        <w:tc>
          <w:tcPr>
            <w:tcW w:w="9505" w:type="dxa"/>
            <w:gridSpan w:val="3"/>
          </w:tcPr>
          <w:p w14:paraId="6D021673" w14:textId="0C93EDE6" w:rsidR="00015DDB" w:rsidRPr="00FC2102" w:rsidRDefault="00015DDB" w:rsidP="00015DDB">
            <w:pPr>
              <w:pStyle w:val="zSoquijdatNomProcureurDem"/>
              <w:rPr>
                <w:lang w:val="en-CA"/>
              </w:rPr>
            </w:pPr>
            <w:r w:rsidRPr="00FC2102">
              <w:rPr>
                <w:lang w:val="en-CA"/>
              </w:rPr>
              <w:t>M</w:t>
            </w:r>
            <w:r w:rsidR="007A188E" w:rsidRPr="00FC2102">
              <w:rPr>
                <w:lang w:val="en-CA"/>
              </w:rPr>
              <w:t>tr</w:t>
            </w:r>
            <w:r w:rsidRPr="00FC2102">
              <w:rPr>
                <w:lang w:val="en-CA"/>
              </w:rPr>
              <w:t>e Amélie Rivard</w:t>
            </w:r>
          </w:p>
          <w:p w14:paraId="04243676" w14:textId="749127C8" w:rsidR="00015DDB" w:rsidRPr="00FC2102" w:rsidRDefault="00AB4C84" w:rsidP="00E57C0A">
            <w:pPr>
              <w:pStyle w:val="zSoquijdatNomProcureurDem"/>
              <w:rPr>
                <w:lang w:val="en-CA"/>
              </w:rPr>
            </w:pPr>
            <w:r>
              <w:rPr>
                <w:lang w:val="en-CA"/>
              </w:rPr>
              <w:t xml:space="preserve">Crown </w:t>
            </w:r>
            <w:r w:rsidR="00E57C0A">
              <w:rPr>
                <w:lang w:val="en-CA"/>
              </w:rPr>
              <w:t>prosecutor</w:t>
            </w:r>
          </w:p>
        </w:tc>
      </w:tr>
      <w:tr w:rsidR="000E1EA0" w:rsidRPr="0071695F" w14:paraId="2B0CBC20" w14:textId="77777777" w:rsidTr="00015DDB">
        <w:tblPrEx>
          <w:tblCellMar>
            <w:left w:w="70" w:type="dxa"/>
            <w:right w:w="70" w:type="dxa"/>
          </w:tblCellMar>
        </w:tblPrEx>
        <w:trPr>
          <w:cantSplit/>
        </w:trPr>
        <w:tc>
          <w:tcPr>
            <w:tcW w:w="9505" w:type="dxa"/>
            <w:gridSpan w:val="3"/>
          </w:tcPr>
          <w:p w14:paraId="3F6BF116" w14:textId="77777777" w:rsidR="00015DDB" w:rsidRPr="00FC2102" w:rsidRDefault="00015DDB" w:rsidP="00015DDB">
            <w:pPr>
              <w:rPr>
                <w:lang w:val="en-CA"/>
              </w:rPr>
            </w:pPr>
          </w:p>
        </w:tc>
      </w:tr>
      <w:tr w:rsidR="000E1EA0" w:rsidRPr="0071695F" w14:paraId="54AE5359" w14:textId="77777777" w:rsidTr="00015DDB">
        <w:tblPrEx>
          <w:tblCellMar>
            <w:left w:w="70" w:type="dxa"/>
            <w:right w:w="70" w:type="dxa"/>
          </w:tblCellMar>
        </w:tblPrEx>
        <w:trPr>
          <w:cantSplit/>
        </w:trPr>
        <w:tc>
          <w:tcPr>
            <w:tcW w:w="9505" w:type="dxa"/>
            <w:gridSpan w:val="3"/>
          </w:tcPr>
          <w:p w14:paraId="2299D704" w14:textId="60570BC4" w:rsidR="00015DDB" w:rsidRPr="00DC2F99" w:rsidRDefault="00015DDB" w:rsidP="00015DDB">
            <w:pPr>
              <w:pStyle w:val="zSoquijdatNomProcureurDem"/>
              <w:rPr>
                <w:lang w:val="en-CA"/>
              </w:rPr>
            </w:pPr>
            <w:r w:rsidRPr="00916CEC">
              <w:rPr>
                <w:lang w:val="en-CA"/>
              </w:rPr>
              <w:t>M</w:t>
            </w:r>
            <w:r w:rsidR="007A188E" w:rsidRPr="00916CEC">
              <w:rPr>
                <w:lang w:val="en-CA"/>
              </w:rPr>
              <w:t>tr</w:t>
            </w:r>
            <w:r w:rsidRPr="00916CEC">
              <w:rPr>
                <w:lang w:val="en-CA"/>
              </w:rPr>
              <w:t>e Michel Massicotte, Ad.</w:t>
            </w:r>
            <w:r w:rsidRPr="00DC2F99">
              <w:rPr>
                <w:lang w:val="en-CA"/>
              </w:rPr>
              <w:t xml:space="preserve"> </w:t>
            </w:r>
            <w:r w:rsidRPr="00916CEC">
              <w:rPr>
                <w:lang w:val="en-CA"/>
              </w:rPr>
              <w:t>E.</w:t>
            </w:r>
          </w:p>
          <w:p w14:paraId="02DA818F" w14:textId="1648A734" w:rsidR="00015DDB" w:rsidRPr="007A188E" w:rsidRDefault="00015DDB" w:rsidP="00015DDB">
            <w:pPr>
              <w:pStyle w:val="zSoquijdatNomProcureurDem"/>
              <w:rPr>
                <w:lang w:val="en-CA"/>
              </w:rPr>
            </w:pPr>
            <w:r w:rsidRPr="00916CEC">
              <w:rPr>
                <w:lang w:val="en-CA"/>
              </w:rPr>
              <w:t>M</w:t>
            </w:r>
            <w:r w:rsidR="007A188E" w:rsidRPr="00916CEC">
              <w:rPr>
                <w:lang w:val="en-CA"/>
              </w:rPr>
              <w:t>tr</w:t>
            </w:r>
            <w:r w:rsidRPr="00916CEC">
              <w:rPr>
                <w:lang w:val="en-CA"/>
              </w:rPr>
              <w:t>e Nicholas St-Jacques</w:t>
            </w:r>
          </w:p>
          <w:p w14:paraId="13A8FAE8" w14:textId="662B7CB6" w:rsidR="00015DDB" w:rsidRPr="007A188E" w:rsidRDefault="007A188E" w:rsidP="00015DDB">
            <w:pPr>
              <w:pStyle w:val="zSoquijdatNomProcureurDef"/>
              <w:rPr>
                <w:lang w:val="en-CA"/>
              </w:rPr>
            </w:pPr>
            <w:r w:rsidRPr="00916CEC">
              <w:rPr>
                <w:lang w:val="en-CA"/>
              </w:rPr>
              <w:t>Counsel for the defence</w:t>
            </w:r>
          </w:p>
        </w:tc>
      </w:tr>
      <w:tr w:rsidR="000E1EA0" w:rsidRPr="0071695F" w14:paraId="77861A7E" w14:textId="77777777" w:rsidTr="00015DDB">
        <w:tblPrEx>
          <w:tblCellMar>
            <w:left w:w="70" w:type="dxa"/>
            <w:right w:w="70" w:type="dxa"/>
          </w:tblCellMar>
        </w:tblPrEx>
        <w:tc>
          <w:tcPr>
            <w:tcW w:w="9505" w:type="dxa"/>
            <w:gridSpan w:val="3"/>
          </w:tcPr>
          <w:p w14:paraId="3EC06F99" w14:textId="77777777" w:rsidR="00015DDB" w:rsidRPr="007A188E" w:rsidRDefault="00015DDB" w:rsidP="00015DDB">
            <w:pPr>
              <w:rPr>
                <w:lang w:val="en-CA"/>
              </w:rPr>
            </w:pPr>
          </w:p>
        </w:tc>
      </w:tr>
      <w:tr w:rsidR="000E1EA0" w14:paraId="4AC34FDC" w14:textId="77777777" w:rsidTr="00015DDB">
        <w:tblPrEx>
          <w:tblCellMar>
            <w:left w:w="70" w:type="dxa"/>
            <w:right w:w="70" w:type="dxa"/>
          </w:tblCellMar>
        </w:tblPrEx>
        <w:tc>
          <w:tcPr>
            <w:tcW w:w="2068" w:type="dxa"/>
          </w:tcPr>
          <w:p w14:paraId="6EB352C6" w14:textId="34269DBE" w:rsidR="00015DDB" w:rsidRPr="00916CEC" w:rsidRDefault="007A188E" w:rsidP="00015DDB">
            <w:pPr>
              <w:pStyle w:val="zSoquijlblDateAudience"/>
              <w:ind w:right="-482"/>
            </w:pPr>
            <w:r w:rsidRPr="00916CEC">
              <w:t>Hearing dates:</w:t>
            </w:r>
          </w:p>
        </w:tc>
        <w:tc>
          <w:tcPr>
            <w:tcW w:w="7437" w:type="dxa"/>
            <w:gridSpan w:val="2"/>
          </w:tcPr>
          <w:p w14:paraId="707B71A2" w14:textId="19A6CB46" w:rsidR="00015DDB" w:rsidRDefault="007A188E" w:rsidP="00015DDB">
            <w:pPr>
              <w:pStyle w:val="zSoquijdatNomProcureurDem"/>
            </w:pPr>
            <w:r>
              <w:t>February 17, 18, 19, 20 and November 9, 10, 11, 13, 2020</w:t>
            </w:r>
          </w:p>
        </w:tc>
      </w:tr>
    </w:tbl>
    <w:p w14:paraId="41DB7613" w14:textId="77777777" w:rsidR="00015DDB" w:rsidRDefault="00015DDB" w:rsidP="00015DDB">
      <w:pPr>
        <w:pStyle w:val="Paragraphe"/>
        <w:numPr>
          <w:ilvl w:val="0"/>
          <w:numId w:val="0"/>
        </w:numPr>
        <w:spacing w:before="0" w:after="0" w:line="240" w:lineRule="auto"/>
      </w:pPr>
    </w:p>
    <w:p w14:paraId="1B4D97DD" w14:textId="76334F66" w:rsidR="00015DDB" w:rsidRDefault="00015DDB" w:rsidP="00015DDB">
      <w:pPr>
        <w:pStyle w:val="Paragraphe"/>
        <w:numPr>
          <w:ilvl w:val="0"/>
          <w:numId w:val="0"/>
        </w:numPr>
        <w:spacing w:before="0" w:after="0" w:line="240" w:lineRule="auto"/>
        <w:rPr>
          <w:noProof/>
          <w:lang w:eastAsia="fr-CA"/>
        </w:rPr>
      </w:pPr>
    </w:p>
    <w:sectPr w:rsidR="00015DDB" w:rsidSect="00DC13CA">
      <w:headerReference w:type="even" r:id="rId8"/>
      <w:headerReference w:type="default" r:id="rId9"/>
      <w:footerReference w:type="even" r:id="rId10"/>
      <w:headerReference w:type="first" r:id="rId11"/>
      <w:footnotePr>
        <w:numRestart w:val="eachSect"/>
      </w:footnotePr>
      <w:pgSz w:w="12242" w:h="15842" w:code="1"/>
      <w:pgMar w:top="1440" w:right="1008" w:bottom="1440" w:left="1872" w:header="1440" w:footer="7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DBF21" w14:textId="77777777" w:rsidR="00097BC8" w:rsidRDefault="00097BC8">
      <w:r>
        <w:separator/>
      </w:r>
    </w:p>
  </w:endnote>
  <w:endnote w:type="continuationSeparator" w:id="0">
    <w:p w14:paraId="049F7A37" w14:textId="77777777" w:rsidR="00097BC8" w:rsidRDefault="0009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8071" w14:textId="77777777" w:rsidR="00833E0E" w:rsidRDefault="00833E0E">
    <w:pPr>
      <w:framePr w:wrap="around" w:vAnchor="text" w:hAnchor="margin" w:xAlign="right" w:y="1"/>
    </w:pPr>
    <w:r>
      <w:fldChar w:fldCharType="begin"/>
    </w:r>
    <w:r>
      <w:instrText xml:space="preserve">PAGE  </w:instrText>
    </w:r>
    <w:r>
      <w:fldChar w:fldCharType="end"/>
    </w:r>
  </w:p>
  <w:p w14:paraId="5A564FEF" w14:textId="77777777" w:rsidR="00833E0E" w:rsidRDefault="00833E0E">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6BE13" w14:textId="77777777" w:rsidR="00097BC8" w:rsidRDefault="00097BC8">
      <w:r>
        <w:separator/>
      </w:r>
    </w:p>
  </w:footnote>
  <w:footnote w:type="continuationSeparator" w:id="0">
    <w:p w14:paraId="2E5AD0BD" w14:textId="77777777" w:rsidR="00097BC8" w:rsidRDefault="00097BC8">
      <w:r>
        <w:continuationSeparator/>
      </w:r>
    </w:p>
  </w:footnote>
  <w:footnote w:id="1">
    <w:p w14:paraId="767DB5AC" w14:textId="5D98511B" w:rsidR="00833E0E" w:rsidRPr="00BC1B06" w:rsidRDefault="00833E0E" w:rsidP="00BC1B06">
      <w:pPr>
        <w:pStyle w:val="Notedebasdepage"/>
        <w:rPr>
          <w:lang w:val="en-CA"/>
        </w:rPr>
      </w:pPr>
      <w:r>
        <w:rPr>
          <w:rStyle w:val="Appelnotedebasdep"/>
        </w:rPr>
        <w:footnoteRef/>
      </w:r>
      <w:r>
        <w:t xml:space="preserve"> </w:t>
      </w:r>
      <w:r>
        <w:tab/>
      </w:r>
      <w:r>
        <w:rPr>
          <w:lang w:val="en-CA"/>
        </w:rPr>
        <w:t>T</w:t>
      </w:r>
      <w:r w:rsidRPr="00302C31">
        <w:rPr>
          <w:lang w:val="en-CA"/>
        </w:rPr>
        <w:t xml:space="preserve">he complainant </w:t>
      </w:r>
      <w:r>
        <w:rPr>
          <w:lang w:val="en-CA"/>
        </w:rPr>
        <w:t xml:space="preserve">first </w:t>
      </w:r>
      <w:r w:rsidRPr="00302C31">
        <w:rPr>
          <w:lang w:val="en-CA"/>
        </w:rPr>
        <w:t>indicated that the accused replaced him in the mailroom and that he trained him in April 1993 (transcript of February 17, 2020, at</w:t>
      </w:r>
      <w:r>
        <w:rPr>
          <w:lang w:val="en-CA"/>
        </w:rPr>
        <w:t xml:space="preserve"> </w:t>
      </w:r>
      <w:r w:rsidRPr="00302C31">
        <w:rPr>
          <w:lang w:val="en-CA"/>
        </w:rPr>
        <w:t xml:space="preserve">10). Later on, however, he appears to say that the replacement and training took place </w:t>
      </w:r>
      <w:r>
        <w:rPr>
          <w:lang w:val="en-CA"/>
        </w:rPr>
        <w:t xml:space="preserve">in late </w:t>
      </w:r>
      <w:r w:rsidRPr="00302C31">
        <w:rPr>
          <w:lang w:val="en-CA"/>
        </w:rPr>
        <w:t xml:space="preserve">May or </w:t>
      </w:r>
      <w:r>
        <w:rPr>
          <w:lang w:val="en-CA"/>
        </w:rPr>
        <w:t xml:space="preserve">early June 1993 </w:t>
      </w:r>
      <w:r w:rsidRPr="00302C31">
        <w:rPr>
          <w:lang w:val="en-CA"/>
        </w:rPr>
        <w:t>(transcript of February 17, 2020, at</w:t>
      </w:r>
      <w:r>
        <w:rPr>
          <w:lang w:val="en-CA"/>
        </w:rPr>
        <w:t xml:space="preserve"> </w:t>
      </w:r>
      <w:r w:rsidRPr="00302C31">
        <w:rPr>
          <w:lang w:val="en-CA"/>
        </w:rPr>
        <w:t xml:space="preserve">19). </w:t>
      </w:r>
      <w:r>
        <w:rPr>
          <w:lang w:val="en-CA"/>
        </w:rPr>
        <w:t>On cross-examination, he</w:t>
      </w:r>
      <w:r w:rsidRPr="00BC1B06">
        <w:rPr>
          <w:lang w:val="en-CA"/>
        </w:rPr>
        <w:t xml:space="preserve"> repeated that </w:t>
      </w:r>
      <w:r>
        <w:rPr>
          <w:lang w:val="en-CA"/>
        </w:rPr>
        <w:t>he trained the accused in late May or early June</w:t>
      </w:r>
      <w:r w:rsidRPr="00BC1B06">
        <w:rPr>
          <w:lang w:val="en-CA"/>
        </w:rPr>
        <w:t xml:space="preserve"> (transcript of February 17, 2020, at</w:t>
      </w:r>
      <w:r>
        <w:rPr>
          <w:lang w:val="en-CA"/>
        </w:rPr>
        <w:t xml:space="preserve"> </w:t>
      </w:r>
      <w:r w:rsidRPr="00BC1B06">
        <w:rPr>
          <w:lang w:val="en-CA"/>
        </w:rPr>
        <w:t>127)</w:t>
      </w:r>
      <w:r>
        <w:rPr>
          <w:lang w:val="en-CA"/>
        </w:rPr>
        <w:t>,</w:t>
      </w:r>
      <w:r w:rsidRPr="00BC1B06">
        <w:rPr>
          <w:lang w:val="en-CA"/>
        </w:rPr>
        <w:t xml:space="preserve"> </w:t>
      </w:r>
      <w:r>
        <w:rPr>
          <w:lang w:val="en-CA"/>
        </w:rPr>
        <w:t>to later state that it was in April</w:t>
      </w:r>
      <w:r w:rsidRPr="00BC1B06">
        <w:rPr>
          <w:lang w:val="en-CA"/>
        </w:rPr>
        <w:t xml:space="preserve"> (transcript of February 17, 2020, at</w:t>
      </w:r>
      <w:r>
        <w:rPr>
          <w:lang w:val="en-CA"/>
        </w:rPr>
        <w:t xml:space="preserve"> </w:t>
      </w:r>
      <w:r w:rsidRPr="00BC1B06">
        <w:rPr>
          <w:lang w:val="en-CA"/>
        </w:rPr>
        <w:t xml:space="preserve">131). Ultimately, he stated that the training took place the week before </w:t>
      </w:r>
      <w:r>
        <w:rPr>
          <w:lang w:val="en-CA"/>
        </w:rPr>
        <w:t xml:space="preserve">he left </w:t>
      </w:r>
      <w:r w:rsidRPr="00BC1B06">
        <w:rPr>
          <w:lang w:val="en-CA"/>
        </w:rPr>
        <w:t xml:space="preserve">for France (on June 4, 1993), that is, in the last week of </w:t>
      </w:r>
      <w:r>
        <w:rPr>
          <w:lang w:val="en-CA"/>
        </w:rPr>
        <w:t>May</w:t>
      </w:r>
      <w:r w:rsidRPr="00BC1B06">
        <w:rPr>
          <w:lang w:val="en-CA"/>
        </w:rPr>
        <w:t xml:space="preserve"> (transcript of February 17, 2020, at</w:t>
      </w:r>
      <w:r>
        <w:rPr>
          <w:lang w:val="en-CA"/>
        </w:rPr>
        <w:t xml:space="preserve"> </w:t>
      </w:r>
      <w:r w:rsidRPr="00BC1B06">
        <w:rPr>
          <w:lang w:val="en-CA"/>
        </w:rPr>
        <w:t>169).</w:t>
      </w:r>
    </w:p>
  </w:footnote>
  <w:footnote w:id="2">
    <w:p w14:paraId="12D078AC" w14:textId="03D7E8F9" w:rsidR="00833E0E" w:rsidRPr="00853D1F" w:rsidRDefault="00833E0E" w:rsidP="00692225">
      <w:pPr>
        <w:pStyle w:val="Notedebasdepage"/>
        <w:rPr>
          <w:lang w:val="en-CA"/>
        </w:rPr>
      </w:pPr>
      <w:r>
        <w:rPr>
          <w:rStyle w:val="Appelnotedebasdep"/>
        </w:rPr>
        <w:footnoteRef/>
      </w:r>
      <w:r>
        <w:t xml:space="preserve"> </w:t>
      </w:r>
      <w:r>
        <w:tab/>
      </w:r>
      <w:r w:rsidRPr="00703A6F">
        <w:rPr>
          <w:lang w:val="en-CA"/>
        </w:rPr>
        <w:t xml:space="preserve">Transcript of February 17, 2020, at 16. It must be noted that the complainant appears to be indicating here that he was </w:t>
      </w:r>
      <w:r>
        <w:rPr>
          <w:lang w:val="en-CA"/>
        </w:rPr>
        <w:t xml:space="preserve">being </w:t>
      </w:r>
      <w:r w:rsidRPr="00703A6F">
        <w:rPr>
          <w:lang w:val="en-CA"/>
        </w:rPr>
        <w:t xml:space="preserve">trained by </w:t>
      </w:r>
      <w:r w:rsidR="001E6303">
        <w:rPr>
          <w:lang w:val="en-CA"/>
        </w:rPr>
        <w:t>A</w:t>
      </w:r>
      <w:r w:rsidRPr="00703A6F">
        <w:rPr>
          <w:lang w:val="en-CA"/>
        </w:rPr>
        <w:t xml:space="preserve"> at the same time he was training the accused. On cross-examination, however, he indicated that his training to replace </w:t>
      </w:r>
      <w:r w:rsidR="001E6303">
        <w:rPr>
          <w:lang w:val="en-CA"/>
        </w:rPr>
        <w:t>A</w:t>
      </w:r>
      <w:r w:rsidRPr="00703A6F">
        <w:rPr>
          <w:lang w:val="en-CA"/>
        </w:rPr>
        <w:t xml:space="preserve"> was in April 1993 and that he trained the accused </w:t>
      </w:r>
      <w:r>
        <w:rPr>
          <w:lang w:val="en-CA"/>
        </w:rPr>
        <w:t xml:space="preserve">in late </w:t>
      </w:r>
      <w:r w:rsidRPr="00703A6F">
        <w:rPr>
          <w:lang w:val="en-CA"/>
        </w:rPr>
        <w:t xml:space="preserve">May or </w:t>
      </w:r>
      <w:r>
        <w:rPr>
          <w:lang w:val="en-CA"/>
        </w:rPr>
        <w:t xml:space="preserve">early </w:t>
      </w:r>
      <w:r w:rsidRPr="00703A6F">
        <w:rPr>
          <w:lang w:val="en-CA"/>
        </w:rPr>
        <w:t>June 1993 (transcript of February 17, 2020, at 127).</w:t>
      </w:r>
    </w:p>
  </w:footnote>
  <w:footnote w:id="3">
    <w:p w14:paraId="62B224B1" w14:textId="43815B62" w:rsidR="00833E0E" w:rsidRPr="00853D1F" w:rsidRDefault="00833E0E" w:rsidP="00692225">
      <w:pPr>
        <w:pStyle w:val="Notedebasdepage"/>
        <w:rPr>
          <w:lang w:val="en-CA"/>
        </w:rPr>
      </w:pPr>
      <w:r>
        <w:rPr>
          <w:rStyle w:val="Appelnotedebasdep"/>
        </w:rPr>
        <w:footnoteRef/>
      </w:r>
      <w:r>
        <w:t xml:space="preserve"> </w:t>
      </w:r>
      <w:r>
        <w:tab/>
      </w:r>
      <w:r w:rsidRPr="00853D1F">
        <w:rPr>
          <w:lang w:val="en-CA"/>
        </w:rPr>
        <w:t>Transcript of February 17, 2020, at.19–20.</w:t>
      </w:r>
    </w:p>
  </w:footnote>
  <w:footnote w:id="4">
    <w:p w14:paraId="67367BB5" w14:textId="32515FC0" w:rsidR="00833E0E" w:rsidRPr="00302C31" w:rsidRDefault="00833E0E" w:rsidP="00692225">
      <w:pPr>
        <w:pStyle w:val="Notedebasdepage"/>
        <w:rPr>
          <w:lang w:val="en-CA"/>
        </w:rPr>
      </w:pPr>
      <w:r>
        <w:rPr>
          <w:rStyle w:val="Appelnotedebasdep"/>
        </w:rPr>
        <w:footnoteRef/>
      </w:r>
      <w:r>
        <w:t xml:space="preserve"> </w:t>
      </w:r>
      <w:r>
        <w:tab/>
      </w:r>
      <w:r w:rsidRPr="00302C31">
        <w:rPr>
          <w:lang w:val="en-CA"/>
        </w:rPr>
        <w:t>Transcript of February 17, 2020, at</w:t>
      </w:r>
      <w:r>
        <w:rPr>
          <w:lang w:val="en-CA"/>
        </w:rPr>
        <w:t xml:space="preserve"> </w:t>
      </w:r>
      <w:r w:rsidRPr="00302C31">
        <w:rPr>
          <w:lang w:val="en-CA"/>
        </w:rPr>
        <w:t>26</w:t>
      </w:r>
      <w:r>
        <w:rPr>
          <w:lang w:val="en-CA"/>
        </w:rPr>
        <w:t>–</w:t>
      </w:r>
      <w:r w:rsidRPr="00302C31">
        <w:rPr>
          <w:lang w:val="en-CA"/>
        </w:rPr>
        <w:t>28.</w:t>
      </w:r>
      <w:r w:rsidRPr="00302C31">
        <w:rPr>
          <w:lang w:val="en-CA"/>
        </w:rPr>
        <w:tab/>
      </w:r>
    </w:p>
  </w:footnote>
  <w:footnote w:id="5">
    <w:p w14:paraId="3034ADB0" w14:textId="2BF62CF8" w:rsidR="00833E0E" w:rsidRPr="00302C31" w:rsidRDefault="00833E0E" w:rsidP="00692225">
      <w:pPr>
        <w:pStyle w:val="Notedebasdepage"/>
        <w:rPr>
          <w:lang w:val="en-CA"/>
        </w:rPr>
      </w:pPr>
      <w:r>
        <w:rPr>
          <w:rStyle w:val="Appelnotedebasdep"/>
        </w:rPr>
        <w:footnoteRef/>
      </w:r>
      <w:r>
        <w:t xml:space="preserve"> </w:t>
      </w:r>
      <w:r>
        <w:tab/>
      </w:r>
      <w:r w:rsidRPr="00302C31">
        <w:rPr>
          <w:lang w:val="en-CA"/>
        </w:rPr>
        <w:t>Transcript of February 17, 2020, at</w:t>
      </w:r>
      <w:r>
        <w:rPr>
          <w:lang w:val="en-CA"/>
        </w:rPr>
        <w:t xml:space="preserve"> </w:t>
      </w:r>
      <w:r w:rsidRPr="00302C31">
        <w:rPr>
          <w:lang w:val="en-CA"/>
        </w:rPr>
        <w:t>173</w:t>
      </w:r>
      <w:r>
        <w:rPr>
          <w:lang w:val="en-CA"/>
        </w:rPr>
        <w:t>–</w:t>
      </w:r>
      <w:r w:rsidRPr="00302C31">
        <w:rPr>
          <w:lang w:val="en-CA"/>
        </w:rPr>
        <w:t>177.</w:t>
      </w:r>
    </w:p>
  </w:footnote>
  <w:footnote w:id="6">
    <w:p w14:paraId="6FF81818" w14:textId="07F7AC50" w:rsidR="00833E0E" w:rsidRPr="00853D1F" w:rsidRDefault="00833E0E" w:rsidP="00692225">
      <w:pPr>
        <w:pStyle w:val="Notedebasdepage"/>
        <w:rPr>
          <w:lang w:val="en-CA"/>
        </w:rPr>
      </w:pPr>
      <w:r>
        <w:rPr>
          <w:rStyle w:val="Appelnotedebasdep"/>
        </w:rPr>
        <w:footnoteRef/>
      </w:r>
      <w:r>
        <w:t xml:space="preserve"> </w:t>
      </w:r>
      <w:r>
        <w:tab/>
        <w:t>Exhibit</w:t>
      </w:r>
      <w:r w:rsidRPr="00264201">
        <w:t xml:space="preserve"> </w:t>
      </w:r>
      <w:r w:rsidRPr="00853D1F">
        <w:rPr>
          <w:lang w:val="en-CA"/>
        </w:rPr>
        <w:t>D-6</w:t>
      </w:r>
      <w:r>
        <w:rPr>
          <w:lang w:val="en-CA"/>
        </w:rPr>
        <w:t xml:space="preserve"> at </w:t>
      </w:r>
      <w:r w:rsidRPr="00853D1F">
        <w:rPr>
          <w:lang w:val="en-CA"/>
        </w:rPr>
        <w:t>136</w:t>
      </w:r>
      <w:r>
        <w:rPr>
          <w:lang w:val="en-CA"/>
        </w:rPr>
        <w:t>–</w:t>
      </w:r>
      <w:r w:rsidRPr="00853D1F">
        <w:rPr>
          <w:lang w:val="en-CA"/>
        </w:rPr>
        <w:t>141.</w:t>
      </w:r>
    </w:p>
  </w:footnote>
  <w:footnote w:id="7">
    <w:p w14:paraId="1BC144C9" w14:textId="41E57225" w:rsidR="00833E0E" w:rsidRPr="00FC2102" w:rsidRDefault="00833E0E" w:rsidP="00692225">
      <w:pPr>
        <w:pStyle w:val="Notedebasdepage"/>
        <w:rPr>
          <w:lang w:val="en-CA"/>
        </w:rPr>
      </w:pPr>
      <w:r>
        <w:rPr>
          <w:rStyle w:val="Appelnotedebasdep"/>
        </w:rPr>
        <w:footnoteRef/>
      </w:r>
      <w:r>
        <w:t xml:space="preserve"> </w:t>
      </w:r>
      <w:r>
        <w:tab/>
        <w:t>Exhibit</w:t>
      </w:r>
      <w:r w:rsidRPr="00264201">
        <w:t xml:space="preserve"> </w:t>
      </w:r>
      <w:r w:rsidRPr="00FC2102">
        <w:rPr>
          <w:lang w:val="en-CA"/>
        </w:rPr>
        <w:t>D-6 at 173 and 178.</w:t>
      </w:r>
    </w:p>
  </w:footnote>
  <w:footnote w:id="8">
    <w:p w14:paraId="6078946E" w14:textId="29AB49E4" w:rsidR="00833E0E" w:rsidRPr="00F37C6F" w:rsidRDefault="00833E0E" w:rsidP="00692225">
      <w:pPr>
        <w:pStyle w:val="Notedebasdepage"/>
        <w:rPr>
          <w:lang w:val="en-CA"/>
        </w:rPr>
      </w:pPr>
      <w:r>
        <w:rPr>
          <w:rStyle w:val="Appelnotedebasdep"/>
        </w:rPr>
        <w:footnoteRef/>
      </w:r>
      <w:r>
        <w:t xml:space="preserve"> </w:t>
      </w:r>
      <w:r>
        <w:tab/>
      </w:r>
      <w:r w:rsidRPr="00F52237">
        <w:rPr>
          <w:lang w:val="en-CA"/>
        </w:rPr>
        <w:t xml:space="preserve">In the production coordination department from February 8 to March 7, 1993. In the radio coordination department from March 8 to May 2, 1993. </w:t>
      </w:r>
      <w:r>
        <w:rPr>
          <w:lang w:val="en-CA"/>
        </w:rPr>
        <w:t>In the “</w:t>
      </w:r>
      <w:r w:rsidRPr="00F52237">
        <w:rPr>
          <w:lang w:val="en-CA"/>
        </w:rPr>
        <w:t>ress. de production</w:t>
      </w:r>
      <w:r>
        <w:rPr>
          <w:lang w:val="en-CA"/>
        </w:rPr>
        <w:t>” department from May 3 to July 11, 1993</w:t>
      </w:r>
      <w:r w:rsidRPr="00F52237">
        <w:rPr>
          <w:lang w:val="en-CA"/>
        </w:rPr>
        <w:t xml:space="preserve">. </w:t>
      </w:r>
      <w:r w:rsidRPr="00F37C6F">
        <w:rPr>
          <w:lang w:val="en-CA"/>
        </w:rPr>
        <w:t>During this last period, the accused work</w:t>
      </w:r>
      <w:r>
        <w:rPr>
          <w:lang w:val="en-CA"/>
        </w:rPr>
        <w:t>ed</w:t>
      </w:r>
      <w:r w:rsidRPr="00F37C6F">
        <w:rPr>
          <w:lang w:val="en-CA"/>
        </w:rPr>
        <w:t xml:space="preserve"> part-time from </w:t>
      </w:r>
      <w:r>
        <w:rPr>
          <w:lang w:val="en-CA"/>
        </w:rPr>
        <w:t>June 14 to July 11, 1993</w:t>
      </w:r>
      <w:r w:rsidRPr="00F37C6F">
        <w:rPr>
          <w:lang w:val="en-CA"/>
        </w:rPr>
        <w:t xml:space="preserve"> (Exhibit D</w:t>
      </w:r>
      <w:r w:rsidRPr="00F37C6F">
        <w:rPr>
          <w:lang w:val="en-CA"/>
        </w:rPr>
        <w:noBreakHyphen/>
        <w:t>6 at 179</w:t>
      </w:r>
      <w:r>
        <w:rPr>
          <w:lang w:val="en-CA"/>
        </w:rPr>
        <w:t>–</w:t>
      </w:r>
      <w:r w:rsidRPr="00F37C6F">
        <w:rPr>
          <w:lang w:val="en-CA"/>
        </w:rPr>
        <w:t>192).</w:t>
      </w:r>
    </w:p>
  </w:footnote>
  <w:footnote w:id="9">
    <w:p w14:paraId="0CE32FC2" w14:textId="6CEC0A80" w:rsidR="00833E0E" w:rsidRPr="00F52237" w:rsidRDefault="00833E0E" w:rsidP="00692225">
      <w:pPr>
        <w:pStyle w:val="Notedebasdepage"/>
        <w:rPr>
          <w:lang w:val="en-CA"/>
        </w:rPr>
      </w:pPr>
      <w:r w:rsidRPr="00F52237">
        <w:rPr>
          <w:rStyle w:val="Appelnotedebasdep"/>
          <w:lang w:val="en-CA"/>
        </w:rPr>
        <w:footnoteRef/>
      </w:r>
      <w:r w:rsidRPr="00F52237">
        <w:rPr>
          <w:lang w:val="en-CA"/>
        </w:rPr>
        <w:tab/>
        <w:t>Exhibit D-6 at 21, 27</w:t>
      </w:r>
      <w:r>
        <w:rPr>
          <w:lang w:val="en-CA"/>
        </w:rPr>
        <w:t>,</w:t>
      </w:r>
      <w:r w:rsidRPr="00F52237">
        <w:rPr>
          <w:lang w:val="en-CA"/>
        </w:rPr>
        <w:t xml:space="preserve"> and</w:t>
      </w:r>
      <w:r>
        <w:rPr>
          <w:lang w:val="en-CA"/>
        </w:rPr>
        <w:t xml:space="preserve"> </w:t>
      </w:r>
      <w:r w:rsidRPr="00F52237">
        <w:rPr>
          <w:lang w:val="en-CA"/>
        </w:rPr>
        <w:t>53.</w:t>
      </w:r>
    </w:p>
  </w:footnote>
  <w:footnote w:id="10">
    <w:p w14:paraId="02ABD942" w14:textId="3A9BBBE5" w:rsidR="00833E0E" w:rsidRPr="00F37C6F" w:rsidRDefault="00833E0E" w:rsidP="00692225">
      <w:pPr>
        <w:pStyle w:val="Notedebasdepage"/>
        <w:rPr>
          <w:lang w:val="en-CA"/>
        </w:rPr>
      </w:pPr>
      <w:r>
        <w:rPr>
          <w:rStyle w:val="Appelnotedebasdep"/>
        </w:rPr>
        <w:footnoteRef/>
      </w:r>
      <w:r>
        <w:t xml:space="preserve"> </w:t>
      </w:r>
      <w:r>
        <w:tab/>
      </w:r>
      <w:r w:rsidRPr="00F37C6F">
        <w:rPr>
          <w:lang w:val="en-CA"/>
        </w:rPr>
        <w:t>This part of L.H.’s test</w:t>
      </w:r>
      <w:r>
        <w:rPr>
          <w:lang w:val="en-CA"/>
        </w:rPr>
        <w:t>imony was</w:t>
      </w:r>
      <w:r w:rsidRPr="00F37C6F">
        <w:rPr>
          <w:lang w:val="en-CA"/>
        </w:rPr>
        <w:t xml:space="preserve"> not </w:t>
      </w:r>
      <w:r>
        <w:rPr>
          <w:lang w:val="en-CA"/>
        </w:rPr>
        <w:t>adduced</w:t>
      </w:r>
      <w:r w:rsidRPr="00F37C6F">
        <w:rPr>
          <w:lang w:val="en-CA"/>
        </w:rPr>
        <w:t xml:space="preserve"> to prove that the incident where the penis was </w:t>
      </w:r>
      <w:r>
        <w:rPr>
          <w:lang w:val="en-CA"/>
        </w:rPr>
        <w:t xml:space="preserve">exposed </w:t>
      </w:r>
      <w:r w:rsidRPr="00F37C6F">
        <w:rPr>
          <w:lang w:val="en-CA"/>
        </w:rPr>
        <w:t xml:space="preserve">actually occurred, but to explain the context in which the </w:t>
      </w:r>
      <w:r>
        <w:rPr>
          <w:lang w:val="en-CA"/>
        </w:rPr>
        <w:t xml:space="preserve">confidence </w:t>
      </w:r>
      <w:r w:rsidRPr="00F37C6F">
        <w:rPr>
          <w:lang w:val="en-CA"/>
        </w:rPr>
        <w:t>was shared. This is the purpose stated by Crown counsel (</w:t>
      </w:r>
      <w:r>
        <w:rPr>
          <w:lang w:val="en-CA"/>
        </w:rPr>
        <w:t xml:space="preserve">transcript of February 19, </w:t>
      </w:r>
      <w:r w:rsidRPr="00F37C6F">
        <w:rPr>
          <w:lang w:val="en-CA"/>
        </w:rPr>
        <w:t>2020</w:t>
      </w:r>
      <w:r>
        <w:rPr>
          <w:lang w:val="en-CA"/>
        </w:rPr>
        <w:t>,</w:t>
      </w:r>
      <w:r w:rsidRPr="00F37C6F">
        <w:rPr>
          <w:lang w:val="en-CA"/>
        </w:rPr>
        <w:t xml:space="preserve"> at 18).</w:t>
      </w:r>
    </w:p>
  </w:footnote>
  <w:footnote w:id="11">
    <w:p w14:paraId="15BA59CC" w14:textId="41C67875" w:rsidR="00833E0E" w:rsidRPr="00524866" w:rsidRDefault="00833E0E" w:rsidP="00692225">
      <w:pPr>
        <w:pStyle w:val="Notedebasdepage"/>
        <w:rPr>
          <w:lang w:val="en-CA"/>
        </w:rPr>
      </w:pPr>
      <w:r>
        <w:rPr>
          <w:rStyle w:val="Appelnotedebasdep"/>
        </w:rPr>
        <w:footnoteRef/>
      </w:r>
      <w:r>
        <w:t xml:space="preserve"> </w:t>
      </w:r>
      <w:r>
        <w:tab/>
        <w:t>Exhibit</w:t>
      </w:r>
      <w:r w:rsidRPr="00524866">
        <w:rPr>
          <w:lang w:val="en-CA"/>
        </w:rPr>
        <w:t xml:space="preserve"> D-6 at 21, 27</w:t>
      </w:r>
      <w:r>
        <w:rPr>
          <w:lang w:val="en-CA"/>
        </w:rPr>
        <w:t>,</w:t>
      </w:r>
      <w:r w:rsidRPr="00524866">
        <w:rPr>
          <w:lang w:val="en-CA"/>
        </w:rPr>
        <w:t xml:space="preserve"> and 53.</w:t>
      </w:r>
    </w:p>
  </w:footnote>
  <w:footnote w:id="12">
    <w:p w14:paraId="2913B005" w14:textId="38E9E2EC" w:rsidR="00833E0E" w:rsidRPr="00B43E49" w:rsidRDefault="00833E0E" w:rsidP="00692225">
      <w:pPr>
        <w:pStyle w:val="Notedebasdepage"/>
      </w:pPr>
      <w:r>
        <w:rPr>
          <w:rStyle w:val="Appelnotedebasdep"/>
        </w:rPr>
        <w:footnoteRef/>
      </w:r>
      <w:r>
        <w:t xml:space="preserve"> </w:t>
      </w:r>
      <w:r>
        <w:tab/>
      </w:r>
      <w:r w:rsidRPr="00302C31">
        <w:rPr>
          <w:lang w:val="en-CA"/>
        </w:rPr>
        <w:t>Transcript of February 17, 2020, at</w:t>
      </w:r>
      <w:r>
        <w:rPr>
          <w:lang w:val="en-CA"/>
        </w:rPr>
        <w:t xml:space="preserve"> </w:t>
      </w:r>
      <w:r w:rsidRPr="00302C31">
        <w:rPr>
          <w:lang w:val="en-CA"/>
        </w:rPr>
        <w:t>40</w:t>
      </w:r>
      <w:r>
        <w:rPr>
          <w:lang w:val="en-CA"/>
        </w:rPr>
        <w:t>–</w:t>
      </w:r>
      <w:r w:rsidRPr="00302C31">
        <w:rPr>
          <w:lang w:val="en-CA"/>
        </w:rPr>
        <w:t>41.</w:t>
      </w:r>
    </w:p>
  </w:footnote>
  <w:footnote w:id="13">
    <w:p w14:paraId="7354702D" w14:textId="0ED9F575" w:rsidR="00833E0E" w:rsidRPr="00302C31" w:rsidRDefault="00833E0E" w:rsidP="00692225">
      <w:pPr>
        <w:pStyle w:val="Notedebasdepage"/>
        <w:rPr>
          <w:lang w:val="en-CA"/>
        </w:rPr>
      </w:pPr>
      <w:r>
        <w:rPr>
          <w:rStyle w:val="Appelnotedebasdep"/>
        </w:rPr>
        <w:footnoteRef/>
      </w:r>
      <w:r>
        <w:t xml:space="preserve"> </w:t>
      </w:r>
      <w:r>
        <w:tab/>
      </w:r>
      <w:r w:rsidRPr="00302C31">
        <w:rPr>
          <w:lang w:val="en-CA"/>
        </w:rPr>
        <w:t>Transcript of February 17, 2020, at198.</w:t>
      </w:r>
    </w:p>
  </w:footnote>
  <w:footnote w:id="14">
    <w:p w14:paraId="09606FAD" w14:textId="2921DE89" w:rsidR="00833E0E" w:rsidRPr="00CA67D0" w:rsidRDefault="00833E0E" w:rsidP="00692225">
      <w:pPr>
        <w:pStyle w:val="Notedebasdepage"/>
        <w:rPr>
          <w:lang w:val="en-CA"/>
        </w:rPr>
      </w:pPr>
      <w:r>
        <w:rPr>
          <w:rStyle w:val="Appelnotedebasdep"/>
        </w:rPr>
        <w:footnoteRef/>
      </w:r>
      <w:r>
        <w:t xml:space="preserve"> </w:t>
      </w:r>
      <w:r>
        <w:tab/>
      </w:r>
      <w:r w:rsidRPr="00AB56B0">
        <w:rPr>
          <w:lang w:val="en-CA"/>
        </w:rPr>
        <w:t xml:space="preserve">An objection was taken under reserve when this matter was discussed. </w:t>
      </w:r>
      <w:r w:rsidRPr="00CA67D0">
        <w:rPr>
          <w:lang w:val="en-CA"/>
        </w:rPr>
        <w:t xml:space="preserve">Of course, the fact that the complainant </w:t>
      </w:r>
      <w:r>
        <w:rPr>
          <w:lang w:val="en-CA"/>
        </w:rPr>
        <w:t xml:space="preserve">said he </w:t>
      </w:r>
      <w:r w:rsidRPr="00CA67D0">
        <w:rPr>
          <w:lang w:val="en-CA"/>
        </w:rPr>
        <w:t xml:space="preserve">himself revealed the assault in the washroom in the past does not in itself enhance his credibility. That is self-serving evidence. Furthermore, </w:t>
      </w:r>
      <w:r>
        <w:rPr>
          <w:lang w:val="en-CA"/>
        </w:rPr>
        <w:t xml:space="preserve">Crown counsel elected not to adduce into evidence the content of the confidences shared by the complainant with </w:t>
      </w:r>
      <w:r w:rsidR="001E6303">
        <w:rPr>
          <w:lang w:val="en-CA"/>
        </w:rPr>
        <w:t>E</w:t>
      </w:r>
      <w:r>
        <w:rPr>
          <w:lang w:val="en-CA"/>
        </w:rPr>
        <w:t>. The Court therefore need not rule on the admissibility of the content of these confidences.</w:t>
      </w:r>
    </w:p>
  </w:footnote>
  <w:footnote w:id="15">
    <w:p w14:paraId="53A9071B" w14:textId="54FB5AF5" w:rsidR="00833E0E" w:rsidRPr="005F6FA9" w:rsidRDefault="00833E0E" w:rsidP="00692225">
      <w:pPr>
        <w:pStyle w:val="Notedebasdepage"/>
        <w:rPr>
          <w:lang w:val="en-CA"/>
        </w:rPr>
      </w:pPr>
      <w:r>
        <w:rPr>
          <w:rStyle w:val="Appelnotedebasdep"/>
        </w:rPr>
        <w:footnoteRef/>
      </w:r>
      <w:r>
        <w:t xml:space="preserve"> </w:t>
      </w:r>
      <w:r>
        <w:tab/>
      </w:r>
      <w:r w:rsidRPr="005F6FA9">
        <w:rPr>
          <w:lang w:val="en-CA"/>
        </w:rPr>
        <w:t>Transcript of February 17, 2020, at 203–204.</w:t>
      </w:r>
    </w:p>
  </w:footnote>
  <w:footnote w:id="16">
    <w:p w14:paraId="168266AF" w14:textId="313F2C0F" w:rsidR="00833E0E" w:rsidRPr="00396C52" w:rsidRDefault="00833E0E" w:rsidP="00692225">
      <w:pPr>
        <w:pStyle w:val="Notedebasdepage"/>
        <w:rPr>
          <w:lang w:val="en-CA"/>
        </w:rPr>
      </w:pPr>
      <w:r>
        <w:rPr>
          <w:rStyle w:val="Appelnotedebasdep"/>
        </w:rPr>
        <w:footnoteRef/>
      </w:r>
      <w:r>
        <w:tab/>
      </w:r>
      <w:r w:rsidRPr="00524866">
        <w:rPr>
          <w:lang w:val="en-CA"/>
        </w:rPr>
        <w:t>Transcript of February 17, 2020, at 205</w:t>
      </w:r>
      <w:r>
        <w:rPr>
          <w:lang w:val="en-CA"/>
        </w:rPr>
        <w:t>–</w:t>
      </w:r>
      <w:r w:rsidRPr="00524866">
        <w:rPr>
          <w:lang w:val="en-CA"/>
        </w:rPr>
        <w:t xml:space="preserve">206. </w:t>
      </w:r>
      <w:r w:rsidRPr="00396C52">
        <w:rPr>
          <w:lang w:val="en-CA"/>
        </w:rPr>
        <w:t>It should be noted that the excerpt of the oral statement played in the courtroom was not transcribed. It can be heard on the replay.</w:t>
      </w:r>
    </w:p>
  </w:footnote>
  <w:footnote w:id="17">
    <w:p w14:paraId="00E75E15" w14:textId="565A21B9" w:rsidR="00833E0E" w:rsidRPr="00396C52" w:rsidRDefault="00833E0E">
      <w:pPr>
        <w:pStyle w:val="Notedebasdepage"/>
        <w:rPr>
          <w:lang w:val="en-CA"/>
        </w:rPr>
      </w:pPr>
      <w:r>
        <w:rPr>
          <w:rStyle w:val="Appelnotedebasdep"/>
        </w:rPr>
        <w:footnoteRef/>
      </w:r>
      <w:r>
        <w:t xml:space="preserve"> </w:t>
      </w:r>
      <w:r>
        <w:tab/>
      </w:r>
      <w:r w:rsidRPr="00396C52">
        <w:rPr>
          <w:lang w:val="en-CA"/>
        </w:rPr>
        <w:t>Transcript of February 17, 2020, at 212</w:t>
      </w:r>
      <w:r>
        <w:rPr>
          <w:lang w:val="en-CA"/>
        </w:rPr>
        <w:t>–</w:t>
      </w:r>
      <w:r w:rsidRPr="00396C52">
        <w:rPr>
          <w:lang w:val="en-CA"/>
        </w:rPr>
        <w:t>213.</w:t>
      </w:r>
    </w:p>
  </w:footnote>
  <w:footnote w:id="18">
    <w:p w14:paraId="471100C1" w14:textId="529EFB2A" w:rsidR="00833E0E" w:rsidRPr="00FB3ACC" w:rsidRDefault="00833E0E">
      <w:pPr>
        <w:pStyle w:val="Notedebasdepage"/>
        <w:rPr>
          <w:lang w:val="en-CA"/>
        </w:rPr>
      </w:pPr>
      <w:r>
        <w:rPr>
          <w:rStyle w:val="Appelnotedebasdep"/>
        </w:rPr>
        <w:footnoteRef/>
      </w:r>
      <w:r>
        <w:t xml:space="preserve"> </w:t>
      </w:r>
      <w:r w:rsidRPr="00FB3ACC">
        <w:rPr>
          <w:lang w:val="en-CA"/>
        </w:rPr>
        <w:tab/>
      </w:r>
      <w:r w:rsidRPr="00916CEC">
        <w:rPr>
          <w:lang w:val="en-CA"/>
        </w:rPr>
        <w:t>Transcript of February 17, 2020, at 63</w:t>
      </w:r>
      <w:r>
        <w:rPr>
          <w:lang w:val="en-CA"/>
        </w:rPr>
        <w:t>–</w:t>
      </w:r>
      <w:r w:rsidRPr="00916CEC">
        <w:rPr>
          <w:lang w:val="en-CA"/>
        </w:rPr>
        <w:t>64.</w:t>
      </w:r>
    </w:p>
  </w:footnote>
  <w:footnote w:id="19">
    <w:p w14:paraId="7256BDA2" w14:textId="591025AC" w:rsidR="00833E0E" w:rsidRPr="00FB3ACC" w:rsidRDefault="00833E0E">
      <w:pPr>
        <w:pStyle w:val="Notedebasdepage"/>
        <w:rPr>
          <w:lang w:val="en-CA"/>
        </w:rPr>
      </w:pPr>
      <w:r>
        <w:rPr>
          <w:rStyle w:val="Appelnotedebasdep"/>
        </w:rPr>
        <w:footnoteRef/>
      </w:r>
      <w:r>
        <w:t xml:space="preserve"> </w:t>
      </w:r>
      <w:r>
        <w:tab/>
      </w:r>
      <w:r w:rsidRPr="00916CEC">
        <w:rPr>
          <w:lang w:val="en-CA"/>
        </w:rPr>
        <w:t>Transcript of February 18, 2020</w:t>
      </w:r>
      <w:r>
        <w:rPr>
          <w:lang w:val="en-CA"/>
        </w:rPr>
        <w:t>,</w:t>
      </w:r>
      <w:r w:rsidRPr="00916CEC">
        <w:rPr>
          <w:lang w:val="en-CA"/>
        </w:rPr>
        <w:t xml:space="preserve"> at 169</w:t>
      </w:r>
      <w:r>
        <w:rPr>
          <w:lang w:val="en-CA"/>
        </w:rPr>
        <w:t>–</w:t>
      </w:r>
      <w:r w:rsidRPr="00916CEC">
        <w:rPr>
          <w:lang w:val="en-CA"/>
        </w:rPr>
        <w:t>170.</w:t>
      </w:r>
    </w:p>
  </w:footnote>
  <w:footnote w:id="20">
    <w:p w14:paraId="04B5ED23" w14:textId="77777777" w:rsidR="00833E0E" w:rsidRPr="00C356D7" w:rsidRDefault="00833E0E">
      <w:pPr>
        <w:pStyle w:val="Notedebasdepage"/>
        <w:rPr>
          <w:lang w:val="en-CA"/>
        </w:rPr>
      </w:pPr>
      <w:r>
        <w:rPr>
          <w:rStyle w:val="Appelnotedebasdep"/>
        </w:rPr>
        <w:footnoteRef/>
      </w:r>
      <w:r>
        <w:t xml:space="preserve"> </w:t>
      </w:r>
      <w:r>
        <w:tab/>
      </w:r>
      <w:r w:rsidRPr="00C356D7">
        <w:rPr>
          <w:i/>
          <w:lang w:val="en-CA"/>
        </w:rPr>
        <w:t>R.</w:t>
      </w:r>
      <w:r w:rsidRPr="00C356D7">
        <w:rPr>
          <w:lang w:val="en-CA"/>
        </w:rPr>
        <w:t xml:space="preserve"> </w:t>
      </w:r>
      <w:r w:rsidRPr="00FC2102">
        <w:rPr>
          <w:i/>
          <w:lang w:val="en-CA"/>
        </w:rPr>
        <w:t>c.</w:t>
      </w:r>
      <w:r w:rsidRPr="00C356D7">
        <w:rPr>
          <w:lang w:val="en-CA"/>
        </w:rPr>
        <w:t xml:space="preserve"> </w:t>
      </w:r>
      <w:r w:rsidRPr="00C356D7">
        <w:rPr>
          <w:i/>
          <w:lang w:val="en-CA"/>
        </w:rPr>
        <w:t>Salvail</w:t>
      </w:r>
      <w:r w:rsidRPr="00C356D7">
        <w:rPr>
          <w:lang w:val="en-CA"/>
        </w:rPr>
        <w:t>, 2020 QCCQ 3220.</w:t>
      </w:r>
    </w:p>
  </w:footnote>
  <w:footnote w:id="21">
    <w:p w14:paraId="5256FFCD" w14:textId="1976B8C8" w:rsidR="00833E0E" w:rsidRPr="00C356D7" w:rsidRDefault="00833E0E">
      <w:pPr>
        <w:pStyle w:val="Notedebasdepage"/>
        <w:rPr>
          <w:lang w:val="en-CA"/>
        </w:rPr>
      </w:pPr>
      <w:r>
        <w:rPr>
          <w:rStyle w:val="Appelnotedebasdep"/>
        </w:rPr>
        <w:footnoteRef/>
      </w:r>
      <w:r>
        <w:t xml:space="preserve"> </w:t>
      </w:r>
      <w:r>
        <w:tab/>
      </w:r>
      <w:r w:rsidRPr="00916CEC">
        <w:rPr>
          <w:i/>
        </w:rPr>
        <w:t>R. v. Lifchus</w:t>
      </w:r>
      <w:r w:rsidRPr="00916CEC">
        <w:t>, [1997] 3 S</w:t>
      </w:r>
      <w:r w:rsidRPr="00FC2102">
        <w:rPr>
          <w:lang w:val="en-CA"/>
        </w:rPr>
        <w:t>.</w:t>
      </w:r>
      <w:r w:rsidRPr="00916CEC">
        <w:t>C</w:t>
      </w:r>
      <w:r w:rsidRPr="00FC2102">
        <w:rPr>
          <w:lang w:val="en-CA"/>
        </w:rPr>
        <w:t>.</w:t>
      </w:r>
      <w:r w:rsidRPr="00916CEC">
        <w:t>R</w:t>
      </w:r>
      <w:r w:rsidRPr="00FC2102">
        <w:rPr>
          <w:lang w:val="en-CA"/>
        </w:rPr>
        <w:t>.</w:t>
      </w:r>
      <w:r>
        <w:t xml:space="preserve"> 320</w:t>
      </w:r>
      <w:r w:rsidRPr="00C356D7">
        <w:rPr>
          <w:lang w:val="en-CA"/>
        </w:rPr>
        <w:t>.</w:t>
      </w:r>
    </w:p>
  </w:footnote>
  <w:footnote w:id="22">
    <w:p w14:paraId="7126D201" w14:textId="59414E68" w:rsidR="00833E0E" w:rsidRPr="00C356D7" w:rsidRDefault="00833E0E" w:rsidP="00660276">
      <w:pPr>
        <w:pStyle w:val="Notedebasdepage"/>
        <w:rPr>
          <w:lang w:val="en-CA"/>
        </w:rPr>
      </w:pPr>
      <w:r w:rsidRPr="002D7E23">
        <w:rPr>
          <w:rStyle w:val="Appelnotedebasdep"/>
        </w:rPr>
        <w:footnoteRef/>
      </w:r>
      <w:r>
        <w:t xml:space="preserve"> </w:t>
      </w:r>
      <w:r>
        <w:tab/>
      </w:r>
      <w:r w:rsidRPr="00C356D7">
        <w:rPr>
          <w:lang w:val="en-CA"/>
        </w:rPr>
        <w:t>[1991] 1 S.C.R. 742.</w:t>
      </w:r>
    </w:p>
  </w:footnote>
  <w:footnote w:id="23">
    <w:p w14:paraId="142FA3F8" w14:textId="77777777" w:rsidR="00833E0E" w:rsidRPr="00524866" w:rsidRDefault="00833E0E">
      <w:pPr>
        <w:pStyle w:val="Notedebasdepage"/>
        <w:rPr>
          <w:lang w:val="en-CA"/>
        </w:rPr>
      </w:pPr>
      <w:r>
        <w:rPr>
          <w:rStyle w:val="Appelnotedebasdep"/>
        </w:rPr>
        <w:footnoteRef/>
      </w:r>
      <w:r>
        <w:t xml:space="preserve"> </w:t>
      </w:r>
      <w:r w:rsidRPr="00524866">
        <w:rPr>
          <w:lang w:val="en-CA"/>
        </w:rPr>
        <w:tab/>
      </w:r>
      <w:r w:rsidRPr="00524866">
        <w:rPr>
          <w:rFonts w:cs="Arial"/>
          <w:i/>
          <w:lang w:val="en-CA" w:eastAsia="fr-CA"/>
        </w:rPr>
        <w:t xml:space="preserve">J.R. </w:t>
      </w:r>
      <w:r w:rsidRPr="00FC2102">
        <w:rPr>
          <w:rFonts w:cs="Arial"/>
          <w:i/>
          <w:lang w:val="en-CA" w:eastAsia="fr-CA"/>
        </w:rPr>
        <w:t>c</w:t>
      </w:r>
      <w:r w:rsidRPr="00DC13CA">
        <w:rPr>
          <w:rFonts w:cs="Arial"/>
          <w:i/>
          <w:lang w:val="en-CA" w:eastAsia="fr-CA"/>
        </w:rPr>
        <w:t>.</w:t>
      </w:r>
      <w:r w:rsidRPr="00524866">
        <w:rPr>
          <w:rFonts w:cs="Arial"/>
          <w:i/>
          <w:lang w:val="en-CA" w:eastAsia="fr-CA"/>
        </w:rPr>
        <w:t xml:space="preserve"> R.</w:t>
      </w:r>
      <w:r w:rsidRPr="00524866">
        <w:rPr>
          <w:rFonts w:cs="Arial"/>
          <w:lang w:val="en-CA" w:eastAsia="fr-CA"/>
        </w:rPr>
        <w:t>, 2006 QCCA 719.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A2DB2" w14:textId="30A16216" w:rsidR="00833E0E" w:rsidRDefault="00097BC8">
    <w:pPr>
      <w:pStyle w:val="En-tte"/>
    </w:pPr>
    <w:r>
      <w:rPr>
        <w:noProof/>
      </w:rPr>
      <w:pict w14:anchorId="69F9D6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7079" o:spid="_x0000_s2050" type="#_x0000_t136" style="position:absolute;margin-left:0;margin-top:0;width:594pt;height:66pt;rotation:315;z-index:-251655168;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3F590" w14:textId="0BA54FEB" w:rsidR="00833E0E" w:rsidRDefault="00097BC8" w:rsidP="00015DDB">
    <w:pPr>
      <w:pStyle w:val="zSoquijdatNoDossier"/>
    </w:pPr>
    <w:r>
      <w:rPr>
        <w:noProof/>
      </w:rPr>
      <w:pict w14:anchorId="06F770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7080" o:spid="_x0000_s2051" type="#_x0000_t136" style="position:absolute;margin-left:0;margin-top:0;width:594pt;height:66pt;rotation:315;z-index:-251653120;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r w:rsidR="00833E0E">
      <w:t>500-01-183327-193</w:t>
    </w:r>
    <w:r w:rsidR="00833E0E">
      <w:tab/>
    </w:r>
    <w:r w:rsidR="00833E0E">
      <w:tab/>
    </w:r>
    <w:r w:rsidR="00833E0E">
      <w:tab/>
    </w:r>
    <w:r w:rsidR="00833E0E">
      <w:tab/>
    </w:r>
    <w:r w:rsidR="00833E0E">
      <w:tab/>
    </w:r>
    <w:r w:rsidR="00833E0E">
      <w:tab/>
    </w:r>
    <w:r w:rsidR="00833E0E">
      <w:tab/>
    </w:r>
    <w:r w:rsidR="00833E0E">
      <w:tab/>
      <w:t xml:space="preserve">    </w:t>
    </w:r>
    <w:r w:rsidR="00833E0E" w:rsidRPr="00916CEC">
      <w:t>PAGE:</w:t>
    </w:r>
    <w:r w:rsidR="00833E0E">
      <w:t xml:space="preserve"> </w:t>
    </w:r>
    <w:r w:rsidR="00833E0E">
      <w:fldChar w:fldCharType="begin"/>
    </w:r>
    <w:r w:rsidR="00833E0E">
      <w:instrText xml:space="preserve"> PAGE </w:instrText>
    </w:r>
    <w:r w:rsidR="00833E0E">
      <w:fldChar w:fldCharType="separate"/>
    </w:r>
    <w:r w:rsidR="00566A7B">
      <w:rPr>
        <w:noProof/>
      </w:rPr>
      <w:t>21</w:t>
    </w:r>
    <w:r w:rsidR="00833E0E">
      <w:fldChar w:fldCharType="end"/>
    </w:r>
  </w:p>
  <w:p w14:paraId="0BE0638B" w14:textId="77777777" w:rsidR="00833E0E" w:rsidRDefault="00833E0E">
    <w:pPr>
      <w:tabs>
        <w:tab w:val="center" w:pos="4709"/>
        <w:tab w:val="right" w:pos="9090"/>
      </w:tabs>
      <w:ind w:right="52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D7957" w14:textId="42AFEE67" w:rsidR="00833E0E" w:rsidRDefault="00097BC8">
    <w:pPr>
      <w:pStyle w:val="En-tte"/>
    </w:pPr>
    <w:r>
      <w:rPr>
        <w:noProof/>
      </w:rPr>
      <w:pict w14:anchorId="777E48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7078" o:spid="_x0000_s2049" type="#_x0000_t136" style="position:absolute;margin-left:0;margin-top:0;width:594pt;height:66pt;rotation:315;z-index:-251657216;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3in;height:3in" o:bullet="t"/>
    </w:pict>
  </w:numPicBullet>
  <w:numPicBullet w:numPicBulletId="1">
    <w:pict>
      <v:shape id="_x0000_i1076" type="#_x0000_t75" style="width:3in;height:3in" o:bullet="t"/>
    </w:pict>
  </w:numPicBullet>
  <w:numPicBullet w:numPicBulletId="2">
    <w:pict>
      <v:shape id="_x0000_i1077" type="#_x0000_t75" style="width:3in;height:3in" o:bullet="t"/>
    </w:pict>
  </w:numPicBullet>
  <w:numPicBullet w:numPicBulletId="3">
    <w:pict>
      <v:shape id="_x0000_i1078" type="#_x0000_t75" style="width:3in;height:3in" o:bullet="t"/>
    </w:pict>
  </w:numPicBullet>
  <w:numPicBullet w:numPicBulletId="4">
    <w:pict>
      <v:shape id="_x0000_i1079" type="#_x0000_t75" style="width:3in;height:3in" o:bullet="t"/>
    </w:pict>
  </w:numPicBullet>
  <w:numPicBullet w:numPicBulletId="5">
    <w:pict>
      <v:shape id="_x0000_i1080" type="#_x0000_t75" style="width:3in;height:3in" o:bullet="t"/>
    </w:pict>
  </w:numPicBullet>
  <w:abstractNum w:abstractNumId="0" w15:restartNumberingAfterBreak="0">
    <w:nsid w:val="0A6C7D02"/>
    <w:multiLevelType w:val="hybridMultilevel"/>
    <w:tmpl w:val="3D3231FA"/>
    <w:lvl w:ilvl="0" w:tplc="7BAE423E">
      <w:start w:val="1"/>
      <w:numFmt w:val="bullet"/>
      <w:lvlText w:val=""/>
      <w:lvlJc w:val="left"/>
      <w:pPr>
        <w:ind w:left="1814" w:hanging="360"/>
      </w:pPr>
      <w:rPr>
        <w:rFonts w:ascii="Symbol" w:hAnsi="Symbol" w:hint="default"/>
      </w:rPr>
    </w:lvl>
    <w:lvl w:ilvl="1" w:tplc="9AD66D34" w:tentative="1">
      <w:start w:val="1"/>
      <w:numFmt w:val="bullet"/>
      <w:lvlText w:val="o"/>
      <w:lvlJc w:val="left"/>
      <w:pPr>
        <w:ind w:left="2534" w:hanging="360"/>
      </w:pPr>
      <w:rPr>
        <w:rFonts w:ascii="Courier New" w:hAnsi="Courier New" w:cs="Courier New" w:hint="default"/>
      </w:rPr>
    </w:lvl>
    <w:lvl w:ilvl="2" w:tplc="F46A307C" w:tentative="1">
      <w:start w:val="1"/>
      <w:numFmt w:val="bullet"/>
      <w:lvlText w:val=""/>
      <w:lvlJc w:val="left"/>
      <w:pPr>
        <w:ind w:left="3254" w:hanging="360"/>
      </w:pPr>
      <w:rPr>
        <w:rFonts w:ascii="Wingdings" w:hAnsi="Wingdings" w:hint="default"/>
      </w:rPr>
    </w:lvl>
    <w:lvl w:ilvl="3" w:tplc="8E7CB96A" w:tentative="1">
      <w:start w:val="1"/>
      <w:numFmt w:val="bullet"/>
      <w:lvlText w:val=""/>
      <w:lvlJc w:val="left"/>
      <w:pPr>
        <w:ind w:left="3974" w:hanging="360"/>
      </w:pPr>
      <w:rPr>
        <w:rFonts w:ascii="Symbol" w:hAnsi="Symbol" w:hint="default"/>
      </w:rPr>
    </w:lvl>
    <w:lvl w:ilvl="4" w:tplc="955A1362" w:tentative="1">
      <w:start w:val="1"/>
      <w:numFmt w:val="bullet"/>
      <w:lvlText w:val="o"/>
      <w:lvlJc w:val="left"/>
      <w:pPr>
        <w:ind w:left="4694" w:hanging="360"/>
      </w:pPr>
      <w:rPr>
        <w:rFonts w:ascii="Courier New" w:hAnsi="Courier New" w:cs="Courier New" w:hint="default"/>
      </w:rPr>
    </w:lvl>
    <w:lvl w:ilvl="5" w:tplc="FC109E8E" w:tentative="1">
      <w:start w:val="1"/>
      <w:numFmt w:val="bullet"/>
      <w:lvlText w:val=""/>
      <w:lvlJc w:val="left"/>
      <w:pPr>
        <w:ind w:left="5414" w:hanging="360"/>
      </w:pPr>
      <w:rPr>
        <w:rFonts w:ascii="Wingdings" w:hAnsi="Wingdings" w:hint="default"/>
      </w:rPr>
    </w:lvl>
    <w:lvl w:ilvl="6" w:tplc="2D5C87CC" w:tentative="1">
      <w:start w:val="1"/>
      <w:numFmt w:val="bullet"/>
      <w:lvlText w:val=""/>
      <w:lvlJc w:val="left"/>
      <w:pPr>
        <w:ind w:left="6134" w:hanging="360"/>
      </w:pPr>
      <w:rPr>
        <w:rFonts w:ascii="Symbol" w:hAnsi="Symbol" w:hint="default"/>
      </w:rPr>
    </w:lvl>
    <w:lvl w:ilvl="7" w:tplc="194CBB40" w:tentative="1">
      <w:start w:val="1"/>
      <w:numFmt w:val="bullet"/>
      <w:lvlText w:val="o"/>
      <w:lvlJc w:val="left"/>
      <w:pPr>
        <w:ind w:left="6854" w:hanging="360"/>
      </w:pPr>
      <w:rPr>
        <w:rFonts w:ascii="Courier New" w:hAnsi="Courier New" w:cs="Courier New" w:hint="default"/>
      </w:rPr>
    </w:lvl>
    <w:lvl w:ilvl="8" w:tplc="3CFCE228" w:tentative="1">
      <w:start w:val="1"/>
      <w:numFmt w:val="bullet"/>
      <w:lvlText w:val=""/>
      <w:lvlJc w:val="left"/>
      <w:pPr>
        <w:ind w:left="7574" w:hanging="360"/>
      </w:pPr>
      <w:rPr>
        <w:rFonts w:ascii="Wingdings" w:hAnsi="Wingdings" w:hint="default"/>
      </w:rPr>
    </w:lvl>
  </w:abstractNum>
  <w:abstractNum w:abstractNumId="1" w15:restartNumberingAfterBreak="0">
    <w:nsid w:val="37FD1EE0"/>
    <w:multiLevelType w:val="multilevel"/>
    <w:tmpl w:val="3C3084EC"/>
    <w:lvl w:ilvl="0">
      <w:start w:val="1"/>
      <w:numFmt w:val="bullet"/>
      <w:lvlText w:val=""/>
      <w:lvlPicBulletId w:val="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AF27DC"/>
    <w:multiLevelType w:val="hybridMultilevel"/>
    <w:tmpl w:val="8CCCD184"/>
    <w:lvl w:ilvl="0" w:tplc="396C328A">
      <w:start w:val="1"/>
      <w:numFmt w:val="decimal"/>
      <w:lvlText w:val="%1."/>
      <w:lvlJc w:val="left"/>
      <w:pPr>
        <w:ind w:left="1094" w:hanging="360"/>
      </w:pPr>
      <w:rPr>
        <w:rFonts w:hint="default"/>
      </w:rPr>
    </w:lvl>
    <w:lvl w:ilvl="1" w:tplc="26A29254" w:tentative="1">
      <w:start w:val="1"/>
      <w:numFmt w:val="lowerLetter"/>
      <w:lvlText w:val="%2."/>
      <w:lvlJc w:val="left"/>
      <w:pPr>
        <w:ind w:left="1814" w:hanging="360"/>
      </w:pPr>
    </w:lvl>
    <w:lvl w:ilvl="2" w:tplc="3E186F0C" w:tentative="1">
      <w:start w:val="1"/>
      <w:numFmt w:val="lowerRoman"/>
      <w:lvlText w:val="%3."/>
      <w:lvlJc w:val="right"/>
      <w:pPr>
        <w:ind w:left="2534" w:hanging="180"/>
      </w:pPr>
    </w:lvl>
    <w:lvl w:ilvl="3" w:tplc="82B6FD74" w:tentative="1">
      <w:start w:val="1"/>
      <w:numFmt w:val="decimal"/>
      <w:lvlText w:val="%4."/>
      <w:lvlJc w:val="left"/>
      <w:pPr>
        <w:ind w:left="3254" w:hanging="360"/>
      </w:pPr>
    </w:lvl>
    <w:lvl w:ilvl="4" w:tplc="DB08556C" w:tentative="1">
      <w:start w:val="1"/>
      <w:numFmt w:val="lowerLetter"/>
      <w:lvlText w:val="%5."/>
      <w:lvlJc w:val="left"/>
      <w:pPr>
        <w:ind w:left="3974" w:hanging="360"/>
      </w:pPr>
    </w:lvl>
    <w:lvl w:ilvl="5" w:tplc="6E66C0C8" w:tentative="1">
      <w:start w:val="1"/>
      <w:numFmt w:val="lowerRoman"/>
      <w:lvlText w:val="%6."/>
      <w:lvlJc w:val="right"/>
      <w:pPr>
        <w:ind w:left="4694" w:hanging="180"/>
      </w:pPr>
    </w:lvl>
    <w:lvl w:ilvl="6" w:tplc="626AD912" w:tentative="1">
      <w:start w:val="1"/>
      <w:numFmt w:val="decimal"/>
      <w:lvlText w:val="%7."/>
      <w:lvlJc w:val="left"/>
      <w:pPr>
        <w:ind w:left="5414" w:hanging="360"/>
      </w:pPr>
    </w:lvl>
    <w:lvl w:ilvl="7" w:tplc="2632D3A4" w:tentative="1">
      <w:start w:val="1"/>
      <w:numFmt w:val="lowerLetter"/>
      <w:lvlText w:val="%8."/>
      <w:lvlJc w:val="left"/>
      <w:pPr>
        <w:ind w:left="6134" w:hanging="360"/>
      </w:pPr>
    </w:lvl>
    <w:lvl w:ilvl="8" w:tplc="F9C8F52E" w:tentative="1">
      <w:start w:val="1"/>
      <w:numFmt w:val="lowerRoman"/>
      <w:lvlText w:val="%9."/>
      <w:lvlJc w:val="right"/>
      <w:pPr>
        <w:ind w:left="6854" w:hanging="180"/>
      </w:pPr>
    </w:lvl>
  </w:abstractNum>
  <w:abstractNum w:abstractNumId="3" w15:restartNumberingAfterBreak="0">
    <w:nsid w:val="5F7E3322"/>
    <w:multiLevelType w:val="hybridMultilevel"/>
    <w:tmpl w:val="9E081122"/>
    <w:lvl w:ilvl="0" w:tplc="DED67356">
      <w:start w:val="1"/>
      <w:numFmt w:val="bullet"/>
      <w:lvlText w:val=""/>
      <w:lvlJc w:val="left"/>
      <w:pPr>
        <w:ind w:left="720" w:hanging="360"/>
      </w:pPr>
      <w:rPr>
        <w:rFonts w:ascii="Symbol" w:hAnsi="Symbol" w:hint="default"/>
      </w:rPr>
    </w:lvl>
    <w:lvl w:ilvl="1" w:tplc="3FC0FC60" w:tentative="1">
      <w:start w:val="1"/>
      <w:numFmt w:val="bullet"/>
      <w:lvlText w:val="o"/>
      <w:lvlJc w:val="left"/>
      <w:pPr>
        <w:ind w:left="1440" w:hanging="360"/>
      </w:pPr>
      <w:rPr>
        <w:rFonts w:ascii="Courier New" w:hAnsi="Courier New" w:cs="Courier New" w:hint="default"/>
      </w:rPr>
    </w:lvl>
    <w:lvl w:ilvl="2" w:tplc="9F3EB2F0" w:tentative="1">
      <w:start w:val="1"/>
      <w:numFmt w:val="bullet"/>
      <w:lvlText w:val=""/>
      <w:lvlJc w:val="left"/>
      <w:pPr>
        <w:ind w:left="2160" w:hanging="360"/>
      </w:pPr>
      <w:rPr>
        <w:rFonts w:ascii="Wingdings" w:hAnsi="Wingdings" w:hint="default"/>
      </w:rPr>
    </w:lvl>
    <w:lvl w:ilvl="3" w:tplc="4CD8691E" w:tentative="1">
      <w:start w:val="1"/>
      <w:numFmt w:val="bullet"/>
      <w:lvlText w:val=""/>
      <w:lvlJc w:val="left"/>
      <w:pPr>
        <w:ind w:left="2880" w:hanging="360"/>
      </w:pPr>
      <w:rPr>
        <w:rFonts w:ascii="Symbol" w:hAnsi="Symbol" w:hint="default"/>
      </w:rPr>
    </w:lvl>
    <w:lvl w:ilvl="4" w:tplc="0CF67FC2" w:tentative="1">
      <w:start w:val="1"/>
      <w:numFmt w:val="bullet"/>
      <w:lvlText w:val="o"/>
      <w:lvlJc w:val="left"/>
      <w:pPr>
        <w:ind w:left="3600" w:hanging="360"/>
      </w:pPr>
      <w:rPr>
        <w:rFonts w:ascii="Courier New" w:hAnsi="Courier New" w:cs="Courier New" w:hint="default"/>
      </w:rPr>
    </w:lvl>
    <w:lvl w:ilvl="5" w:tplc="A1942994" w:tentative="1">
      <w:start w:val="1"/>
      <w:numFmt w:val="bullet"/>
      <w:lvlText w:val=""/>
      <w:lvlJc w:val="left"/>
      <w:pPr>
        <w:ind w:left="4320" w:hanging="360"/>
      </w:pPr>
      <w:rPr>
        <w:rFonts w:ascii="Wingdings" w:hAnsi="Wingdings" w:hint="default"/>
      </w:rPr>
    </w:lvl>
    <w:lvl w:ilvl="6" w:tplc="8420644C" w:tentative="1">
      <w:start w:val="1"/>
      <w:numFmt w:val="bullet"/>
      <w:lvlText w:val=""/>
      <w:lvlJc w:val="left"/>
      <w:pPr>
        <w:ind w:left="5040" w:hanging="360"/>
      </w:pPr>
      <w:rPr>
        <w:rFonts w:ascii="Symbol" w:hAnsi="Symbol" w:hint="default"/>
      </w:rPr>
    </w:lvl>
    <w:lvl w:ilvl="7" w:tplc="40427FFC" w:tentative="1">
      <w:start w:val="1"/>
      <w:numFmt w:val="bullet"/>
      <w:lvlText w:val="o"/>
      <w:lvlJc w:val="left"/>
      <w:pPr>
        <w:ind w:left="5760" w:hanging="360"/>
      </w:pPr>
      <w:rPr>
        <w:rFonts w:ascii="Courier New" w:hAnsi="Courier New" w:cs="Courier New" w:hint="default"/>
      </w:rPr>
    </w:lvl>
    <w:lvl w:ilvl="8" w:tplc="7DF6E770" w:tentative="1">
      <w:start w:val="1"/>
      <w:numFmt w:val="bullet"/>
      <w:lvlText w:val=""/>
      <w:lvlJc w:val="left"/>
      <w:pPr>
        <w:ind w:left="6480" w:hanging="360"/>
      </w:pPr>
      <w:rPr>
        <w:rFonts w:ascii="Wingdings" w:hAnsi="Wingdings" w:hint="default"/>
      </w:rPr>
    </w:lvl>
  </w:abstractNum>
  <w:abstractNum w:abstractNumId="4" w15:restartNumberingAfterBreak="0">
    <w:nsid w:val="609C0DCC"/>
    <w:multiLevelType w:val="multilevel"/>
    <w:tmpl w:val="D66A4680"/>
    <w:lvl w:ilvl="0">
      <w:start w:val="1"/>
      <w:numFmt w:val="decimal"/>
      <w:pStyle w:val="Paragraphe"/>
      <w:lvlText w:val="[%1]"/>
      <w:lvlJc w:val="left"/>
      <w:pPr>
        <w:tabs>
          <w:tab w:val="num" w:pos="360"/>
        </w:tabs>
        <w:ind w:left="0" w:firstLine="0"/>
      </w:pPr>
      <w:rPr>
        <w:rFonts w:ascii="Arial" w:hAnsi="Arial" w:hint="default"/>
        <w:b w:val="0"/>
        <w:i w:val="0"/>
        <w:color w:val="auto"/>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31"/>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1113907-4586-41AE-8536-79B70E0344C1}"/>
    <w:docVar w:name="dgnword-eventsink" w:val="551744328"/>
  </w:docVars>
  <w:rsids>
    <w:rsidRoot w:val="000E1EA0"/>
    <w:rsid w:val="00015DDB"/>
    <w:rsid w:val="00016AF6"/>
    <w:rsid w:val="00024A32"/>
    <w:rsid w:val="00025661"/>
    <w:rsid w:val="00031BA6"/>
    <w:rsid w:val="0004719A"/>
    <w:rsid w:val="000628B6"/>
    <w:rsid w:val="0006394A"/>
    <w:rsid w:val="000867E7"/>
    <w:rsid w:val="0009754D"/>
    <w:rsid w:val="00097BC8"/>
    <w:rsid w:val="000B11ED"/>
    <w:rsid w:val="000B565C"/>
    <w:rsid w:val="000C1339"/>
    <w:rsid w:val="000C6682"/>
    <w:rsid w:val="000D383E"/>
    <w:rsid w:val="000E1EA0"/>
    <w:rsid w:val="000E5B76"/>
    <w:rsid w:val="0012058F"/>
    <w:rsid w:val="00127C27"/>
    <w:rsid w:val="00131BE3"/>
    <w:rsid w:val="0014170B"/>
    <w:rsid w:val="00143FD4"/>
    <w:rsid w:val="00160CC2"/>
    <w:rsid w:val="001804D1"/>
    <w:rsid w:val="001839C2"/>
    <w:rsid w:val="001862DA"/>
    <w:rsid w:val="00195540"/>
    <w:rsid w:val="001B25E6"/>
    <w:rsid w:val="001C6A23"/>
    <w:rsid w:val="001D3161"/>
    <w:rsid w:val="001D791A"/>
    <w:rsid w:val="001E20EE"/>
    <w:rsid w:val="001E6303"/>
    <w:rsid w:val="001F0C6E"/>
    <w:rsid w:val="001F6B7A"/>
    <w:rsid w:val="00202067"/>
    <w:rsid w:val="002147C8"/>
    <w:rsid w:val="00232163"/>
    <w:rsid w:val="00235137"/>
    <w:rsid w:val="0024023F"/>
    <w:rsid w:val="00246CF9"/>
    <w:rsid w:val="00261E91"/>
    <w:rsid w:val="0026296D"/>
    <w:rsid w:val="002633D6"/>
    <w:rsid w:val="00272F13"/>
    <w:rsid w:val="002A135D"/>
    <w:rsid w:val="002A2194"/>
    <w:rsid w:val="002A3430"/>
    <w:rsid w:val="002A5350"/>
    <w:rsid w:val="002C0721"/>
    <w:rsid w:val="002E6BCB"/>
    <w:rsid w:val="00302C31"/>
    <w:rsid w:val="00305A2C"/>
    <w:rsid w:val="00314C9D"/>
    <w:rsid w:val="00331B2F"/>
    <w:rsid w:val="00333A35"/>
    <w:rsid w:val="00335BF8"/>
    <w:rsid w:val="0034379D"/>
    <w:rsid w:val="003503AC"/>
    <w:rsid w:val="0035176D"/>
    <w:rsid w:val="003617B2"/>
    <w:rsid w:val="00370153"/>
    <w:rsid w:val="00371232"/>
    <w:rsid w:val="00396C52"/>
    <w:rsid w:val="003C0A60"/>
    <w:rsid w:val="003E7FE0"/>
    <w:rsid w:val="003F0E34"/>
    <w:rsid w:val="003F64EC"/>
    <w:rsid w:val="0040336C"/>
    <w:rsid w:val="004448A0"/>
    <w:rsid w:val="00447B5F"/>
    <w:rsid w:val="00451CCF"/>
    <w:rsid w:val="00477CAC"/>
    <w:rsid w:val="0048184E"/>
    <w:rsid w:val="00484F03"/>
    <w:rsid w:val="00486E50"/>
    <w:rsid w:val="00491735"/>
    <w:rsid w:val="004C657D"/>
    <w:rsid w:val="004D1C96"/>
    <w:rsid w:val="004F28CF"/>
    <w:rsid w:val="00503640"/>
    <w:rsid w:val="005123EE"/>
    <w:rsid w:val="0052318E"/>
    <w:rsid w:val="00523557"/>
    <w:rsid w:val="00524866"/>
    <w:rsid w:val="005252FA"/>
    <w:rsid w:val="005301DC"/>
    <w:rsid w:val="005307E7"/>
    <w:rsid w:val="00543EC0"/>
    <w:rsid w:val="00552B5F"/>
    <w:rsid w:val="005558DF"/>
    <w:rsid w:val="005559F5"/>
    <w:rsid w:val="00560323"/>
    <w:rsid w:val="00566A7B"/>
    <w:rsid w:val="005732C4"/>
    <w:rsid w:val="00573E51"/>
    <w:rsid w:val="0059124A"/>
    <w:rsid w:val="00592986"/>
    <w:rsid w:val="005976AD"/>
    <w:rsid w:val="005B16ED"/>
    <w:rsid w:val="005B499A"/>
    <w:rsid w:val="005C230D"/>
    <w:rsid w:val="005C691D"/>
    <w:rsid w:val="005D09BB"/>
    <w:rsid w:val="005E55F1"/>
    <w:rsid w:val="005F6FA9"/>
    <w:rsid w:val="00605DC3"/>
    <w:rsid w:val="00620102"/>
    <w:rsid w:val="00621337"/>
    <w:rsid w:val="00624AE3"/>
    <w:rsid w:val="00624CAD"/>
    <w:rsid w:val="0063609D"/>
    <w:rsid w:val="00652289"/>
    <w:rsid w:val="006554F4"/>
    <w:rsid w:val="006568D1"/>
    <w:rsid w:val="006571F3"/>
    <w:rsid w:val="00660276"/>
    <w:rsid w:val="00670BA9"/>
    <w:rsid w:val="00671ADF"/>
    <w:rsid w:val="006761A9"/>
    <w:rsid w:val="00677ECD"/>
    <w:rsid w:val="00687506"/>
    <w:rsid w:val="00692225"/>
    <w:rsid w:val="006A1F9B"/>
    <w:rsid w:val="006A26DD"/>
    <w:rsid w:val="006B618B"/>
    <w:rsid w:val="006C3499"/>
    <w:rsid w:val="006C50BA"/>
    <w:rsid w:val="006E01BE"/>
    <w:rsid w:val="006E4107"/>
    <w:rsid w:val="006E4EF6"/>
    <w:rsid w:val="006E6E06"/>
    <w:rsid w:val="006F003D"/>
    <w:rsid w:val="006F47C2"/>
    <w:rsid w:val="00703A6F"/>
    <w:rsid w:val="007074A3"/>
    <w:rsid w:val="0071695F"/>
    <w:rsid w:val="00721C98"/>
    <w:rsid w:val="00781067"/>
    <w:rsid w:val="007822D5"/>
    <w:rsid w:val="00795892"/>
    <w:rsid w:val="007A188E"/>
    <w:rsid w:val="007A3231"/>
    <w:rsid w:val="007A6EE7"/>
    <w:rsid w:val="007B385B"/>
    <w:rsid w:val="007B4F59"/>
    <w:rsid w:val="007B7ADB"/>
    <w:rsid w:val="007C2C5D"/>
    <w:rsid w:val="007D300E"/>
    <w:rsid w:val="00800ED7"/>
    <w:rsid w:val="0080709C"/>
    <w:rsid w:val="00810F44"/>
    <w:rsid w:val="00817AF3"/>
    <w:rsid w:val="00833E0E"/>
    <w:rsid w:val="00842196"/>
    <w:rsid w:val="00853D1F"/>
    <w:rsid w:val="00856A83"/>
    <w:rsid w:val="0086041A"/>
    <w:rsid w:val="00877AA1"/>
    <w:rsid w:val="00882B80"/>
    <w:rsid w:val="00891498"/>
    <w:rsid w:val="008F1941"/>
    <w:rsid w:val="00916CEC"/>
    <w:rsid w:val="00930216"/>
    <w:rsid w:val="00935238"/>
    <w:rsid w:val="00944FA6"/>
    <w:rsid w:val="009564E5"/>
    <w:rsid w:val="00961044"/>
    <w:rsid w:val="0096280E"/>
    <w:rsid w:val="00966590"/>
    <w:rsid w:val="00970345"/>
    <w:rsid w:val="009729F3"/>
    <w:rsid w:val="00973849"/>
    <w:rsid w:val="0098561B"/>
    <w:rsid w:val="0098563F"/>
    <w:rsid w:val="009A2E51"/>
    <w:rsid w:val="009B4771"/>
    <w:rsid w:val="009C24A1"/>
    <w:rsid w:val="009E2858"/>
    <w:rsid w:val="009E5265"/>
    <w:rsid w:val="00A211F0"/>
    <w:rsid w:val="00A25A41"/>
    <w:rsid w:val="00A5689D"/>
    <w:rsid w:val="00A61913"/>
    <w:rsid w:val="00A6664D"/>
    <w:rsid w:val="00A74D61"/>
    <w:rsid w:val="00A778F4"/>
    <w:rsid w:val="00A919FD"/>
    <w:rsid w:val="00A940C9"/>
    <w:rsid w:val="00AA4458"/>
    <w:rsid w:val="00AB3237"/>
    <w:rsid w:val="00AB4C84"/>
    <w:rsid w:val="00AB56B0"/>
    <w:rsid w:val="00AB7AC0"/>
    <w:rsid w:val="00AC0744"/>
    <w:rsid w:val="00AE2FD4"/>
    <w:rsid w:val="00AE77F7"/>
    <w:rsid w:val="00AF7A5D"/>
    <w:rsid w:val="00B1355D"/>
    <w:rsid w:val="00B16936"/>
    <w:rsid w:val="00B20AE1"/>
    <w:rsid w:val="00B3419F"/>
    <w:rsid w:val="00B52D98"/>
    <w:rsid w:val="00B56E02"/>
    <w:rsid w:val="00B63479"/>
    <w:rsid w:val="00B656A0"/>
    <w:rsid w:val="00B743B5"/>
    <w:rsid w:val="00B95813"/>
    <w:rsid w:val="00B9701E"/>
    <w:rsid w:val="00BA318E"/>
    <w:rsid w:val="00BA5B16"/>
    <w:rsid w:val="00BB28C4"/>
    <w:rsid w:val="00BB3221"/>
    <w:rsid w:val="00BC1B06"/>
    <w:rsid w:val="00BC700E"/>
    <w:rsid w:val="00BD3648"/>
    <w:rsid w:val="00BD6601"/>
    <w:rsid w:val="00BE7296"/>
    <w:rsid w:val="00BF4032"/>
    <w:rsid w:val="00C00DC7"/>
    <w:rsid w:val="00C028CE"/>
    <w:rsid w:val="00C13584"/>
    <w:rsid w:val="00C24B43"/>
    <w:rsid w:val="00C356D7"/>
    <w:rsid w:val="00C5059E"/>
    <w:rsid w:val="00C57C8C"/>
    <w:rsid w:val="00C64C6E"/>
    <w:rsid w:val="00C64FD5"/>
    <w:rsid w:val="00C70122"/>
    <w:rsid w:val="00C7037C"/>
    <w:rsid w:val="00C85591"/>
    <w:rsid w:val="00C93DC7"/>
    <w:rsid w:val="00C97279"/>
    <w:rsid w:val="00CA67D0"/>
    <w:rsid w:val="00CC7A6C"/>
    <w:rsid w:val="00CE2A3A"/>
    <w:rsid w:val="00CE3B79"/>
    <w:rsid w:val="00CF1ADA"/>
    <w:rsid w:val="00CF7067"/>
    <w:rsid w:val="00D02FE5"/>
    <w:rsid w:val="00D12F04"/>
    <w:rsid w:val="00D34045"/>
    <w:rsid w:val="00D45AC0"/>
    <w:rsid w:val="00D47880"/>
    <w:rsid w:val="00D600CD"/>
    <w:rsid w:val="00D86AD9"/>
    <w:rsid w:val="00D91DCF"/>
    <w:rsid w:val="00D93AF8"/>
    <w:rsid w:val="00D940D5"/>
    <w:rsid w:val="00D9591A"/>
    <w:rsid w:val="00D97E77"/>
    <w:rsid w:val="00DB5882"/>
    <w:rsid w:val="00DC13CA"/>
    <w:rsid w:val="00DC76C1"/>
    <w:rsid w:val="00DD5034"/>
    <w:rsid w:val="00DE34F8"/>
    <w:rsid w:val="00E00332"/>
    <w:rsid w:val="00E01B95"/>
    <w:rsid w:val="00E242B5"/>
    <w:rsid w:val="00E244BA"/>
    <w:rsid w:val="00E26222"/>
    <w:rsid w:val="00E26CAA"/>
    <w:rsid w:val="00E26FC9"/>
    <w:rsid w:val="00E32ECB"/>
    <w:rsid w:val="00E541A8"/>
    <w:rsid w:val="00E57C0A"/>
    <w:rsid w:val="00E6717F"/>
    <w:rsid w:val="00E75134"/>
    <w:rsid w:val="00E75F9A"/>
    <w:rsid w:val="00EA70DE"/>
    <w:rsid w:val="00EB5C52"/>
    <w:rsid w:val="00EC6F76"/>
    <w:rsid w:val="00ED76E3"/>
    <w:rsid w:val="00EE642F"/>
    <w:rsid w:val="00EF237F"/>
    <w:rsid w:val="00EF5BE7"/>
    <w:rsid w:val="00F038FF"/>
    <w:rsid w:val="00F056AD"/>
    <w:rsid w:val="00F0607B"/>
    <w:rsid w:val="00F14BAA"/>
    <w:rsid w:val="00F37C6F"/>
    <w:rsid w:val="00F45740"/>
    <w:rsid w:val="00F52237"/>
    <w:rsid w:val="00F5785C"/>
    <w:rsid w:val="00F614CD"/>
    <w:rsid w:val="00F61A05"/>
    <w:rsid w:val="00F65DAE"/>
    <w:rsid w:val="00F72426"/>
    <w:rsid w:val="00F7421E"/>
    <w:rsid w:val="00F8070B"/>
    <w:rsid w:val="00FB04AD"/>
    <w:rsid w:val="00FB3ACC"/>
    <w:rsid w:val="00FB3AEB"/>
    <w:rsid w:val="00FB4AFB"/>
    <w:rsid w:val="00FB6D9E"/>
    <w:rsid w:val="00FC2102"/>
    <w:rsid w:val="00FD6136"/>
    <w:rsid w:val="00FF1020"/>
  </w:rsids>
  <m:mathPr>
    <m:mathFont m:val="Cambria Math"/>
    <m:brkBin m:val="before"/>
    <m:brkBinSub m:val="--"/>
    <m:smallFrac m:val="0"/>
    <m:dispDef/>
    <m:lMargin m:val="0"/>
    <m:rMargin m:val="0"/>
    <m:defJc m:val="centerGroup"/>
    <m:wrapRight/>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89EAE5"/>
  <w15:docId w15:val="{7FF8DD59-EA12-425C-A466-86B64223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fr-FR"/>
    </w:rPr>
  </w:style>
  <w:style w:type="paragraph" w:styleId="Titre1">
    <w:name w:val="heading 1"/>
    <w:basedOn w:val="Normal"/>
    <w:next w:val="Normal"/>
    <w:qFormat/>
    <w:pPr>
      <w:keepNext/>
      <w:spacing w:before="240" w:after="60"/>
      <w:outlineLvl w:val="0"/>
    </w:pPr>
    <w:rPr>
      <w:b/>
      <w:kern w:val="28"/>
      <w:sz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pPr>
      <w:numPr>
        <w:numId w:val="1"/>
      </w:numPr>
      <w:spacing w:before="120" w:after="120" w:line="500" w:lineRule="exact"/>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basedOn w:val="Normal"/>
    <w:link w:val="NotedebasdepageCar"/>
    <w:semiHidden/>
    <w:pPr>
      <w:ind w:left="360" w:hanging="360"/>
      <w:jc w:val="both"/>
    </w:pPr>
    <w:rPr>
      <w:sz w:val="20"/>
      <w:lang w:val="x-none"/>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pPr>
      <w:ind w:left="70"/>
    </w:pPr>
  </w:style>
  <w:style w:type="paragraph" w:customStyle="1" w:styleId="zSoquijdatGreffe">
    <w:name w:val="zSoquij_datGreffe"/>
    <w:basedOn w:val="Normal"/>
    <w:pPr>
      <w:ind w:left="29"/>
    </w:pPr>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pPr>
      <w:ind w:left="70"/>
    </w:pPr>
    <w:rPr>
      <w:b/>
    </w:rPr>
  </w:style>
  <w:style w:type="paragraph" w:customStyle="1" w:styleId="zSoquijdatQteJuge">
    <w:name w:val="zSoquij_datQteJuge"/>
    <w:basedOn w:val="Normal"/>
    <w:pPr>
      <w:ind w:left="29"/>
    </w:pPr>
    <w:rPr>
      <w:b/>
    </w:rPr>
  </w:style>
  <w:style w:type="paragraph" w:customStyle="1" w:styleId="zSoquijdatJuge">
    <w:name w:val="zSoquij_datJuge"/>
    <w:basedOn w:val="Normal"/>
    <w:pPr>
      <w:ind w:left="52"/>
    </w:pPr>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tabs>
        <w:tab w:val="left" w:pos="720"/>
      </w:tabs>
      <w:jc w:val="center"/>
    </w:pPr>
  </w:style>
  <w:style w:type="character" w:customStyle="1" w:styleId="zSoquijlblEntNoDossier">
    <w:name w:val="zSoquij_lblEntNoDossier"/>
    <w:basedOn w:val="Policepardfaut"/>
  </w:style>
  <w:style w:type="paragraph" w:customStyle="1" w:styleId="zSoquijlblTitrePartie">
    <w:name w:val="zSoquij_lblTitrePartie"/>
    <w:basedOn w:val="Normal"/>
  </w:style>
  <w:style w:type="paragraph" w:customStyle="1" w:styleId="zSoquijdatSignature3Juge">
    <w:name w:val="zSoquij_datSignature3Juge"/>
    <w:basedOn w:val="Normal"/>
  </w:style>
  <w:style w:type="paragraph" w:customStyle="1" w:styleId="ParagNonNum">
    <w:name w:val="ParagNonNum"/>
    <w:basedOn w:val="Paragraphe"/>
    <w:pPr>
      <w:numPr>
        <w:numId w:val="0"/>
      </w:numPr>
      <w:ind w:firstLine="734"/>
    </w:pPr>
  </w:style>
  <w:style w:type="paragraph" w:customStyle="1" w:styleId="zSoquijdatIdJuge">
    <w:name w:val="zSoquij_datIdJuge"/>
    <w:basedOn w:val="Normal"/>
    <w:pPr>
      <w:jc w:val="center"/>
    </w:pPr>
    <w:rPr>
      <w:sz w:val="20"/>
    </w:rPr>
  </w:style>
  <w:style w:type="paragraph" w:customStyle="1" w:styleId="Sous-paragraphe">
    <w:name w:val="Sous-paragraphe"/>
    <w:basedOn w:val="Normal"/>
    <w:pPr>
      <w:widowControl w:val="0"/>
      <w:numPr>
        <w:ilvl w:val="1"/>
        <w:numId w:val="1"/>
      </w:numPr>
      <w:spacing w:after="120"/>
      <w:jc w:val="both"/>
    </w:pPr>
    <w:rPr>
      <w:kern w:val="28"/>
    </w:rPr>
  </w:style>
  <w:style w:type="paragraph" w:customStyle="1" w:styleId="zSoquijdatNomProcureurDem">
    <w:name w:val="zSoquij_datNomProcureurDem"/>
    <w:basedOn w:val="zSoquijlblProcureurDem"/>
  </w:style>
  <w:style w:type="paragraph" w:customStyle="1" w:styleId="zSoquijdatNomProcureurDef">
    <w:name w:val="zSoquij_datNomProcureurDef"/>
    <w:basedOn w:val="zSoquijlblProcureurDef"/>
  </w:style>
  <w:style w:type="paragraph" w:customStyle="1" w:styleId="zSoquijdatCabinetProcureurDem">
    <w:name w:val="zSoquij_datCabinetProcureurDem"/>
    <w:basedOn w:val="Normal"/>
  </w:style>
  <w:style w:type="paragraph" w:customStyle="1" w:styleId="zSoquijdatCabinetProcureurDef">
    <w:name w:val="zSoquij_datCabinetProcureurDef"/>
    <w:basedOn w:val="zSoquijlblProcureurDef"/>
  </w:style>
  <w:style w:type="paragraph" w:customStyle="1" w:styleId="zSoquijdatSignatureJuge1">
    <w:name w:val="zSoquij_datSignatureJuge1"/>
    <w:basedOn w:val="Normal"/>
  </w:style>
  <w:style w:type="paragraph" w:customStyle="1" w:styleId="zSoquijdatSignatureJuge2">
    <w:name w:val="zSoquij_datSignatureJuge2"/>
    <w:basedOn w:val="Normal"/>
  </w:style>
  <w:style w:type="paragraph" w:customStyle="1" w:styleId="zSoquijdatSignatureJuge3">
    <w:name w:val="zSoquij_datSignatureJuge3"/>
    <w:basedOn w:val="Normal"/>
  </w:style>
  <w:style w:type="paragraph" w:customStyle="1" w:styleId="zSoquijdatRepertorie">
    <w:name w:val="zSoquij_datRepertorie"/>
    <w:basedOn w:val="zSoquijlblCour"/>
    <w:pPr>
      <w:jc w:val="left"/>
    </w:pPr>
    <w:rPr>
      <w:noProof/>
      <w:sz w:val="22"/>
    </w:rPr>
  </w:style>
  <w:style w:type="paragraph" w:customStyle="1" w:styleId="zSoquijdatRefNeutre">
    <w:name w:val="zSoquij_datRefNeutre"/>
    <w:basedOn w:val="zSoquijlblCour"/>
    <w:pPr>
      <w:jc w:val="left"/>
    </w:pPr>
    <w:rPr>
      <w:noProof/>
      <w:sz w:val="22"/>
    </w:rPr>
  </w:style>
  <w:style w:type="paragraph" w:customStyle="1" w:styleId="zSoquijdatSignature2Juge">
    <w:name w:val="zSoquij_datSignature2Juge"/>
    <w:basedOn w:val="zSoquijdatSignatureJuge3"/>
  </w:style>
  <w:style w:type="paragraph" w:customStyle="1" w:styleId="ParagAlaMarge">
    <w:name w:val="ParagAlaMarge"/>
    <w:basedOn w:val="ParagNonNum"/>
    <w:pPr>
      <w:ind w:firstLine="0"/>
    </w:pPr>
  </w:style>
  <w:style w:type="paragraph" w:customStyle="1" w:styleId="zSoquijlblAssesseurs">
    <w:name w:val="zSoquij_lblAssesseurs"/>
    <w:basedOn w:val="Normal"/>
    <w:pPr>
      <w:ind w:left="14" w:right="-67"/>
    </w:pPr>
  </w:style>
  <w:style w:type="paragraph" w:customStyle="1" w:styleId="zSoquijdatAssesseurs">
    <w:name w:val="zSoquij_datAssesseurs"/>
    <w:basedOn w:val="Normal"/>
    <w:pPr>
      <w:ind w:left="14" w:right="-67"/>
    </w:pPr>
  </w:style>
  <w:style w:type="paragraph" w:customStyle="1" w:styleId="zSoquijlblLocalite">
    <w:name w:val="zSoquij_lblLocalite"/>
    <w:basedOn w:val="zSoquijlblGreffe"/>
  </w:style>
  <w:style w:type="paragraph" w:customStyle="1" w:styleId="zSoquijdatLocalite">
    <w:name w:val="zSoquij_datLocalite"/>
    <w:basedOn w:val="zSoquijdatGreffe"/>
  </w:style>
  <w:style w:type="character" w:styleId="Appeldenotedefin">
    <w:name w:val="endnote reference"/>
    <w:uiPriority w:val="99"/>
    <w:semiHidden/>
    <w:unhideWhenUsed/>
    <w:rsid w:val="00BA1FE0"/>
    <w:rPr>
      <w:vertAlign w:val="superscript"/>
      <w:lang w:val="fr-CA"/>
    </w:rPr>
  </w:style>
  <w:style w:type="character" w:styleId="Appelnotedebasdep">
    <w:name w:val="footnote reference"/>
    <w:uiPriority w:val="99"/>
    <w:semiHidden/>
    <w:unhideWhenUsed/>
    <w:rsid w:val="00BA1FE0"/>
    <w:rPr>
      <w:vertAlign w:val="superscript"/>
      <w:lang w:val="fr-CA"/>
    </w:rPr>
  </w:style>
  <w:style w:type="paragraph" w:styleId="En-tte">
    <w:name w:val="header"/>
    <w:basedOn w:val="Normal"/>
    <w:link w:val="En-tteCar"/>
    <w:uiPriority w:val="99"/>
    <w:unhideWhenUsed/>
    <w:rsid w:val="00A2213D"/>
    <w:pPr>
      <w:tabs>
        <w:tab w:val="center" w:pos="4320"/>
        <w:tab w:val="right" w:pos="8640"/>
      </w:tabs>
    </w:pPr>
  </w:style>
  <w:style w:type="character" w:customStyle="1" w:styleId="En-tteCar">
    <w:name w:val="En-tête Car"/>
    <w:link w:val="En-tte"/>
    <w:uiPriority w:val="99"/>
    <w:rsid w:val="00A2213D"/>
    <w:rPr>
      <w:rFonts w:ascii="Arial" w:hAnsi="Arial"/>
      <w:sz w:val="24"/>
      <w:lang w:val="fr-CA" w:eastAsia="fr-FR"/>
    </w:rPr>
  </w:style>
  <w:style w:type="paragraph" w:styleId="Pieddepage">
    <w:name w:val="footer"/>
    <w:basedOn w:val="Normal"/>
    <w:link w:val="PieddepageCar"/>
    <w:uiPriority w:val="99"/>
    <w:unhideWhenUsed/>
    <w:rsid w:val="00A2213D"/>
    <w:pPr>
      <w:tabs>
        <w:tab w:val="center" w:pos="4320"/>
        <w:tab w:val="right" w:pos="8640"/>
      </w:tabs>
    </w:pPr>
  </w:style>
  <w:style w:type="character" w:customStyle="1" w:styleId="PieddepageCar">
    <w:name w:val="Pied de page Car"/>
    <w:link w:val="Pieddepage"/>
    <w:uiPriority w:val="99"/>
    <w:rsid w:val="00A2213D"/>
    <w:rPr>
      <w:rFonts w:ascii="Arial" w:hAnsi="Arial"/>
      <w:sz w:val="24"/>
      <w:lang w:val="fr-CA" w:eastAsia="fr-FR"/>
    </w:rPr>
  </w:style>
  <w:style w:type="paragraph" w:customStyle="1" w:styleId="subsection">
    <w:name w:val="subsection"/>
    <w:basedOn w:val="Normal"/>
    <w:rsid w:val="00E16554"/>
    <w:pPr>
      <w:spacing w:before="168" w:after="120"/>
    </w:pPr>
    <w:rPr>
      <w:rFonts w:ascii="Times New Roman" w:hAnsi="Times New Roman"/>
      <w:szCs w:val="24"/>
      <w:lang w:eastAsia="fr-CA"/>
    </w:rPr>
  </w:style>
  <w:style w:type="paragraph" w:customStyle="1" w:styleId="paragraph">
    <w:name w:val="paragraph"/>
    <w:basedOn w:val="Normal"/>
    <w:rsid w:val="00E16554"/>
    <w:pPr>
      <w:spacing w:before="168" w:after="120"/>
      <w:ind w:left="360"/>
    </w:pPr>
    <w:rPr>
      <w:rFonts w:ascii="Times New Roman" w:hAnsi="Times New Roman"/>
      <w:szCs w:val="24"/>
      <w:lang w:eastAsia="fr-CA"/>
    </w:rPr>
  </w:style>
  <w:style w:type="character" w:customStyle="1" w:styleId="sectionlabel">
    <w:name w:val="sectionlabel"/>
    <w:rsid w:val="00E16554"/>
    <w:rPr>
      <w:b/>
      <w:bCs/>
      <w:color w:val="000000"/>
      <w:lang w:val="fr-CA"/>
    </w:rPr>
  </w:style>
  <w:style w:type="character" w:customStyle="1" w:styleId="lawlabel2">
    <w:name w:val="lawlabel2"/>
    <w:rsid w:val="00E16554"/>
    <w:rPr>
      <w:b/>
      <w:bCs/>
      <w:color w:val="000000"/>
      <w:lang w:val="fr-CA"/>
    </w:rPr>
  </w:style>
  <w:style w:type="character" w:customStyle="1" w:styleId="wb-invisible">
    <w:name w:val="wb-invisible"/>
    <w:rsid w:val="00E16554"/>
  </w:style>
  <w:style w:type="paragraph" w:styleId="Textedebulles">
    <w:name w:val="Balloon Text"/>
    <w:basedOn w:val="Normal"/>
    <w:link w:val="TextedebullesCar"/>
    <w:uiPriority w:val="99"/>
    <w:semiHidden/>
    <w:unhideWhenUsed/>
    <w:rsid w:val="00567DE4"/>
    <w:rPr>
      <w:rFonts w:ascii="Segoe UI" w:hAnsi="Segoe UI"/>
      <w:sz w:val="18"/>
      <w:szCs w:val="18"/>
    </w:rPr>
  </w:style>
  <w:style w:type="character" w:customStyle="1" w:styleId="TextedebullesCar">
    <w:name w:val="Texte de bulles Car"/>
    <w:link w:val="Textedebulles"/>
    <w:uiPriority w:val="99"/>
    <w:semiHidden/>
    <w:rsid w:val="00567DE4"/>
    <w:rPr>
      <w:rFonts w:ascii="Segoe UI" w:hAnsi="Segoe UI" w:cs="Segoe UI"/>
      <w:sz w:val="18"/>
      <w:szCs w:val="18"/>
      <w:lang w:val="fr-CA" w:eastAsia="fr-FR"/>
    </w:rPr>
  </w:style>
  <w:style w:type="character" w:customStyle="1" w:styleId="lawlabel">
    <w:name w:val="lawlabel"/>
    <w:rsid w:val="005C44F5"/>
  </w:style>
  <w:style w:type="paragraph" w:customStyle="1" w:styleId="paragraphe1">
    <w:name w:val="paragraphe1"/>
    <w:basedOn w:val="Normal"/>
    <w:rsid w:val="005C44F5"/>
    <w:pPr>
      <w:spacing w:before="120" w:after="120"/>
      <w:jc w:val="both"/>
    </w:pPr>
    <w:rPr>
      <w:rFonts w:cs="Arial"/>
      <w:szCs w:val="24"/>
      <w:lang w:eastAsia="fr-CA"/>
    </w:rPr>
  </w:style>
  <w:style w:type="character" w:customStyle="1" w:styleId="reflex3-alt">
    <w:name w:val="reflex3-alt"/>
    <w:rsid w:val="005C44F5"/>
  </w:style>
  <w:style w:type="character" w:styleId="Lienhypertexte">
    <w:name w:val="Hyperlink"/>
    <w:uiPriority w:val="99"/>
    <w:unhideWhenUsed/>
    <w:rsid w:val="00CB39FE"/>
    <w:rPr>
      <w:color w:val="0000FF"/>
      <w:u w:val="single"/>
      <w:lang w:val="fr-CA"/>
    </w:rPr>
  </w:style>
  <w:style w:type="paragraph" w:styleId="Paragraphedeliste">
    <w:name w:val="List Paragraph"/>
    <w:basedOn w:val="Normal"/>
    <w:uiPriority w:val="34"/>
    <w:qFormat/>
    <w:rsid w:val="007D69DD"/>
    <w:pPr>
      <w:ind w:left="708"/>
    </w:pPr>
  </w:style>
  <w:style w:type="character" w:customStyle="1" w:styleId="NotedebasdepageCar">
    <w:name w:val="Note de bas de page Car"/>
    <w:link w:val="Notedebasdepage"/>
    <w:semiHidden/>
    <w:rsid w:val="007D69DD"/>
    <w:rPr>
      <w:rFonts w:ascii="Arial" w:hAnsi="Arial"/>
      <w:lang w:eastAsia="fr-FR"/>
    </w:rPr>
  </w:style>
  <w:style w:type="paragraph" w:customStyle="1" w:styleId="Default">
    <w:name w:val="Default"/>
    <w:rsid w:val="00C82CDF"/>
    <w:pPr>
      <w:autoSpaceDE w:val="0"/>
      <w:autoSpaceDN w:val="0"/>
      <w:adjustRightInd w:val="0"/>
    </w:pPr>
    <w:rPr>
      <w:rFonts w:ascii="Courier New" w:hAnsi="Courier New" w:cs="Courier New"/>
      <w:color w:val="000000"/>
      <w:sz w:val="24"/>
      <w:szCs w:val="24"/>
    </w:rPr>
  </w:style>
  <w:style w:type="paragraph" w:customStyle="1" w:styleId="marginalnote">
    <w:name w:val="marginalnote"/>
    <w:basedOn w:val="Normal"/>
    <w:rsid w:val="00EB4104"/>
    <w:pPr>
      <w:spacing w:before="288" w:after="168"/>
    </w:pPr>
    <w:rPr>
      <w:rFonts w:ascii="Times New Roman" w:hAnsi="Times New Roman"/>
      <w:b/>
      <w:bCs/>
      <w:sz w:val="22"/>
      <w:szCs w:val="22"/>
      <w:lang w:eastAsia="fr-CA"/>
    </w:rPr>
  </w:style>
  <w:style w:type="paragraph" w:customStyle="1" w:styleId="paragraphe0">
    <w:name w:val="paragraphe"/>
    <w:basedOn w:val="Normal"/>
    <w:rsid w:val="00AB3CD8"/>
    <w:pPr>
      <w:spacing w:before="100" w:beforeAutospacing="1" w:after="100" w:afterAutospacing="1"/>
    </w:pPr>
    <w:rPr>
      <w:rFonts w:ascii="Times New Roman" w:hAnsi="Times New Roman"/>
      <w:szCs w:val="24"/>
      <w:lang w:eastAsia="fr-CA"/>
    </w:rPr>
  </w:style>
  <w:style w:type="paragraph" w:customStyle="1" w:styleId="citationenretrait0">
    <w:name w:val="citationenretrait"/>
    <w:basedOn w:val="Normal"/>
    <w:rsid w:val="00AB3CD8"/>
    <w:pPr>
      <w:spacing w:before="100" w:beforeAutospacing="1" w:after="100" w:afterAutospacing="1"/>
    </w:pPr>
    <w:rPr>
      <w:rFonts w:ascii="Times New Roman" w:hAnsi="Times New Roman"/>
      <w:szCs w:val="24"/>
      <w:lang w:eastAsia="fr-CA"/>
    </w:rPr>
  </w:style>
  <w:style w:type="character" w:styleId="lev">
    <w:name w:val="Strong"/>
    <w:uiPriority w:val="22"/>
    <w:qFormat/>
    <w:rsid w:val="00DC2F99"/>
    <w:rPr>
      <w:b/>
      <w:bCs/>
      <w:lang w:val="fr-CA"/>
    </w:rPr>
  </w:style>
  <w:style w:type="character" w:styleId="Marquedecommentaire">
    <w:name w:val="annotation reference"/>
    <w:basedOn w:val="Policepardfaut"/>
    <w:uiPriority w:val="99"/>
    <w:semiHidden/>
    <w:unhideWhenUsed/>
    <w:rsid w:val="0080709C"/>
    <w:rPr>
      <w:sz w:val="16"/>
      <w:szCs w:val="16"/>
    </w:rPr>
  </w:style>
  <w:style w:type="paragraph" w:styleId="Commentaire">
    <w:name w:val="annotation text"/>
    <w:basedOn w:val="Normal"/>
    <w:link w:val="CommentaireCar"/>
    <w:uiPriority w:val="99"/>
    <w:unhideWhenUsed/>
    <w:rsid w:val="0080709C"/>
    <w:rPr>
      <w:sz w:val="20"/>
    </w:rPr>
  </w:style>
  <w:style w:type="character" w:customStyle="1" w:styleId="CommentaireCar">
    <w:name w:val="Commentaire Car"/>
    <w:basedOn w:val="Policepardfaut"/>
    <w:link w:val="Commentaire"/>
    <w:uiPriority w:val="99"/>
    <w:rsid w:val="0080709C"/>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80709C"/>
    <w:rPr>
      <w:b/>
      <w:bCs/>
    </w:rPr>
  </w:style>
  <w:style w:type="character" w:customStyle="1" w:styleId="ObjetducommentaireCar">
    <w:name w:val="Objet du commentaire Car"/>
    <w:basedOn w:val="CommentaireCar"/>
    <w:link w:val="Objetducommentaire"/>
    <w:uiPriority w:val="99"/>
    <w:semiHidden/>
    <w:rsid w:val="0080709C"/>
    <w:rPr>
      <w:rFonts w:ascii="Arial" w:hAnsi="Arial"/>
      <w:b/>
      <w:bCs/>
      <w:lang w:eastAsia="fr-FR"/>
    </w:rPr>
  </w:style>
  <w:style w:type="paragraph" w:styleId="Liste5">
    <w:name w:val="List 5"/>
    <w:basedOn w:val="Normal"/>
    <w:uiPriority w:val="99"/>
    <w:unhideWhenUsed/>
    <w:rsid w:val="00A61913"/>
    <w:pPr>
      <w:ind w:left="1415" w:hanging="283"/>
      <w:contextualSpacing/>
    </w:pPr>
  </w:style>
  <w:style w:type="paragraph" w:styleId="Retraitcorpsdetexte">
    <w:name w:val="Body Text Indent"/>
    <w:basedOn w:val="Normal"/>
    <w:link w:val="RetraitcorpsdetexteCar"/>
    <w:uiPriority w:val="99"/>
    <w:semiHidden/>
    <w:unhideWhenUsed/>
    <w:rsid w:val="00A61913"/>
    <w:pPr>
      <w:spacing w:after="120"/>
      <w:ind w:left="283"/>
    </w:pPr>
  </w:style>
  <w:style w:type="character" w:customStyle="1" w:styleId="RetraitcorpsdetexteCar">
    <w:name w:val="Retrait corps de texte Car"/>
    <w:basedOn w:val="Policepardfaut"/>
    <w:link w:val="Retraitcorpsdetexte"/>
    <w:uiPriority w:val="99"/>
    <w:semiHidden/>
    <w:rsid w:val="00A61913"/>
    <w:rPr>
      <w:rFonts w:ascii="Arial" w:hAnsi="Arial"/>
      <w:sz w:val="24"/>
      <w:lang w:eastAsia="fr-FR"/>
    </w:rPr>
  </w:style>
  <w:style w:type="paragraph" w:styleId="Retraitcorpset1relig">
    <w:name w:val="Body Text First Indent 2"/>
    <w:basedOn w:val="Retraitcorpsdetexte"/>
    <w:link w:val="Retraitcorpset1religCar"/>
    <w:uiPriority w:val="99"/>
    <w:unhideWhenUsed/>
    <w:rsid w:val="00A61913"/>
    <w:pPr>
      <w:spacing w:after="0"/>
      <w:ind w:left="360" w:firstLine="360"/>
    </w:pPr>
  </w:style>
  <w:style w:type="character" w:customStyle="1" w:styleId="Retraitcorpset1religCar">
    <w:name w:val="Retrait corps et 1re lig. Car"/>
    <w:basedOn w:val="RetraitcorpsdetexteCar"/>
    <w:link w:val="Retraitcorpset1relig"/>
    <w:uiPriority w:val="99"/>
    <w:rsid w:val="00A61913"/>
    <w:rPr>
      <w:rFonts w:ascii="Arial" w:hAnsi="Arial"/>
      <w:sz w:val="24"/>
      <w:lang w:eastAsia="fr-FR"/>
    </w:rPr>
  </w:style>
  <w:style w:type="character" w:customStyle="1" w:styleId="definitionelem">
    <w:name w:val="definitionelem"/>
    <w:basedOn w:val="Policepardfaut"/>
    <w:rsid w:val="00FB3AEB"/>
  </w:style>
  <w:style w:type="character" w:customStyle="1" w:styleId="examplegroup">
    <w:name w:val="examplegroup"/>
    <w:basedOn w:val="Policepardfaut"/>
    <w:rsid w:val="00FB3AEB"/>
  </w:style>
  <w:style w:type="character" w:styleId="Accentuation">
    <w:name w:val="Emphasis"/>
    <w:basedOn w:val="Policepardfaut"/>
    <w:uiPriority w:val="20"/>
    <w:qFormat/>
    <w:rsid w:val="00FB3A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GODM02\Bureau\Gabarits\CQFraS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A9FC4-2D56-4709-A019-2996A222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CQFraS1.dot</Template>
  <TotalTime>41</TotalTime>
  <Pages>48</Pages>
  <Words>16677</Words>
  <Characters>91729</Characters>
  <Application>Microsoft Office Word</Application>
  <DocSecurity>0</DocSecurity>
  <Lines>764</Lines>
  <Paragraphs>216</Paragraphs>
  <ScaleCrop>false</ScaleCrop>
  <HeadingPairs>
    <vt:vector size="2" baseType="variant">
      <vt:variant>
        <vt:lpstr>Titre</vt:lpstr>
      </vt:variant>
      <vt:variant>
        <vt:i4>1</vt:i4>
      </vt:variant>
    </vt:vector>
  </HeadingPairs>
  <TitlesOfParts>
    <vt:vector size="1" baseType="lpstr">
      <vt:lpstr>Gabarit EDJ</vt:lpstr>
    </vt:vector>
  </TitlesOfParts>
  <Manager>Stéphane Renauld</Manager>
  <Company>SOQUIJ</Company>
  <LinksUpToDate>false</LinksUpToDate>
  <CharactersWithSpaces>108190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EDJ</dc:title>
  <dc:creator>GODM02</dc:creator>
  <cp:lastModifiedBy>Gauthier, François</cp:lastModifiedBy>
  <cp:revision>8</cp:revision>
  <cp:lastPrinted>2020-12-18T16:56:00Z</cp:lastPrinted>
  <dcterms:created xsi:type="dcterms:W3CDTF">2022-04-08T14:16:00Z</dcterms:created>
  <dcterms:modified xsi:type="dcterms:W3CDTF">2022-04-12T19:16:00Z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quij_Cour">
    <vt:lpwstr>CQ</vt:lpwstr>
  </property>
  <property fmtid="{D5CDD505-2E9C-101B-9397-08002B2CF9AE}" pid="3" name="Soquij_DateModification">
    <vt:lpwstr>01/24/2002</vt:lpwstr>
  </property>
  <property fmtid="{D5CDD505-2E9C-101B-9397-08002B2CF9AE}" pid="4" name="Soquij_Langue">
    <vt:lpwstr>Fra</vt:lpwstr>
  </property>
  <property fmtid="{D5CDD505-2E9C-101B-9397-08002B2CF9AE}" pid="5" name="Soquij_Modele">
    <vt:lpwstr>edj</vt:lpwstr>
  </property>
  <property fmtid="{D5CDD505-2E9C-101B-9397-08002B2CF9AE}" pid="6" name="Soquij_ModifiePar">
    <vt:lpwstr>renste</vt:lpwstr>
  </property>
  <property fmtid="{D5CDD505-2E9C-101B-9397-08002B2CF9AE}" pid="7" name="Soquij_Version">
    <vt:lpwstr>1.6</vt:lpwstr>
  </property>
</Properties>
</file>