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2EFC8" w14:textId="77777777" w:rsidR="00250E0F" w:rsidRPr="00816534" w:rsidRDefault="007F422A">
      <w:r>
        <w:rPr>
          <w:rFonts w:cs="Arial"/>
          <w:bCs/>
          <w:color w:val="000000"/>
          <w:szCs w:val="22"/>
        </w:rPr>
        <w:t>Translated from the original French</w:t>
      </w:r>
    </w:p>
    <w:tbl>
      <w:tblPr>
        <w:tblW w:w="9505" w:type="dxa"/>
        <w:jc w:val="center"/>
        <w:tblLayout w:type="fixed"/>
        <w:tblCellMar>
          <w:left w:w="70" w:type="dxa"/>
          <w:right w:w="70" w:type="dxa"/>
        </w:tblCellMar>
        <w:tblLook w:val="0000" w:firstRow="0" w:lastRow="0" w:firstColumn="0" w:lastColumn="0" w:noHBand="0" w:noVBand="0"/>
      </w:tblPr>
      <w:tblGrid>
        <w:gridCol w:w="1035"/>
        <w:gridCol w:w="69"/>
        <w:gridCol w:w="5984"/>
        <w:gridCol w:w="2417"/>
      </w:tblGrid>
      <w:tr w:rsidR="00E64D73" w:rsidRPr="00816534" w14:paraId="4D24E378" w14:textId="77777777" w:rsidTr="001E6412">
        <w:trPr>
          <w:trHeight w:val="360"/>
          <w:jc w:val="center"/>
        </w:trPr>
        <w:tc>
          <w:tcPr>
            <w:tcW w:w="7090" w:type="dxa"/>
            <w:gridSpan w:val="3"/>
          </w:tcPr>
          <w:p w14:paraId="4A75AE7D" w14:textId="77777777" w:rsidR="00121A72" w:rsidRPr="00C354C9" w:rsidRDefault="00460DA4" w:rsidP="00460DA4">
            <w:pPr>
              <w:pStyle w:val="zSoquijdatRepertorie"/>
              <w:rPr>
                <w:rFonts w:cs="Arial"/>
                <w:noProof w:val="0"/>
              </w:rPr>
            </w:pPr>
            <w:r w:rsidRPr="00C354C9">
              <w:rPr>
                <w:rFonts w:cs="Arial"/>
                <w:noProof w:val="0"/>
                <w:lang w:eastAsia="fr-CA"/>
              </w:rPr>
              <w:t>Option Consommateurs c. Google</w:t>
            </w:r>
          </w:p>
        </w:tc>
        <w:tc>
          <w:tcPr>
            <w:tcW w:w="2415" w:type="dxa"/>
          </w:tcPr>
          <w:p w14:paraId="1FB3BB4B" w14:textId="77777777" w:rsidR="00121A72" w:rsidRPr="00C354C9" w:rsidRDefault="00EC14E3" w:rsidP="00EC14E3">
            <w:pPr>
              <w:pStyle w:val="zSoquijdatRefNeutre"/>
              <w:jc w:val="right"/>
              <w:rPr>
                <w:rFonts w:cs="Arial"/>
                <w:noProof w:val="0"/>
              </w:rPr>
            </w:pPr>
            <w:r w:rsidRPr="00C354C9">
              <w:rPr>
                <w:rFonts w:cs="Arial"/>
                <w:noProof w:val="0"/>
              </w:rPr>
              <w:t>2022 QCCS 2308</w:t>
            </w:r>
          </w:p>
        </w:tc>
      </w:tr>
      <w:tr w:rsidR="00E64D73" w:rsidRPr="00816534" w14:paraId="32BB78A9" w14:textId="77777777" w:rsidTr="001E6412">
        <w:trPr>
          <w:trHeight w:val="900"/>
          <w:jc w:val="center"/>
        </w:trPr>
        <w:tc>
          <w:tcPr>
            <w:tcW w:w="9505" w:type="dxa"/>
            <w:gridSpan w:val="4"/>
            <w:vAlign w:val="bottom"/>
          </w:tcPr>
          <w:p w14:paraId="1B37476A" w14:textId="77777777" w:rsidR="00121A72" w:rsidRPr="00816534" w:rsidRDefault="00460DA4" w:rsidP="00D26929">
            <w:pPr>
              <w:pStyle w:val="zSoquijlblCour"/>
            </w:pPr>
            <w:r w:rsidRPr="00816534">
              <w:t>SUP</w:t>
            </w:r>
            <w:r w:rsidR="00C34190" w:rsidRPr="00816534">
              <w:t>E</w:t>
            </w:r>
            <w:r w:rsidRPr="00816534">
              <w:t>RI</w:t>
            </w:r>
            <w:r w:rsidR="00C34190" w:rsidRPr="00816534">
              <w:t>OR COURT</w:t>
            </w:r>
          </w:p>
        </w:tc>
      </w:tr>
      <w:tr w:rsidR="00E64D73" w:rsidRPr="00816534" w14:paraId="687C742E" w14:textId="77777777" w:rsidTr="001E6412">
        <w:trPr>
          <w:trHeight w:val="540"/>
          <w:jc w:val="center"/>
        </w:trPr>
        <w:tc>
          <w:tcPr>
            <w:tcW w:w="9505" w:type="dxa"/>
            <w:gridSpan w:val="4"/>
          </w:tcPr>
          <w:p w14:paraId="5D10CC5A" w14:textId="77777777" w:rsidR="00121A72" w:rsidRPr="00816534" w:rsidRDefault="00460DA4" w:rsidP="00D26929">
            <w:pPr>
              <w:pStyle w:val="zSoquijdatDivision"/>
              <w:rPr>
                <w:sz w:val="24"/>
                <w:szCs w:val="24"/>
              </w:rPr>
            </w:pPr>
            <w:r w:rsidRPr="00816534">
              <w:rPr>
                <w:sz w:val="24"/>
                <w:szCs w:val="24"/>
              </w:rPr>
              <w:t>C</w:t>
            </w:r>
            <w:r w:rsidR="00C34190" w:rsidRPr="00816534">
              <w:rPr>
                <w:sz w:val="24"/>
                <w:szCs w:val="24"/>
              </w:rPr>
              <w:t>lass Action Division</w:t>
            </w:r>
          </w:p>
        </w:tc>
      </w:tr>
      <w:tr w:rsidR="00E64D73" w:rsidRPr="00816534" w14:paraId="5B5DB909" w14:textId="77777777" w:rsidTr="001E6412">
        <w:trPr>
          <w:jc w:val="center"/>
        </w:trPr>
        <w:tc>
          <w:tcPr>
            <w:tcW w:w="9505" w:type="dxa"/>
            <w:gridSpan w:val="4"/>
          </w:tcPr>
          <w:p w14:paraId="0982009A" w14:textId="77777777" w:rsidR="00121A72" w:rsidRPr="00816534" w:rsidRDefault="00460DA4" w:rsidP="00D26929">
            <w:pPr>
              <w:pStyle w:val="zSoquijlblPays"/>
            </w:pPr>
            <w:r w:rsidRPr="00816534">
              <w:t>CANADA</w:t>
            </w:r>
          </w:p>
        </w:tc>
      </w:tr>
      <w:tr w:rsidR="00E64D73" w:rsidRPr="00816534" w14:paraId="7F7571A9" w14:textId="77777777" w:rsidTr="001E6412">
        <w:trPr>
          <w:jc w:val="center"/>
        </w:trPr>
        <w:tc>
          <w:tcPr>
            <w:tcW w:w="9505" w:type="dxa"/>
            <w:gridSpan w:val="4"/>
          </w:tcPr>
          <w:p w14:paraId="359064BD" w14:textId="77777777" w:rsidR="00121A72" w:rsidRPr="00816534" w:rsidRDefault="00460DA4" w:rsidP="00D26929">
            <w:pPr>
              <w:pStyle w:val="zSoquijlblProvince"/>
            </w:pPr>
            <w:r w:rsidRPr="00816534">
              <w:t xml:space="preserve">PROVINCE </w:t>
            </w:r>
            <w:r w:rsidR="00C34190" w:rsidRPr="00816534">
              <w:t>OF</w:t>
            </w:r>
            <w:r w:rsidRPr="00816534">
              <w:t xml:space="preserve"> QU</w:t>
            </w:r>
            <w:r w:rsidR="00C34190" w:rsidRPr="00816534">
              <w:t>E</w:t>
            </w:r>
            <w:r w:rsidRPr="00816534">
              <w:t>BEC</w:t>
            </w:r>
          </w:p>
        </w:tc>
      </w:tr>
      <w:tr w:rsidR="00E64D73" w:rsidRPr="00816534" w14:paraId="3DFF0B06" w14:textId="77777777" w:rsidTr="001E6412">
        <w:tblPrEx>
          <w:tblCellMar>
            <w:left w:w="0" w:type="dxa"/>
            <w:right w:w="0" w:type="dxa"/>
          </w:tblCellMar>
        </w:tblPrEx>
        <w:trPr>
          <w:jc w:val="center"/>
        </w:trPr>
        <w:tc>
          <w:tcPr>
            <w:tcW w:w="9505" w:type="dxa"/>
            <w:gridSpan w:val="4"/>
          </w:tcPr>
          <w:p w14:paraId="579659C7" w14:textId="77777777" w:rsidR="00EF6287" w:rsidRPr="00816534" w:rsidRDefault="00460DA4" w:rsidP="00EF6287">
            <w:pPr>
              <w:pStyle w:val="zSoquijlblGreffe"/>
            </w:pPr>
            <w:r w:rsidRPr="00816534">
              <w:t xml:space="preserve">DISTRICT </w:t>
            </w:r>
            <w:r w:rsidR="00C34190" w:rsidRPr="00816534">
              <w:t>OF</w:t>
            </w:r>
            <w:r w:rsidRPr="00816534">
              <w:t xml:space="preserve"> MONTR</w:t>
            </w:r>
            <w:r w:rsidR="00C34190" w:rsidRPr="00816534">
              <w:t>E</w:t>
            </w:r>
            <w:r w:rsidRPr="00816534">
              <w:t>AL</w:t>
            </w:r>
          </w:p>
        </w:tc>
      </w:tr>
      <w:tr w:rsidR="00E64D73" w:rsidRPr="00816534" w14:paraId="258F2423" w14:textId="77777777" w:rsidTr="001E6412">
        <w:trPr>
          <w:trHeight w:val="540"/>
          <w:jc w:val="center"/>
        </w:trPr>
        <w:tc>
          <w:tcPr>
            <w:tcW w:w="9505" w:type="dxa"/>
            <w:gridSpan w:val="4"/>
          </w:tcPr>
          <w:p w14:paraId="7C56B5F3" w14:textId="77777777" w:rsidR="00121A72" w:rsidRPr="00816534" w:rsidRDefault="00121A72" w:rsidP="00D26929">
            <w:pPr>
              <w:pStyle w:val="zSoquijlblNomChambre"/>
            </w:pPr>
          </w:p>
        </w:tc>
      </w:tr>
      <w:tr w:rsidR="00E64D73" w:rsidRPr="00816534" w14:paraId="3161E306" w14:textId="77777777" w:rsidTr="001E6412">
        <w:trPr>
          <w:jc w:val="center"/>
        </w:trPr>
        <w:tc>
          <w:tcPr>
            <w:tcW w:w="1105" w:type="dxa"/>
            <w:gridSpan w:val="2"/>
          </w:tcPr>
          <w:p w14:paraId="7F6A2C1A" w14:textId="77777777" w:rsidR="00121A72" w:rsidRPr="00816534" w:rsidRDefault="00460DA4" w:rsidP="00D26929">
            <w:pPr>
              <w:pStyle w:val="zSoquijlblNoDossier"/>
            </w:pPr>
            <w:r w:rsidRPr="00816534">
              <w:t>N</w:t>
            </w:r>
            <w:r w:rsidR="00C34190" w:rsidRPr="00816534">
              <w:t>o.</w:t>
            </w:r>
            <w:r w:rsidRPr="00816534">
              <w:t>:</w:t>
            </w:r>
          </w:p>
        </w:tc>
        <w:tc>
          <w:tcPr>
            <w:tcW w:w="8400" w:type="dxa"/>
            <w:gridSpan w:val="2"/>
          </w:tcPr>
          <w:p w14:paraId="272AD609" w14:textId="77777777" w:rsidR="00121A72" w:rsidRPr="00816534" w:rsidRDefault="00460DA4" w:rsidP="008A53F7">
            <w:pPr>
              <w:pStyle w:val="zSoquijdatNoDossier"/>
              <w:ind w:left="-69"/>
            </w:pPr>
            <w:r w:rsidRPr="00816534">
              <w:t>500-06-001079-207</w:t>
            </w:r>
          </w:p>
        </w:tc>
      </w:tr>
      <w:tr w:rsidR="00E64D73" w:rsidRPr="00816534" w14:paraId="5EEAC469" w14:textId="77777777" w:rsidTr="001E6412">
        <w:trPr>
          <w:trHeight w:val="235"/>
          <w:jc w:val="center"/>
        </w:trPr>
        <w:tc>
          <w:tcPr>
            <w:tcW w:w="9505" w:type="dxa"/>
            <w:gridSpan w:val="4"/>
          </w:tcPr>
          <w:p w14:paraId="134F2929" w14:textId="77777777" w:rsidR="00121A72" w:rsidRPr="00816534" w:rsidRDefault="00121A72" w:rsidP="00D26929"/>
        </w:tc>
      </w:tr>
      <w:tr w:rsidR="00E64D73" w:rsidRPr="00816534" w14:paraId="54079997" w14:textId="77777777" w:rsidTr="001E6412">
        <w:trPr>
          <w:jc w:val="center"/>
        </w:trPr>
        <w:tc>
          <w:tcPr>
            <w:tcW w:w="1036" w:type="dxa"/>
          </w:tcPr>
          <w:p w14:paraId="6F7DEB06" w14:textId="77777777" w:rsidR="00121A72" w:rsidRPr="00816534" w:rsidRDefault="00460DA4" w:rsidP="00D26929">
            <w:pPr>
              <w:pStyle w:val="zSoquijlblDateJugement"/>
            </w:pPr>
            <w:r w:rsidRPr="00816534">
              <w:t>DATE:</w:t>
            </w:r>
          </w:p>
        </w:tc>
        <w:tc>
          <w:tcPr>
            <w:tcW w:w="8469" w:type="dxa"/>
            <w:gridSpan w:val="3"/>
          </w:tcPr>
          <w:p w14:paraId="4CAE4130" w14:textId="77777777" w:rsidR="00121A72" w:rsidRPr="00816534" w:rsidRDefault="00C34190" w:rsidP="00D26929">
            <w:pPr>
              <w:pStyle w:val="zSoquijdatDateJugement"/>
            </w:pPr>
            <w:r w:rsidRPr="00816534">
              <w:t xml:space="preserve">June </w:t>
            </w:r>
            <w:r w:rsidR="00460DA4" w:rsidRPr="00816534">
              <w:t>28</w:t>
            </w:r>
            <w:r w:rsidRPr="00816534">
              <w:t>,</w:t>
            </w:r>
            <w:r w:rsidR="008A53F7" w:rsidRPr="00816534">
              <w:t xml:space="preserve"> </w:t>
            </w:r>
            <w:r w:rsidR="00EF6287" w:rsidRPr="00816534">
              <w:t>2022</w:t>
            </w:r>
          </w:p>
        </w:tc>
      </w:tr>
      <w:tr w:rsidR="00E64D73" w:rsidRPr="00816534" w14:paraId="7924050C" w14:textId="77777777" w:rsidTr="001E6412">
        <w:trPr>
          <w:jc w:val="center"/>
        </w:trPr>
        <w:tc>
          <w:tcPr>
            <w:tcW w:w="9505" w:type="dxa"/>
            <w:gridSpan w:val="4"/>
          </w:tcPr>
          <w:p w14:paraId="429C16D0" w14:textId="77777777" w:rsidR="00121A72" w:rsidRPr="00816534" w:rsidRDefault="00460DA4" w:rsidP="00D26929">
            <w:pPr>
              <w:ind w:left="14" w:right="-67"/>
            </w:pPr>
            <w:r w:rsidRPr="00816534">
              <w:t>______________________________________________________________________</w:t>
            </w:r>
          </w:p>
        </w:tc>
      </w:tr>
      <w:tr w:rsidR="00E64D73" w:rsidRPr="00816534" w14:paraId="10845D58" w14:textId="77777777" w:rsidTr="001E6412">
        <w:trPr>
          <w:jc w:val="center"/>
        </w:trPr>
        <w:tc>
          <w:tcPr>
            <w:tcW w:w="9505" w:type="dxa"/>
            <w:gridSpan w:val="4"/>
          </w:tcPr>
          <w:p w14:paraId="75E2953E" w14:textId="77777777" w:rsidR="00121A72" w:rsidRPr="00816534" w:rsidRDefault="00121A72" w:rsidP="00D26929"/>
        </w:tc>
      </w:tr>
      <w:tr w:rsidR="00E64D73" w:rsidRPr="00816534" w14:paraId="1444E932" w14:textId="77777777" w:rsidTr="00B051D7">
        <w:tblPrEx>
          <w:tblCellMar>
            <w:left w:w="0" w:type="dxa"/>
            <w:right w:w="0" w:type="dxa"/>
          </w:tblCellMar>
        </w:tblPrEx>
        <w:trPr>
          <w:jc w:val="center"/>
        </w:trPr>
        <w:tc>
          <w:tcPr>
            <w:tcW w:w="7088" w:type="dxa"/>
            <w:gridSpan w:val="3"/>
          </w:tcPr>
          <w:p w14:paraId="40FDA926" w14:textId="77777777" w:rsidR="00EF6287" w:rsidRPr="00816534" w:rsidRDefault="003640FC" w:rsidP="00CA46B1">
            <w:pPr>
              <w:pStyle w:val="zSoquijlblJuge"/>
            </w:pPr>
            <w:r>
              <w:t>PRESID</w:t>
            </w:r>
            <w:r w:rsidR="007F422A">
              <w:t>ING</w:t>
            </w:r>
            <w:r>
              <w:t xml:space="preserve">:     </w:t>
            </w:r>
            <w:r w:rsidR="00C34190" w:rsidRPr="00816534">
              <w:t xml:space="preserve">THE HONOURABLE DONALD BISSON, </w:t>
            </w:r>
            <w:r w:rsidR="00460DA4" w:rsidRPr="00816534">
              <w:t>J.</w:t>
            </w:r>
            <w:r w:rsidR="00C34190" w:rsidRPr="00816534">
              <w:t>s.</w:t>
            </w:r>
            <w:r w:rsidR="00460DA4" w:rsidRPr="00816534">
              <w:t>C.</w:t>
            </w:r>
            <w:r w:rsidR="00C34190" w:rsidRPr="00816534">
              <w:t xml:space="preserve"> </w:t>
            </w:r>
          </w:p>
        </w:tc>
        <w:tc>
          <w:tcPr>
            <w:tcW w:w="2417" w:type="dxa"/>
          </w:tcPr>
          <w:p w14:paraId="5E4EE8C6" w14:textId="77777777" w:rsidR="00EF6287" w:rsidRPr="00816534" w:rsidRDefault="00460DA4" w:rsidP="00B051D7">
            <w:pPr>
              <w:pStyle w:val="zSoquijlblJuge"/>
            </w:pPr>
            <w:r w:rsidRPr="00816534">
              <w:t>(JB4644)</w:t>
            </w:r>
          </w:p>
        </w:tc>
      </w:tr>
      <w:tr w:rsidR="00E64D73" w:rsidRPr="00816534" w14:paraId="136AF189" w14:textId="77777777" w:rsidTr="001E6412">
        <w:trPr>
          <w:jc w:val="center"/>
        </w:trPr>
        <w:tc>
          <w:tcPr>
            <w:tcW w:w="9505" w:type="dxa"/>
            <w:gridSpan w:val="4"/>
          </w:tcPr>
          <w:p w14:paraId="32B2E0E8" w14:textId="77777777" w:rsidR="00121A72" w:rsidRPr="00816534" w:rsidRDefault="00460DA4" w:rsidP="00D26929">
            <w:pPr>
              <w:ind w:left="14" w:right="-67"/>
            </w:pPr>
            <w:r w:rsidRPr="00816534">
              <w:t>______________________________________________________________________</w:t>
            </w:r>
          </w:p>
        </w:tc>
      </w:tr>
      <w:tr w:rsidR="00E64D73" w:rsidRPr="00816534" w14:paraId="685E7895" w14:textId="77777777" w:rsidTr="001E6412">
        <w:trPr>
          <w:jc w:val="center"/>
        </w:trPr>
        <w:tc>
          <w:tcPr>
            <w:tcW w:w="9505" w:type="dxa"/>
            <w:gridSpan w:val="4"/>
          </w:tcPr>
          <w:p w14:paraId="08C0D2AA" w14:textId="77777777" w:rsidR="00121A72" w:rsidRPr="00816534" w:rsidRDefault="00121A72" w:rsidP="00D26929">
            <w:pPr>
              <w:pStyle w:val="zSoquijlblTitrePartie"/>
            </w:pPr>
          </w:p>
        </w:tc>
      </w:tr>
      <w:tr w:rsidR="00E64D73" w:rsidRPr="00816534" w14:paraId="68BEE903" w14:textId="77777777" w:rsidTr="001E6412">
        <w:trPr>
          <w:jc w:val="center"/>
        </w:trPr>
        <w:tc>
          <w:tcPr>
            <w:tcW w:w="9505" w:type="dxa"/>
            <w:gridSpan w:val="4"/>
          </w:tcPr>
          <w:p w14:paraId="0B44C825" w14:textId="77777777" w:rsidR="00121A72" w:rsidRPr="00816534" w:rsidRDefault="00460DA4" w:rsidP="00CA46B1">
            <w:pPr>
              <w:pStyle w:val="zSoquijdatNomPartieDem"/>
            </w:pPr>
            <w:r w:rsidRPr="00816534">
              <w:t>OPTION CONSOMMATEURS</w:t>
            </w:r>
          </w:p>
        </w:tc>
      </w:tr>
      <w:tr w:rsidR="00E64D73" w:rsidRPr="00816534" w14:paraId="743BEF52" w14:textId="77777777" w:rsidTr="001E6412">
        <w:trPr>
          <w:jc w:val="center"/>
        </w:trPr>
        <w:tc>
          <w:tcPr>
            <w:tcW w:w="9505" w:type="dxa"/>
            <w:gridSpan w:val="4"/>
          </w:tcPr>
          <w:p w14:paraId="7EFE136B" w14:textId="77777777" w:rsidR="00121A72" w:rsidRPr="00816534" w:rsidRDefault="00782513" w:rsidP="00EF6287">
            <w:pPr>
              <w:pStyle w:val="zSoquijdatQtePartieDem"/>
            </w:pPr>
            <w:r w:rsidRPr="00816534">
              <w:t>Plaintiff</w:t>
            </w:r>
          </w:p>
        </w:tc>
      </w:tr>
      <w:tr w:rsidR="00E64D73" w:rsidRPr="00816534" w14:paraId="0791CFD6" w14:textId="77777777" w:rsidTr="001E6412">
        <w:trPr>
          <w:jc w:val="center"/>
        </w:trPr>
        <w:tc>
          <w:tcPr>
            <w:tcW w:w="9505" w:type="dxa"/>
            <w:gridSpan w:val="4"/>
          </w:tcPr>
          <w:p w14:paraId="3A591BF1" w14:textId="77777777" w:rsidR="00782513" w:rsidRPr="00816534" w:rsidRDefault="00782513" w:rsidP="005B7607">
            <w:pPr>
              <w:pStyle w:val="zSoquijlblLienParties"/>
            </w:pPr>
            <w:r w:rsidRPr="00816534">
              <w:t>v</w:t>
            </w:r>
            <w:r w:rsidR="00460DA4" w:rsidRPr="00816534">
              <w:t>.</w:t>
            </w:r>
          </w:p>
        </w:tc>
      </w:tr>
      <w:tr w:rsidR="00E64D73" w:rsidRPr="00816534" w14:paraId="2605439D" w14:textId="77777777" w:rsidTr="001E6412">
        <w:trPr>
          <w:jc w:val="center"/>
        </w:trPr>
        <w:tc>
          <w:tcPr>
            <w:tcW w:w="9505" w:type="dxa"/>
            <w:gridSpan w:val="4"/>
          </w:tcPr>
          <w:p w14:paraId="7FDEEBB4" w14:textId="77777777" w:rsidR="00121A72" w:rsidRPr="00816534" w:rsidRDefault="00460DA4" w:rsidP="00D26929">
            <w:pPr>
              <w:pStyle w:val="zSoquijdatNomPartieDef"/>
            </w:pPr>
            <w:r w:rsidRPr="00816534">
              <w:t>GOOGLE LLC</w:t>
            </w:r>
          </w:p>
        </w:tc>
      </w:tr>
      <w:tr w:rsidR="00E64D73" w:rsidRPr="00816534" w14:paraId="16D662B5" w14:textId="77777777" w:rsidTr="001E6412">
        <w:trPr>
          <w:jc w:val="center"/>
        </w:trPr>
        <w:tc>
          <w:tcPr>
            <w:tcW w:w="9505" w:type="dxa"/>
            <w:gridSpan w:val="4"/>
          </w:tcPr>
          <w:p w14:paraId="32FFB52E" w14:textId="77777777" w:rsidR="00121A72" w:rsidRPr="00816534" w:rsidRDefault="00460DA4" w:rsidP="00EF6287">
            <w:pPr>
              <w:pStyle w:val="zSoquijdatQtePartieDef"/>
            </w:pPr>
            <w:r w:rsidRPr="00816534">
              <w:t>D</w:t>
            </w:r>
            <w:r w:rsidR="00782513" w:rsidRPr="00816534">
              <w:t>efendant</w:t>
            </w:r>
          </w:p>
        </w:tc>
      </w:tr>
      <w:tr w:rsidR="00E64D73" w:rsidRPr="00816534" w14:paraId="33B78BAD" w14:textId="77777777" w:rsidTr="001E6412">
        <w:trPr>
          <w:jc w:val="center"/>
        </w:trPr>
        <w:tc>
          <w:tcPr>
            <w:tcW w:w="9505" w:type="dxa"/>
            <w:gridSpan w:val="4"/>
          </w:tcPr>
          <w:p w14:paraId="399567B0" w14:textId="77777777" w:rsidR="00121A72" w:rsidRPr="00816534" w:rsidRDefault="00460DA4" w:rsidP="00D26929">
            <w:pPr>
              <w:ind w:left="14" w:right="-95"/>
            </w:pPr>
            <w:r w:rsidRPr="00816534">
              <w:t>______________________________________________________________________</w:t>
            </w:r>
          </w:p>
        </w:tc>
      </w:tr>
      <w:tr w:rsidR="00E64D73" w:rsidRPr="00816534" w14:paraId="0B0046C0" w14:textId="77777777" w:rsidTr="001E6412">
        <w:trPr>
          <w:jc w:val="center"/>
        </w:trPr>
        <w:tc>
          <w:tcPr>
            <w:tcW w:w="9505" w:type="dxa"/>
            <w:gridSpan w:val="4"/>
          </w:tcPr>
          <w:p w14:paraId="2376434B" w14:textId="77777777" w:rsidR="00121A72" w:rsidRPr="00816534" w:rsidRDefault="00121A72" w:rsidP="00D26929">
            <w:pPr>
              <w:jc w:val="center"/>
            </w:pPr>
          </w:p>
        </w:tc>
      </w:tr>
      <w:tr w:rsidR="00E64D73" w:rsidRPr="00816534" w14:paraId="63D21793" w14:textId="77777777" w:rsidTr="001E6412">
        <w:trPr>
          <w:jc w:val="center"/>
        </w:trPr>
        <w:tc>
          <w:tcPr>
            <w:tcW w:w="9505" w:type="dxa"/>
            <w:gridSpan w:val="4"/>
          </w:tcPr>
          <w:p w14:paraId="24A6F790" w14:textId="77777777" w:rsidR="00121A72" w:rsidRPr="00816534" w:rsidRDefault="00460DA4" w:rsidP="00D26929">
            <w:pPr>
              <w:pStyle w:val="zSoquijlblTypeDocument"/>
              <w:rPr>
                <w:b/>
              </w:rPr>
            </w:pPr>
            <w:r w:rsidRPr="00816534">
              <w:rPr>
                <w:b/>
              </w:rPr>
              <w:t>JU</w:t>
            </w:r>
            <w:r w:rsidR="00782513" w:rsidRPr="00816534">
              <w:rPr>
                <w:b/>
              </w:rPr>
              <w:t>D</w:t>
            </w:r>
            <w:r w:rsidRPr="00816534">
              <w:rPr>
                <w:b/>
              </w:rPr>
              <w:t>GMENT</w:t>
            </w:r>
          </w:p>
          <w:p w14:paraId="3474118D" w14:textId="77777777" w:rsidR="002B5A82" w:rsidRPr="00816534" w:rsidRDefault="00460DA4" w:rsidP="00AB6912">
            <w:pPr>
              <w:pStyle w:val="zSoquijlblTypeDocument"/>
            </w:pPr>
            <w:r w:rsidRPr="00816534">
              <w:t>(</w:t>
            </w:r>
            <w:r w:rsidR="00782513" w:rsidRPr="00816534">
              <w:rPr>
                <w:caps w:val="0"/>
              </w:rPr>
              <w:t xml:space="preserve">on </w:t>
            </w:r>
            <w:r w:rsidR="00A231FA" w:rsidRPr="00816534">
              <w:rPr>
                <w:caps w:val="0"/>
              </w:rPr>
              <w:t xml:space="preserve">an </w:t>
            </w:r>
            <w:r w:rsidR="009B0D1D">
              <w:rPr>
                <w:caps w:val="0"/>
              </w:rPr>
              <w:t>A</w:t>
            </w:r>
            <w:r w:rsidR="00782513" w:rsidRPr="00816534">
              <w:rPr>
                <w:caps w:val="0"/>
              </w:rPr>
              <w:t xml:space="preserve">pplication for </w:t>
            </w:r>
            <w:r w:rsidR="009B0D1D">
              <w:rPr>
                <w:caps w:val="0"/>
              </w:rPr>
              <w:t>A</w:t>
            </w:r>
            <w:r w:rsidR="00782513" w:rsidRPr="00816534">
              <w:rPr>
                <w:caps w:val="0"/>
              </w:rPr>
              <w:t xml:space="preserve">uthorization to </w:t>
            </w:r>
            <w:r w:rsidR="009B0D1D">
              <w:rPr>
                <w:caps w:val="0"/>
              </w:rPr>
              <w:t>I</w:t>
            </w:r>
            <w:r w:rsidR="00782513" w:rsidRPr="00816534">
              <w:rPr>
                <w:caps w:val="0"/>
              </w:rPr>
              <w:t xml:space="preserve">nstitute </w:t>
            </w:r>
            <w:r w:rsidR="00A231FA" w:rsidRPr="00816534">
              <w:rPr>
                <w:caps w:val="0"/>
              </w:rPr>
              <w:t xml:space="preserve">a </w:t>
            </w:r>
            <w:r w:rsidR="009B0D1D">
              <w:rPr>
                <w:caps w:val="0"/>
              </w:rPr>
              <w:t>C</w:t>
            </w:r>
            <w:r w:rsidR="00782513" w:rsidRPr="00816534">
              <w:rPr>
                <w:caps w:val="0"/>
              </w:rPr>
              <w:t xml:space="preserve">lass </w:t>
            </w:r>
            <w:r w:rsidR="009B0D1D">
              <w:rPr>
                <w:caps w:val="0"/>
              </w:rPr>
              <w:t>A</w:t>
            </w:r>
            <w:r w:rsidR="00782513" w:rsidRPr="00816534">
              <w:rPr>
                <w:caps w:val="0"/>
              </w:rPr>
              <w:t>ction</w:t>
            </w:r>
            <w:r w:rsidR="00490F8C" w:rsidRPr="00816534">
              <w:rPr>
                <w:caps w:val="0"/>
              </w:rPr>
              <w:t>)</w:t>
            </w:r>
          </w:p>
        </w:tc>
      </w:tr>
      <w:tr w:rsidR="00E64D73" w:rsidRPr="00816534" w14:paraId="4CD6D17D" w14:textId="77777777" w:rsidTr="001E6412">
        <w:trPr>
          <w:jc w:val="center"/>
        </w:trPr>
        <w:tc>
          <w:tcPr>
            <w:tcW w:w="9505" w:type="dxa"/>
            <w:gridSpan w:val="4"/>
          </w:tcPr>
          <w:p w14:paraId="0DDF5BF0" w14:textId="77777777" w:rsidR="00121A72" w:rsidRPr="00816534" w:rsidRDefault="00460DA4" w:rsidP="00D26929">
            <w:pPr>
              <w:ind w:left="14" w:right="-70"/>
            </w:pPr>
            <w:r w:rsidRPr="00816534">
              <w:t>______________________________________________________________________</w:t>
            </w:r>
          </w:p>
        </w:tc>
      </w:tr>
      <w:tr w:rsidR="00E64D73" w:rsidRPr="00816534" w14:paraId="7660CFD3" w14:textId="77777777" w:rsidTr="001E6412">
        <w:trPr>
          <w:jc w:val="center"/>
        </w:trPr>
        <w:tc>
          <w:tcPr>
            <w:tcW w:w="9505" w:type="dxa"/>
            <w:gridSpan w:val="4"/>
          </w:tcPr>
          <w:p w14:paraId="682F974D" w14:textId="77777777" w:rsidR="00121A72" w:rsidRPr="00816534" w:rsidRDefault="00121A72" w:rsidP="00D26929"/>
          <w:p w14:paraId="04CC5E96" w14:textId="77777777" w:rsidR="004A5837" w:rsidRPr="00816534" w:rsidRDefault="00460DA4" w:rsidP="004A5837">
            <w:pPr>
              <w:jc w:val="center"/>
            </w:pPr>
            <w:r w:rsidRPr="00816534">
              <w:t xml:space="preserve">Table </w:t>
            </w:r>
            <w:r w:rsidR="00B619F2" w:rsidRPr="00816534">
              <w:t>of Contents</w:t>
            </w:r>
          </w:p>
          <w:p w14:paraId="2F554C67" w14:textId="77777777" w:rsidR="004A5837" w:rsidRPr="00816534" w:rsidRDefault="004A5837" w:rsidP="00D26929"/>
        </w:tc>
      </w:tr>
    </w:tbl>
    <w:p w14:paraId="7B11CBA2" w14:textId="77777777" w:rsidR="00E64D73" w:rsidRPr="00342E41" w:rsidRDefault="00460DA4" w:rsidP="00EA3241">
      <w:pPr>
        <w:pStyle w:val="TM2"/>
        <w:rPr>
          <w:rFonts w:ascii="Calibri" w:hAnsi="Calibri"/>
          <w:sz w:val="22"/>
        </w:rPr>
      </w:pPr>
      <w:bookmarkStart w:id="0" w:name="_Hlk156991074"/>
      <w:bookmarkStart w:id="1" w:name="_Toc45807135"/>
      <w:bookmarkStart w:id="2" w:name="_Toc430945543"/>
      <w:r w:rsidRPr="00816534">
        <w:rPr>
          <w:rStyle w:val="Hyperlien"/>
          <w:color w:val="auto"/>
          <w:u w:val="none"/>
          <w:lang w:val="en-CA"/>
        </w:rPr>
        <w:t>1.</w:t>
      </w:r>
      <w:r w:rsidRPr="00342E41">
        <w:rPr>
          <w:rFonts w:ascii="Calibri" w:hAnsi="Calibri"/>
          <w:sz w:val="22"/>
        </w:rPr>
        <w:tab/>
      </w:r>
      <w:r w:rsidRPr="00816534">
        <w:rPr>
          <w:rStyle w:val="Hyperlien"/>
          <w:color w:val="auto"/>
          <w:u w:val="none"/>
          <w:lang w:val="en-CA"/>
        </w:rPr>
        <w:t>Introduct</w:t>
      </w:r>
      <w:r w:rsidR="00521B62" w:rsidRPr="00816534">
        <w:rPr>
          <w:rStyle w:val="Hyperlien"/>
          <w:color w:val="auto"/>
          <w:u w:val="none"/>
          <w:lang w:val="en-CA"/>
        </w:rPr>
        <w:t>i</w:t>
      </w:r>
      <w:r w:rsidRPr="00816534">
        <w:rPr>
          <w:rStyle w:val="Hyperlien"/>
          <w:color w:val="auto"/>
          <w:u w:val="none"/>
          <w:lang w:val="en-CA"/>
        </w:rPr>
        <w:t xml:space="preserve">on: </w:t>
      </w:r>
      <w:r w:rsidR="00521B62" w:rsidRPr="00816534">
        <w:rPr>
          <w:rStyle w:val="Hyperlien"/>
          <w:color w:val="auto"/>
          <w:u w:val="none"/>
          <w:lang w:val="en-CA"/>
        </w:rPr>
        <w:t>Background</w:t>
      </w:r>
      <w:r w:rsidRPr="00816534">
        <w:tab/>
        <w:t>2</w:t>
      </w:r>
    </w:p>
    <w:p w14:paraId="74BDFAF6" w14:textId="77777777" w:rsidR="00E64D73" w:rsidRPr="00342E41" w:rsidRDefault="00460DA4" w:rsidP="00EA3241">
      <w:pPr>
        <w:pStyle w:val="TM2"/>
        <w:rPr>
          <w:rFonts w:ascii="Calibri" w:hAnsi="Calibri"/>
          <w:sz w:val="22"/>
        </w:rPr>
      </w:pPr>
      <w:r w:rsidRPr="00816534">
        <w:rPr>
          <w:rStyle w:val="Hyperlien"/>
          <w:color w:val="auto"/>
          <w:u w:val="none"/>
          <w:lang w:val="en-CA"/>
        </w:rPr>
        <w:t>2.</w:t>
      </w:r>
      <w:r w:rsidRPr="00342E41">
        <w:rPr>
          <w:rFonts w:ascii="Calibri" w:hAnsi="Calibri"/>
          <w:sz w:val="22"/>
        </w:rPr>
        <w:tab/>
      </w:r>
      <w:r w:rsidRPr="00816534">
        <w:rPr>
          <w:rStyle w:val="Hyperlien"/>
          <w:color w:val="auto"/>
          <w:u w:val="none"/>
          <w:lang w:val="en-CA"/>
        </w:rPr>
        <w:t>A</w:t>
      </w:r>
      <w:r w:rsidR="00027304" w:rsidRPr="00816534">
        <w:rPr>
          <w:rStyle w:val="Hyperlien"/>
          <w:color w:val="auto"/>
          <w:u w:val="none"/>
          <w:lang w:val="en-CA"/>
        </w:rPr>
        <w:t>nalys</w:t>
      </w:r>
      <w:r w:rsidR="00521B62" w:rsidRPr="00816534">
        <w:rPr>
          <w:rStyle w:val="Hyperlien"/>
          <w:color w:val="auto"/>
          <w:u w:val="none"/>
          <w:lang w:val="en-CA"/>
        </w:rPr>
        <w:t>is and</w:t>
      </w:r>
      <w:r w:rsidR="00027304" w:rsidRPr="00816534">
        <w:rPr>
          <w:rStyle w:val="Hyperlien"/>
          <w:color w:val="auto"/>
          <w:u w:val="none"/>
          <w:lang w:val="en-CA"/>
        </w:rPr>
        <w:t xml:space="preserve"> discussion</w:t>
      </w:r>
      <w:r w:rsidRPr="00816534">
        <w:tab/>
        <w:t>4</w:t>
      </w:r>
    </w:p>
    <w:p w14:paraId="3751ABF9" w14:textId="77777777" w:rsidR="00E64D73" w:rsidRPr="00342E41" w:rsidRDefault="00460DA4" w:rsidP="00B051D7">
      <w:pPr>
        <w:pStyle w:val="TM3"/>
        <w:rPr>
          <w:rFonts w:ascii="Calibri" w:hAnsi="Calibri"/>
          <w:sz w:val="22"/>
        </w:rPr>
      </w:pPr>
      <w:r w:rsidRPr="00816534">
        <w:rPr>
          <w:rStyle w:val="Hyperlien"/>
          <w:color w:val="auto"/>
          <w:u w:val="none"/>
          <w:lang w:val="en-CA"/>
        </w:rPr>
        <w:t>2.1</w:t>
      </w:r>
      <w:r w:rsidRPr="00342E41">
        <w:rPr>
          <w:rFonts w:ascii="Calibri" w:hAnsi="Calibri"/>
          <w:sz w:val="22"/>
        </w:rPr>
        <w:tab/>
      </w:r>
      <w:r w:rsidR="00EA3241">
        <w:rPr>
          <w:rStyle w:val="Hyperlien"/>
          <w:color w:val="auto"/>
          <w:u w:val="none"/>
          <w:lang w:val="en-CA"/>
        </w:rPr>
        <w:t>C</w:t>
      </w:r>
      <w:r w:rsidR="00521B62" w:rsidRPr="00816534">
        <w:rPr>
          <w:rStyle w:val="Hyperlien"/>
          <w:color w:val="auto"/>
          <w:u w:val="none"/>
          <w:lang w:val="en-CA"/>
        </w:rPr>
        <w:t xml:space="preserve">riteria </w:t>
      </w:r>
      <w:r w:rsidR="00EA3241">
        <w:rPr>
          <w:rStyle w:val="Hyperlien"/>
          <w:color w:val="auto"/>
          <w:u w:val="none"/>
          <w:lang w:val="en-CA"/>
        </w:rPr>
        <w:t>of</w:t>
      </w:r>
      <w:r w:rsidR="00521B62" w:rsidRPr="00816534">
        <w:rPr>
          <w:rStyle w:val="Hyperlien"/>
          <w:color w:val="auto"/>
          <w:u w:val="none"/>
          <w:lang w:val="en-CA"/>
        </w:rPr>
        <w:t xml:space="preserve"> </w:t>
      </w:r>
      <w:r w:rsidRPr="00816534">
        <w:rPr>
          <w:rStyle w:val="Hyperlien"/>
          <w:color w:val="auto"/>
          <w:u w:val="none"/>
          <w:lang w:val="en-CA"/>
        </w:rPr>
        <w:t xml:space="preserve">article 575 </w:t>
      </w:r>
      <w:r w:rsidR="00037E29" w:rsidRPr="00816534">
        <w:rPr>
          <w:rStyle w:val="Hyperlien"/>
          <w:color w:val="auto"/>
          <w:u w:val="none"/>
          <w:lang w:val="en-CA"/>
        </w:rPr>
        <w:t>CCP</w:t>
      </w:r>
      <w:r w:rsidRPr="00816534">
        <w:tab/>
        <w:t>4</w:t>
      </w:r>
    </w:p>
    <w:p w14:paraId="533F4BFE" w14:textId="77777777" w:rsidR="00E64D73" w:rsidRPr="00342E41" w:rsidRDefault="00460DA4" w:rsidP="00B051D7">
      <w:pPr>
        <w:pStyle w:val="TM3"/>
        <w:rPr>
          <w:rFonts w:ascii="Calibri" w:hAnsi="Calibri"/>
          <w:sz w:val="22"/>
        </w:rPr>
      </w:pPr>
      <w:r w:rsidRPr="00816534">
        <w:rPr>
          <w:rStyle w:val="Hyperlien"/>
          <w:color w:val="auto"/>
          <w:u w:val="none"/>
          <w:lang w:val="en-CA"/>
        </w:rPr>
        <w:t>2.2</w:t>
      </w:r>
      <w:r w:rsidRPr="00342E41">
        <w:rPr>
          <w:rFonts w:ascii="Calibri" w:hAnsi="Calibri"/>
          <w:sz w:val="22"/>
        </w:rPr>
        <w:tab/>
      </w:r>
      <w:r w:rsidR="00AA24CC" w:rsidRPr="00816534">
        <w:rPr>
          <w:rStyle w:val="Hyperlien"/>
          <w:color w:val="auto"/>
          <w:u w:val="none"/>
          <w:lang w:val="en-CA"/>
        </w:rPr>
        <w:t>Colour</w:t>
      </w:r>
      <w:r w:rsidRPr="00816534">
        <w:rPr>
          <w:rStyle w:val="Hyperlien"/>
          <w:color w:val="auto"/>
          <w:u w:val="none"/>
          <w:lang w:val="en-CA"/>
        </w:rPr>
        <w:t xml:space="preserve"> </w:t>
      </w:r>
      <w:r w:rsidR="00521B62" w:rsidRPr="00816534">
        <w:rPr>
          <w:rStyle w:val="Hyperlien"/>
          <w:color w:val="auto"/>
          <w:u w:val="none"/>
          <w:lang w:val="en-CA"/>
        </w:rPr>
        <w:t xml:space="preserve">of </w:t>
      </w:r>
      <w:r w:rsidR="00B45519" w:rsidRPr="00816534">
        <w:rPr>
          <w:rStyle w:val="Hyperlien"/>
          <w:color w:val="auto"/>
          <w:u w:val="none"/>
          <w:lang w:val="en-CA"/>
        </w:rPr>
        <w:t>right</w:t>
      </w:r>
      <w:r w:rsidRPr="00816534">
        <w:rPr>
          <w:rStyle w:val="Hyperlien"/>
          <w:color w:val="auto"/>
          <w:u w:val="none"/>
          <w:lang w:val="en-CA"/>
        </w:rPr>
        <w:t xml:space="preserve"> – 575(2) </w:t>
      </w:r>
      <w:r w:rsidR="00037E29" w:rsidRPr="00816534">
        <w:rPr>
          <w:rStyle w:val="Hyperlien"/>
          <w:color w:val="auto"/>
          <w:u w:val="none"/>
          <w:lang w:val="en-CA"/>
        </w:rPr>
        <w:t>CCP.</w:t>
      </w:r>
      <w:r w:rsidRPr="00816534">
        <w:tab/>
      </w:r>
      <w:r w:rsidR="00EA3241">
        <w:t>5</w:t>
      </w:r>
    </w:p>
    <w:p w14:paraId="3E5335A0" w14:textId="77777777" w:rsidR="00E64D73" w:rsidRPr="00342E41" w:rsidRDefault="00460DA4" w:rsidP="00EA3241">
      <w:pPr>
        <w:pStyle w:val="TM4"/>
        <w:rPr>
          <w:rFonts w:ascii="Calibri" w:hAnsi="Calibri"/>
          <w:sz w:val="22"/>
        </w:rPr>
      </w:pPr>
      <w:r w:rsidRPr="00816534">
        <w:rPr>
          <w:rStyle w:val="Hyperlien"/>
          <w:color w:val="auto"/>
          <w:u w:val="none"/>
          <w:lang w:val="en-CA"/>
        </w:rPr>
        <w:t>2.2.1</w:t>
      </w:r>
      <w:r w:rsidRPr="00342E41">
        <w:rPr>
          <w:rFonts w:ascii="Calibri" w:hAnsi="Calibri"/>
          <w:sz w:val="22"/>
        </w:rPr>
        <w:tab/>
      </w:r>
      <w:r w:rsidR="00037E29" w:rsidRPr="00816534">
        <w:rPr>
          <w:rStyle w:val="Hyperlien"/>
          <w:color w:val="auto"/>
          <w:u w:val="none"/>
          <w:lang w:val="en-CA"/>
        </w:rPr>
        <w:t>Clarification</w:t>
      </w:r>
      <w:r w:rsidR="0057219C">
        <w:rPr>
          <w:rStyle w:val="Hyperlien"/>
          <w:color w:val="auto"/>
          <w:u w:val="none"/>
          <w:lang w:val="en-CA"/>
        </w:rPr>
        <w:t>s</w:t>
      </w:r>
      <w:r w:rsidR="00A231FA" w:rsidRPr="00816534">
        <w:rPr>
          <w:rStyle w:val="Hyperlien"/>
          <w:color w:val="auto"/>
          <w:u w:val="none"/>
          <w:lang w:val="en-CA"/>
        </w:rPr>
        <w:t xml:space="preserve"> o</w:t>
      </w:r>
      <w:r w:rsidR="0057219C">
        <w:rPr>
          <w:rStyle w:val="Hyperlien"/>
          <w:color w:val="auto"/>
          <w:u w:val="none"/>
          <w:lang w:val="en-CA"/>
        </w:rPr>
        <w:t>n</w:t>
      </w:r>
      <w:r w:rsidR="00037E29" w:rsidRPr="00816534">
        <w:rPr>
          <w:rStyle w:val="Hyperlien"/>
          <w:color w:val="auto"/>
          <w:u w:val="none"/>
          <w:lang w:val="en-CA"/>
        </w:rPr>
        <w:t xml:space="preserve"> the state of the law</w:t>
      </w:r>
      <w:r w:rsidRPr="00816534">
        <w:tab/>
      </w:r>
      <w:r w:rsidR="00EA3241">
        <w:t>5</w:t>
      </w:r>
    </w:p>
    <w:p w14:paraId="193D199D" w14:textId="77777777" w:rsidR="00E64D73" w:rsidRPr="00342E41" w:rsidRDefault="00460DA4" w:rsidP="00EA3241">
      <w:pPr>
        <w:pStyle w:val="TM4"/>
        <w:rPr>
          <w:rFonts w:ascii="Calibri" w:hAnsi="Calibri"/>
          <w:sz w:val="22"/>
        </w:rPr>
      </w:pPr>
      <w:r w:rsidRPr="00816534">
        <w:rPr>
          <w:rStyle w:val="Hyperlien"/>
          <w:color w:val="auto"/>
          <w:u w:val="none"/>
          <w:lang w:val="en-CA"/>
        </w:rPr>
        <w:t>2.2.2</w:t>
      </w:r>
      <w:r w:rsidRPr="00342E41">
        <w:rPr>
          <w:rFonts w:ascii="Calibri" w:hAnsi="Calibri"/>
          <w:sz w:val="22"/>
        </w:rPr>
        <w:tab/>
      </w:r>
      <w:r w:rsidRPr="00816534">
        <w:rPr>
          <w:rStyle w:val="Hyperlien"/>
          <w:color w:val="auto"/>
          <w:u w:val="none"/>
          <w:lang w:val="en-CA"/>
        </w:rPr>
        <w:t>Analys</w:t>
      </w:r>
      <w:r w:rsidR="00037E29" w:rsidRPr="00816534">
        <w:rPr>
          <w:rStyle w:val="Hyperlien"/>
          <w:color w:val="auto"/>
          <w:u w:val="none"/>
          <w:lang w:val="en-CA"/>
        </w:rPr>
        <w:t xml:space="preserve">is of </w:t>
      </w:r>
      <w:r w:rsidR="00037E29" w:rsidRPr="005B5E73">
        <w:rPr>
          <w:rStyle w:val="Hyperlien"/>
          <w:color w:val="auto"/>
          <w:u w:val="none"/>
          <w:lang w:val="en-CA"/>
        </w:rPr>
        <w:t>the</w:t>
      </w:r>
      <w:r w:rsidR="005B2F45">
        <w:rPr>
          <w:rStyle w:val="Hyperlien"/>
          <w:color w:val="auto"/>
          <w:u w:val="none"/>
          <w:lang w:val="en-CA"/>
        </w:rPr>
        <w:t xml:space="preserve"> p</w:t>
      </w:r>
      <w:r w:rsidR="00037E29" w:rsidRPr="005B5E73">
        <w:rPr>
          <w:rStyle w:val="Hyperlien"/>
          <w:color w:val="auto"/>
          <w:u w:val="none"/>
          <w:lang w:val="en-CA"/>
        </w:rPr>
        <w:t xml:space="preserve">laintiff’s </w:t>
      </w:r>
      <w:r w:rsidRPr="005B5E73">
        <w:rPr>
          <w:rStyle w:val="Hyperlien"/>
          <w:color w:val="auto"/>
          <w:u w:val="none"/>
          <w:lang w:val="en-CA"/>
        </w:rPr>
        <w:t>all</w:t>
      </w:r>
      <w:r w:rsidR="00037E29" w:rsidRPr="005B5E73">
        <w:rPr>
          <w:rStyle w:val="Hyperlien"/>
          <w:color w:val="auto"/>
          <w:u w:val="none"/>
          <w:lang w:val="en-CA"/>
        </w:rPr>
        <w:t>e</w:t>
      </w:r>
      <w:r w:rsidRPr="005B5E73">
        <w:rPr>
          <w:rStyle w:val="Hyperlien"/>
          <w:color w:val="auto"/>
          <w:u w:val="none"/>
          <w:lang w:val="en-CA"/>
        </w:rPr>
        <w:t>gations</w:t>
      </w:r>
      <w:r w:rsidRPr="00816534">
        <w:tab/>
      </w:r>
      <w:r w:rsidR="00EA3241">
        <w:t>7</w:t>
      </w:r>
    </w:p>
    <w:p w14:paraId="580C5162" w14:textId="77777777" w:rsidR="00E64D73" w:rsidRPr="00342E41" w:rsidRDefault="00460DA4" w:rsidP="00EA3241">
      <w:pPr>
        <w:pStyle w:val="TM4"/>
        <w:rPr>
          <w:rFonts w:ascii="Calibri" w:hAnsi="Calibri"/>
          <w:sz w:val="22"/>
        </w:rPr>
      </w:pPr>
      <w:r w:rsidRPr="00816534">
        <w:rPr>
          <w:rStyle w:val="Hyperlien"/>
          <w:color w:val="auto"/>
          <w:u w:val="none"/>
          <w:lang w:val="en-CA"/>
        </w:rPr>
        <w:t>2.2.3</w:t>
      </w:r>
      <w:r w:rsidRPr="00342E41">
        <w:rPr>
          <w:rFonts w:ascii="Calibri" w:hAnsi="Calibri"/>
          <w:sz w:val="22"/>
        </w:rPr>
        <w:tab/>
      </w:r>
      <w:r w:rsidRPr="00816534">
        <w:rPr>
          <w:rStyle w:val="Hyperlien"/>
          <w:color w:val="auto"/>
          <w:u w:val="none"/>
          <w:lang w:val="en-CA"/>
        </w:rPr>
        <w:t>Analys</w:t>
      </w:r>
      <w:r w:rsidR="00037E29" w:rsidRPr="00816534">
        <w:rPr>
          <w:rStyle w:val="Hyperlien"/>
          <w:color w:val="auto"/>
          <w:u w:val="none"/>
          <w:lang w:val="en-CA"/>
        </w:rPr>
        <w:t xml:space="preserve">is of the various statutory </w:t>
      </w:r>
      <w:r w:rsidRPr="00816534">
        <w:rPr>
          <w:rStyle w:val="Hyperlien"/>
          <w:color w:val="auto"/>
          <w:u w:val="none"/>
          <w:lang w:val="en-CA"/>
        </w:rPr>
        <w:t>violations</w:t>
      </w:r>
      <w:r w:rsidR="007F422A">
        <w:rPr>
          <w:rStyle w:val="Hyperlien"/>
          <w:color w:val="auto"/>
          <w:u w:val="none"/>
          <w:lang w:val="en-CA"/>
        </w:rPr>
        <w:t xml:space="preserve"> alleged</w:t>
      </w:r>
      <w:r w:rsidRPr="00816534">
        <w:tab/>
      </w:r>
      <w:r w:rsidR="00EA3241">
        <w:t>19</w:t>
      </w:r>
    </w:p>
    <w:p w14:paraId="6B9B0307" w14:textId="77777777" w:rsidR="00E64D73" w:rsidRPr="00342E41" w:rsidRDefault="00460DA4" w:rsidP="00EA3241">
      <w:pPr>
        <w:pStyle w:val="TM5"/>
        <w:rPr>
          <w:rFonts w:ascii="Calibri" w:hAnsi="Calibri"/>
          <w:sz w:val="22"/>
        </w:rPr>
      </w:pPr>
      <w:r w:rsidRPr="00816534">
        <w:rPr>
          <w:rStyle w:val="Hyperlien"/>
          <w:color w:val="auto"/>
          <w:u w:val="none"/>
          <w:lang w:val="en-CA"/>
        </w:rPr>
        <w:t>2.2.3.1</w:t>
      </w:r>
      <w:r w:rsidRPr="00342E41">
        <w:rPr>
          <w:rFonts w:ascii="Calibri" w:hAnsi="Calibri"/>
          <w:sz w:val="22"/>
        </w:rPr>
        <w:tab/>
      </w:r>
      <w:r w:rsidRPr="00BE1F75">
        <w:rPr>
          <w:rStyle w:val="Hyperlien"/>
          <w:color w:val="auto"/>
          <w:u w:val="none"/>
          <w:lang w:val="en-CA"/>
        </w:rPr>
        <w:t xml:space="preserve">Violation </w:t>
      </w:r>
      <w:r w:rsidR="00037E29" w:rsidRPr="00BE1F75">
        <w:rPr>
          <w:rStyle w:val="Hyperlien"/>
          <w:color w:val="auto"/>
          <w:u w:val="none"/>
          <w:lang w:val="en-CA"/>
        </w:rPr>
        <w:t xml:space="preserve">of federal and provincial legislation as </w:t>
      </w:r>
      <w:r w:rsidR="005B7607" w:rsidRPr="00BE1F75">
        <w:rPr>
          <w:rStyle w:val="Hyperlien"/>
          <w:color w:val="auto"/>
          <w:u w:val="none"/>
          <w:lang w:val="en-CA"/>
        </w:rPr>
        <w:t xml:space="preserve">the </w:t>
      </w:r>
      <w:r w:rsidR="00037E29" w:rsidRPr="00BE1F75">
        <w:rPr>
          <w:rStyle w:val="Hyperlien"/>
          <w:color w:val="auto"/>
          <w:u w:val="none"/>
          <w:lang w:val="en-CA"/>
        </w:rPr>
        <w:t>source of extracontractual liability</w:t>
      </w:r>
      <w:r w:rsidRPr="00816534">
        <w:rPr>
          <w:rStyle w:val="Hyperlien"/>
          <w:color w:val="auto"/>
          <w:u w:val="none"/>
          <w:lang w:val="en-CA"/>
        </w:rPr>
        <w:t xml:space="preserve"> </w:t>
      </w:r>
      <w:r w:rsidR="00693BEE" w:rsidRPr="00816534">
        <w:rPr>
          <w:rStyle w:val="Hyperlien"/>
          <w:color w:val="auto"/>
          <w:u w:val="none"/>
          <w:lang w:val="en-CA"/>
        </w:rPr>
        <w:t xml:space="preserve">within the meaning of </w:t>
      </w:r>
      <w:r w:rsidRPr="00816534">
        <w:rPr>
          <w:rStyle w:val="Hyperlien"/>
          <w:color w:val="auto"/>
          <w:u w:val="none"/>
          <w:lang w:val="en-CA"/>
        </w:rPr>
        <w:t>article 1457 C</w:t>
      </w:r>
      <w:r w:rsidR="00693BEE" w:rsidRPr="00816534">
        <w:rPr>
          <w:rStyle w:val="Hyperlien"/>
          <w:color w:val="auto"/>
          <w:u w:val="none"/>
          <w:lang w:val="en-CA"/>
        </w:rPr>
        <w:t>C</w:t>
      </w:r>
      <w:r w:rsidRPr="00816534">
        <w:rPr>
          <w:rStyle w:val="Hyperlien"/>
          <w:color w:val="auto"/>
          <w:u w:val="none"/>
          <w:lang w:val="en-CA"/>
        </w:rPr>
        <w:t>Q</w:t>
      </w:r>
      <w:r w:rsidRPr="00816534">
        <w:tab/>
      </w:r>
      <w:r w:rsidR="00EA3241">
        <w:t>19</w:t>
      </w:r>
    </w:p>
    <w:p w14:paraId="34D008FF" w14:textId="77777777" w:rsidR="00E64D73" w:rsidRPr="00342E41" w:rsidRDefault="00460DA4" w:rsidP="00EA3241">
      <w:pPr>
        <w:pStyle w:val="TM5"/>
        <w:rPr>
          <w:rFonts w:ascii="Calibri" w:hAnsi="Calibri"/>
          <w:sz w:val="22"/>
        </w:rPr>
      </w:pPr>
      <w:r w:rsidRPr="00816534">
        <w:rPr>
          <w:rStyle w:val="Hyperlien"/>
          <w:color w:val="auto"/>
          <w:u w:val="none"/>
          <w:lang w:val="en-CA"/>
        </w:rPr>
        <w:t>2.2.3.2</w:t>
      </w:r>
      <w:r w:rsidRPr="00342E41">
        <w:rPr>
          <w:rFonts w:ascii="Calibri" w:hAnsi="Calibri"/>
          <w:sz w:val="22"/>
        </w:rPr>
        <w:tab/>
      </w:r>
      <w:r w:rsidR="00693BEE" w:rsidRPr="00816534">
        <w:rPr>
          <w:rStyle w:val="Hyperlien"/>
          <w:i/>
          <w:color w:val="auto"/>
          <w:u w:val="none"/>
          <w:lang w:val="en-CA"/>
        </w:rPr>
        <w:t>Charter of human rights and freedoms</w:t>
      </w:r>
      <w:r w:rsidRPr="00816534">
        <w:tab/>
      </w:r>
      <w:r w:rsidR="00EA3241">
        <w:t>2</w:t>
      </w:r>
      <w:r w:rsidR="00446005">
        <w:t>8</w:t>
      </w:r>
    </w:p>
    <w:p w14:paraId="2BF5F661" w14:textId="77777777" w:rsidR="00E64D73" w:rsidRPr="00342E41" w:rsidRDefault="00460DA4" w:rsidP="00EA3241">
      <w:pPr>
        <w:pStyle w:val="TM5"/>
        <w:rPr>
          <w:rFonts w:ascii="Calibri" w:hAnsi="Calibri"/>
          <w:sz w:val="22"/>
        </w:rPr>
      </w:pPr>
      <w:r w:rsidRPr="00816534">
        <w:rPr>
          <w:rStyle w:val="Hyperlien"/>
          <w:color w:val="auto"/>
          <w:u w:val="none"/>
          <w:lang w:val="en-CA"/>
        </w:rPr>
        <w:t>2.2.3.3</w:t>
      </w:r>
      <w:r w:rsidRPr="00342E41">
        <w:rPr>
          <w:rFonts w:ascii="Calibri" w:hAnsi="Calibri"/>
          <w:sz w:val="22"/>
        </w:rPr>
        <w:tab/>
      </w:r>
      <w:r w:rsidR="00604753" w:rsidRPr="00816534">
        <w:rPr>
          <w:rStyle w:val="Hyperlien"/>
          <w:i/>
          <w:color w:val="auto"/>
          <w:u w:val="none"/>
          <w:lang w:val="en-CA"/>
        </w:rPr>
        <w:t>Consumer Protection Act</w:t>
      </w:r>
      <w:r w:rsidRPr="00816534">
        <w:tab/>
        <w:t>3</w:t>
      </w:r>
      <w:r w:rsidR="00446005">
        <w:t>1</w:t>
      </w:r>
    </w:p>
    <w:p w14:paraId="15F9B59E" w14:textId="77777777" w:rsidR="00E64D73" w:rsidRPr="00342E41" w:rsidRDefault="00460DA4" w:rsidP="00EA3241">
      <w:pPr>
        <w:pStyle w:val="TM5"/>
        <w:rPr>
          <w:rFonts w:ascii="Calibri" w:hAnsi="Calibri"/>
          <w:sz w:val="22"/>
        </w:rPr>
      </w:pPr>
      <w:r w:rsidRPr="00816534">
        <w:rPr>
          <w:rStyle w:val="Hyperlien"/>
          <w:color w:val="auto"/>
          <w:u w:val="none"/>
          <w:lang w:val="en-CA"/>
        </w:rPr>
        <w:lastRenderedPageBreak/>
        <w:t>2.2.3.4</w:t>
      </w:r>
      <w:r w:rsidRPr="00342E41">
        <w:rPr>
          <w:rFonts w:ascii="Calibri" w:hAnsi="Calibri"/>
          <w:sz w:val="22"/>
        </w:rPr>
        <w:tab/>
      </w:r>
      <w:r w:rsidR="00604753" w:rsidRPr="00816534">
        <w:rPr>
          <w:rStyle w:val="Hyperlien"/>
          <w:i/>
          <w:color w:val="auto"/>
          <w:u w:val="none"/>
          <w:lang w:val="en-CA"/>
        </w:rPr>
        <w:t xml:space="preserve">Competition Act </w:t>
      </w:r>
      <w:r w:rsidRPr="00816534">
        <w:tab/>
        <w:t>3</w:t>
      </w:r>
      <w:r w:rsidR="00EA3241">
        <w:t>5</w:t>
      </w:r>
    </w:p>
    <w:p w14:paraId="27B921BA" w14:textId="77777777" w:rsidR="00E64D73" w:rsidRPr="00342E41" w:rsidRDefault="00460DA4" w:rsidP="00EA3241">
      <w:pPr>
        <w:pStyle w:val="TM4"/>
        <w:rPr>
          <w:rFonts w:ascii="Calibri" w:hAnsi="Calibri"/>
          <w:sz w:val="22"/>
        </w:rPr>
      </w:pPr>
      <w:r w:rsidRPr="00816534">
        <w:rPr>
          <w:rStyle w:val="Hyperlien"/>
          <w:color w:val="auto"/>
          <w:u w:val="none"/>
          <w:lang w:val="en-CA"/>
        </w:rPr>
        <w:t>2.2.4</w:t>
      </w:r>
      <w:r w:rsidRPr="00342E41">
        <w:rPr>
          <w:rFonts w:ascii="Calibri" w:hAnsi="Calibri"/>
          <w:sz w:val="22"/>
        </w:rPr>
        <w:tab/>
      </w:r>
      <w:r w:rsidRPr="00816534">
        <w:rPr>
          <w:rStyle w:val="Hyperlien"/>
          <w:color w:val="auto"/>
          <w:u w:val="none"/>
          <w:lang w:val="en-CA"/>
        </w:rPr>
        <w:t xml:space="preserve">Conclusion </w:t>
      </w:r>
      <w:r w:rsidR="003D4F50" w:rsidRPr="00816534">
        <w:rPr>
          <w:rStyle w:val="Hyperlien"/>
          <w:color w:val="auto"/>
          <w:u w:val="none"/>
          <w:lang w:val="en-CA"/>
        </w:rPr>
        <w:t xml:space="preserve">on the </w:t>
      </w:r>
      <w:r w:rsidR="00AA24CC" w:rsidRPr="00816534">
        <w:rPr>
          <w:rStyle w:val="Hyperlien"/>
          <w:color w:val="auto"/>
          <w:u w:val="none"/>
          <w:lang w:val="en-CA"/>
        </w:rPr>
        <w:t>colour</w:t>
      </w:r>
      <w:r w:rsidRPr="00816534">
        <w:rPr>
          <w:rStyle w:val="Hyperlien"/>
          <w:color w:val="auto"/>
          <w:u w:val="none"/>
          <w:lang w:val="en-CA"/>
        </w:rPr>
        <w:t xml:space="preserve"> </w:t>
      </w:r>
      <w:r w:rsidR="003D4F50" w:rsidRPr="00816534">
        <w:rPr>
          <w:rStyle w:val="Hyperlien"/>
          <w:color w:val="auto"/>
          <w:u w:val="none"/>
          <w:lang w:val="en-CA"/>
        </w:rPr>
        <w:t xml:space="preserve">of right </w:t>
      </w:r>
      <w:r w:rsidRPr="00816534">
        <w:tab/>
      </w:r>
      <w:r w:rsidR="00EA3241">
        <w:t>38</w:t>
      </w:r>
    </w:p>
    <w:p w14:paraId="044FA04F" w14:textId="77777777" w:rsidR="00E64D73" w:rsidRPr="00342E41" w:rsidRDefault="00460DA4" w:rsidP="00B051D7">
      <w:pPr>
        <w:pStyle w:val="TM3"/>
        <w:rPr>
          <w:rFonts w:ascii="Calibri" w:hAnsi="Calibri"/>
          <w:sz w:val="22"/>
        </w:rPr>
      </w:pPr>
      <w:r w:rsidRPr="00816534">
        <w:rPr>
          <w:rStyle w:val="Hyperlien"/>
          <w:color w:val="auto"/>
          <w:u w:val="none"/>
          <w:lang w:val="en-CA"/>
        </w:rPr>
        <w:t>2.3</w:t>
      </w:r>
      <w:r w:rsidRPr="00342E41">
        <w:rPr>
          <w:rFonts w:ascii="Calibri" w:hAnsi="Calibri"/>
          <w:sz w:val="22"/>
        </w:rPr>
        <w:tab/>
      </w:r>
      <w:r w:rsidR="00FA75C0" w:rsidRPr="00816534">
        <w:rPr>
          <w:rStyle w:val="Hyperlien"/>
          <w:color w:val="auto"/>
          <w:u w:val="none"/>
          <w:lang w:val="en-CA"/>
        </w:rPr>
        <w:t>Id</w:t>
      </w:r>
      <w:r w:rsidRPr="00816534">
        <w:rPr>
          <w:rStyle w:val="Hyperlien"/>
          <w:color w:val="auto"/>
          <w:u w:val="none"/>
          <w:lang w:val="en-CA"/>
        </w:rPr>
        <w:t>enti</w:t>
      </w:r>
      <w:r w:rsidR="00FA75C0" w:rsidRPr="00816534">
        <w:rPr>
          <w:rStyle w:val="Hyperlien"/>
          <w:color w:val="auto"/>
          <w:u w:val="none"/>
          <w:lang w:val="en-CA"/>
        </w:rPr>
        <w:t>cal, similar or related issues</w:t>
      </w:r>
      <w:r w:rsidRPr="00816534">
        <w:rPr>
          <w:rStyle w:val="Hyperlien"/>
          <w:color w:val="auto"/>
          <w:u w:val="none"/>
          <w:lang w:val="en-CA"/>
        </w:rPr>
        <w:t xml:space="preserve"> – 575(1) </w:t>
      </w:r>
      <w:r w:rsidR="00037E29" w:rsidRPr="00816534">
        <w:rPr>
          <w:rStyle w:val="Hyperlien"/>
          <w:color w:val="auto"/>
          <w:u w:val="none"/>
          <w:lang w:val="en-CA"/>
        </w:rPr>
        <w:t>CCP</w:t>
      </w:r>
      <w:r w:rsidRPr="00816534">
        <w:tab/>
      </w:r>
      <w:r w:rsidR="00EA3241">
        <w:t>3</w:t>
      </w:r>
      <w:r w:rsidR="00446005">
        <w:t>8</w:t>
      </w:r>
    </w:p>
    <w:p w14:paraId="7DC5B1F7" w14:textId="77777777" w:rsidR="00E64D73" w:rsidRPr="00342E41" w:rsidRDefault="00460DA4" w:rsidP="00B051D7">
      <w:pPr>
        <w:pStyle w:val="TM3"/>
        <w:rPr>
          <w:rFonts w:ascii="Calibri" w:hAnsi="Calibri"/>
          <w:sz w:val="22"/>
        </w:rPr>
      </w:pPr>
      <w:r w:rsidRPr="00816534">
        <w:rPr>
          <w:rStyle w:val="Hyperlien"/>
          <w:color w:val="auto"/>
          <w:u w:val="none"/>
          <w:lang w:val="en-CA"/>
        </w:rPr>
        <w:t>2.4</w:t>
      </w:r>
      <w:r w:rsidRPr="00342E41">
        <w:rPr>
          <w:rFonts w:ascii="Calibri" w:hAnsi="Calibri"/>
          <w:sz w:val="22"/>
        </w:rPr>
        <w:tab/>
      </w:r>
      <w:r w:rsidRPr="00816534">
        <w:rPr>
          <w:rStyle w:val="Hyperlien"/>
          <w:color w:val="auto"/>
          <w:u w:val="none"/>
          <w:lang w:val="en-CA"/>
        </w:rPr>
        <w:t xml:space="preserve">Composition </w:t>
      </w:r>
      <w:r w:rsidR="00FA75C0" w:rsidRPr="00816534">
        <w:rPr>
          <w:rStyle w:val="Hyperlien"/>
          <w:color w:val="auto"/>
          <w:u w:val="none"/>
          <w:lang w:val="en-CA"/>
        </w:rPr>
        <w:t>of the class</w:t>
      </w:r>
      <w:r w:rsidRPr="00816534">
        <w:rPr>
          <w:rStyle w:val="Hyperlien"/>
          <w:color w:val="auto"/>
          <w:u w:val="none"/>
          <w:lang w:val="en-CA"/>
        </w:rPr>
        <w:t xml:space="preserve"> – 575(3) </w:t>
      </w:r>
      <w:r w:rsidR="00037E29" w:rsidRPr="00816534">
        <w:rPr>
          <w:rStyle w:val="Hyperlien"/>
          <w:color w:val="auto"/>
          <w:u w:val="none"/>
          <w:lang w:val="en-CA"/>
        </w:rPr>
        <w:t>CCP</w:t>
      </w:r>
      <w:r w:rsidRPr="00816534">
        <w:tab/>
      </w:r>
      <w:r w:rsidR="00446005">
        <w:t>39</w:t>
      </w:r>
    </w:p>
    <w:p w14:paraId="24494492" w14:textId="77777777" w:rsidR="00E64D73" w:rsidRPr="00342E41" w:rsidRDefault="00460DA4" w:rsidP="00B051D7">
      <w:pPr>
        <w:pStyle w:val="TM3"/>
        <w:rPr>
          <w:rFonts w:ascii="Calibri" w:hAnsi="Calibri"/>
          <w:sz w:val="22"/>
        </w:rPr>
      </w:pPr>
      <w:r w:rsidRPr="00816534">
        <w:rPr>
          <w:rStyle w:val="Hyperlien"/>
          <w:color w:val="auto"/>
          <w:u w:val="none"/>
          <w:lang w:val="en-CA"/>
        </w:rPr>
        <w:t>2.5</w:t>
      </w:r>
      <w:r w:rsidRPr="00342E41">
        <w:rPr>
          <w:rFonts w:ascii="Calibri" w:hAnsi="Calibri"/>
          <w:sz w:val="22"/>
        </w:rPr>
        <w:tab/>
      </w:r>
      <w:r w:rsidRPr="00816534">
        <w:rPr>
          <w:rStyle w:val="Hyperlien"/>
          <w:color w:val="auto"/>
          <w:u w:val="none"/>
          <w:lang w:val="en-CA"/>
        </w:rPr>
        <w:t>Repr</w:t>
      </w:r>
      <w:r w:rsidR="00FA75C0" w:rsidRPr="00816534">
        <w:rPr>
          <w:rStyle w:val="Hyperlien"/>
          <w:color w:val="auto"/>
          <w:u w:val="none"/>
          <w:lang w:val="en-CA"/>
        </w:rPr>
        <w:t>e</w:t>
      </w:r>
      <w:r w:rsidRPr="00816534">
        <w:rPr>
          <w:rStyle w:val="Hyperlien"/>
          <w:color w:val="auto"/>
          <w:u w:val="none"/>
          <w:lang w:val="en-CA"/>
        </w:rPr>
        <w:t>sentat</w:t>
      </w:r>
      <w:r w:rsidR="00721E54" w:rsidRPr="00816534">
        <w:rPr>
          <w:rStyle w:val="Hyperlien"/>
          <w:color w:val="auto"/>
          <w:u w:val="none"/>
          <w:lang w:val="en-CA"/>
        </w:rPr>
        <w:t>ive</w:t>
      </w:r>
      <w:r w:rsidR="00375D12">
        <w:rPr>
          <w:rStyle w:val="Hyperlien"/>
          <w:color w:val="auto"/>
          <w:u w:val="none"/>
          <w:lang w:val="en-CA"/>
        </w:rPr>
        <w:t xml:space="preserve"> </w:t>
      </w:r>
      <w:r w:rsidR="007F422A">
        <w:rPr>
          <w:rStyle w:val="Hyperlien"/>
          <w:color w:val="auto"/>
          <w:u w:val="none"/>
          <w:lang w:val="en-CA"/>
        </w:rPr>
        <w:t>p</w:t>
      </w:r>
      <w:r w:rsidR="00375D12" w:rsidRPr="00BA7423">
        <w:rPr>
          <w:rStyle w:val="Hyperlien"/>
          <w:color w:val="auto"/>
          <w:u w:val="none"/>
          <w:lang w:val="en-CA"/>
        </w:rPr>
        <w:t>laintiff</w:t>
      </w:r>
      <w:r w:rsidRPr="00816534">
        <w:rPr>
          <w:rStyle w:val="Hyperlien"/>
          <w:color w:val="auto"/>
          <w:u w:val="none"/>
          <w:lang w:val="en-CA"/>
        </w:rPr>
        <w:t xml:space="preserve"> – 575(4) </w:t>
      </w:r>
      <w:r w:rsidR="00037E29" w:rsidRPr="00816534">
        <w:rPr>
          <w:rStyle w:val="Hyperlien"/>
          <w:color w:val="auto"/>
          <w:u w:val="none"/>
          <w:lang w:val="en-CA"/>
        </w:rPr>
        <w:t>CCP</w:t>
      </w:r>
      <w:r w:rsidRPr="00816534">
        <w:tab/>
        <w:t>4</w:t>
      </w:r>
      <w:r w:rsidR="00446005">
        <w:t>0</w:t>
      </w:r>
    </w:p>
    <w:p w14:paraId="29D867FD" w14:textId="77777777" w:rsidR="00E64D73" w:rsidRPr="00342E41" w:rsidRDefault="00460DA4" w:rsidP="00B051D7">
      <w:pPr>
        <w:pStyle w:val="TM3"/>
        <w:rPr>
          <w:rFonts w:ascii="Calibri" w:hAnsi="Calibri"/>
          <w:sz w:val="22"/>
        </w:rPr>
      </w:pPr>
      <w:r w:rsidRPr="00816534">
        <w:rPr>
          <w:rStyle w:val="Hyperlien"/>
          <w:color w:val="auto"/>
          <w:u w:val="none"/>
          <w:lang w:val="en-CA"/>
        </w:rPr>
        <w:t>2.6</w:t>
      </w:r>
      <w:r w:rsidRPr="00342E41">
        <w:rPr>
          <w:rFonts w:ascii="Calibri" w:hAnsi="Calibri"/>
          <w:sz w:val="22"/>
        </w:rPr>
        <w:tab/>
      </w:r>
      <w:r w:rsidR="00FA75C0" w:rsidRPr="00816534">
        <w:rPr>
          <w:rStyle w:val="Hyperlien"/>
          <w:color w:val="auto"/>
          <w:u w:val="none"/>
          <w:lang w:val="en-CA"/>
        </w:rPr>
        <w:t xml:space="preserve">Other </w:t>
      </w:r>
      <w:r w:rsidR="00FF5FC5">
        <w:rPr>
          <w:rStyle w:val="Hyperlien"/>
          <w:color w:val="auto"/>
          <w:u w:val="none"/>
          <w:lang w:val="en-CA"/>
        </w:rPr>
        <w:t>elements</w:t>
      </w:r>
      <w:r w:rsidRPr="00816534">
        <w:tab/>
        <w:t>4</w:t>
      </w:r>
      <w:r w:rsidR="00446005">
        <w:t>2</w:t>
      </w:r>
    </w:p>
    <w:p w14:paraId="6E1A0B4E" w14:textId="77777777" w:rsidR="00E64D73" w:rsidRPr="00342E41" w:rsidRDefault="00460DA4" w:rsidP="00EA3241">
      <w:pPr>
        <w:pStyle w:val="TM4"/>
        <w:rPr>
          <w:rFonts w:ascii="Calibri" w:hAnsi="Calibri"/>
          <w:sz w:val="22"/>
        </w:rPr>
      </w:pPr>
      <w:r w:rsidRPr="00816534">
        <w:rPr>
          <w:rStyle w:val="Hyperlien"/>
          <w:color w:val="auto"/>
          <w:u w:val="none"/>
          <w:lang w:val="en-CA"/>
        </w:rPr>
        <w:t>2.6.1</w:t>
      </w:r>
      <w:r w:rsidRPr="00342E41">
        <w:rPr>
          <w:rFonts w:ascii="Calibri" w:hAnsi="Calibri"/>
          <w:sz w:val="22"/>
        </w:rPr>
        <w:tab/>
      </w:r>
      <w:r w:rsidRPr="00816534">
        <w:rPr>
          <w:rStyle w:val="Hyperlien"/>
          <w:color w:val="auto"/>
          <w:u w:val="none"/>
          <w:lang w:val="en-CA"/>
        </w:rPr>
        <w:t>D</w:t>
      </w:r>
      <w:r w:rsidR="00FA75C0" w:rsidRPr="00816534">
        <w:rPr>
          <w:rStyle w:val="Hyperlien"/>
          <w:color w:val="auto"/>
          <w:u w:val="none"/>
          <w:lang w:val="en-CA"/>
        </w:rPr>
        <w:t>e</w:t>
      </w:r>
      <w:r w:rsidRPr="00816534">
        <w:rPr>
          <w:rStyle w:val="Hyperlien"/>
          <w:color w:val="auto"/>
          <w:u w:val="none"/>
          <w:lang w:val="en-CA"/>
        </w:rPr>
        <w:t xml:space="preserve">finition </w:t>
      </w:r>
      <w:r w:rsidR="00FA75C0" w:rsidRPr="00816534">
        <w:rPr>
          <w:rStyle w:val="Hyperlien"/>
          <w:color w:val="auto"/>
          <w:u w:val="none"/>
          <w:lang w:val="en-CA"/>
        </w:rPr>
        <w:t xml:space="preserve">of the </w:t>
      </w:r>
      <w:r w:rsidR="004276D0" w:rsidRPr="00AC085E">
        <w:rPr>
          <w:rStyle w:val="Hyperlien"/>
          <w:color w:val="auto"/>
          <w:u w:val="none"/>
          <w:lang w:val="en-CA"/>
        </w:rPr>
        <w:t>class</w:t>
      </w:r>
      <w:r w:rsidRPr="00AC085E">
        <w:tab/>
        <w:t>4</w:t>
      </w:r>
      <w:r w:rsidR="00446005">
        <w:t>2</w:t>
      </w:r>
    </w:p>
    <w:p w14:paraId="7830AA97" w14:textId="77777777" w:rsidR="00E64D73" w:rsidRPr="00342E41" w:rsidRDefault="00460DA4" w:rsidP="00EA3241">
      <w:pPr>
        <w:pStyle w:val="TM4"/>
        <w:rPr>
          <w:rFonts w:ascii="Calibri" w:hAnsi="Calibri"/>
          <w:sz w:val="22"/>
        </w:rPr>
      </w:pPr>
      <w:r w:rsidRPr="00AC085E">
        <w:rPr>
          <w:rStyle w:val="Hyperlien"/>
          <w:color w:val="auto"/>
          <w:u w:val="none"/>
          <w:lang w:val="en-CA"/>
        </w:rPr>
        <w:t>2.6.2</w:t>
      </w:r>
      <w:r w:rsidRPr="00342E41">
        <w:rPr>
          <w:rFonts w:ascii="Calibri" w:hAnsi="Calibri"/>
          <w:sz w:val="22"/>
        </w:rPr>
        <w:tab/>
      </w:r>
      <w:r w:rsidR="00375D12" w:rsidRPr="00AC085E">
        <w:rPr>
          <w:rStyle w:val="Hyperlien"/>
          <w:color w:val="auto"/>
          <w:u w:val="none"/>
          <w:lang w:val="en-CA"/>
        </w:rPr>
        <w:t>Recovery</w:t>
      </w:r>
      <w:r w:rsidRPr="00AC085E">
        <w:tab/>
        <w:t>4</w:t>
      </w:r>
      <w:r w:rsidR="00EA3241">
        <w:t>4</w:t>
      </w:r>
    </w:p>
    <w:p w14:paraId="7E0D5B69" w14:textId="77777777" w:rsidR="00E64D73" w:rsidRPr="00342E41" w:rsidRDefault="00460DA4" w:rsidP="00EA3241">
      <w:pPr>
        <w:pStyle w:val="TM4"/>
        <w:rPr>
          <w:rFonts w:ascii="Calibri" w:hAnsi="Calibri"/>
          <w:sz w:val="22"/>
        </w:rPr>
      </w:pPr>
      <w:r w:rsidRPr="00AC085E">
        <w:rPr>
          <w:rStyle w:val="Hyperlien"/>
          <w:color w:val="auto"/>
          <w:u w:val="none"/>
          <w:lang w:val="en-CA"/>
        </w:rPr>
        <w:t>2.6.3</w:t>
      </w:r>
      <w:r w:rsidRPr="00342E41">
        <w:rPr>
          <w:rFonts w:ascii="Calibri" w:hAnsi="Calibri"/>
          <w:sz w:val="22"/>
        </w:rPr>
        <w:tab/>
      </w:r>
      <w:r w:rsidR="00FA75C0" w:rsidRPr="00AC085E">
        <w:rPr>
          <w:rStyle w:val="Hyperlien"/>
          <w:color w:val="auto"/>
          <w:u w:val="none"/>
          <w:lang w:val="en-CA"/>
        </w:rPr>
        <w:t>Judicial d</w:t>
      </w:r>
      <w:r w:rsidRPr="00AC085E">
        <w:rPr>
          <w:rStyle w:val="Hyperlien"/>
          <w:color w:val="auto"/>
          <w:u w:val="none"/>
          <w:lang w:val="en-CA"/>
        </w:rPr>
        <w:t>istrict</w:t>
      </w:r>
      <w:r w:rsidRPr="00AC085E">
        <w:tab/>
        <w:t>4</w:t>
      </w:r>
      <w:r w:rsidR="00446005">
        <w:t>4</w:t>
      </w:r>
    </w:p>
    <w:p w14:paraId="6178D563" w14:textId="77777777" w:rsidR="00E64D73" w:rsidRPr="00342E41" w:rsidRDefault="00460DA4" w:rsidP="00EA3241">
      <w:pPr>
        <w:pStyle w:val="TM4"/>
        <w:rPr>
          <w:rFonts w:ascii="Calibri" w:hAnsi="Calibri"/>
          <w:sz w:val="22"/>
        </w:rPr>
      </w:pPr>
      <w:r w:rsidRPr="00AC085E">
        <w:rPr>
          <w:rStyle w:val="Hyperlien"/>
          <w:color w:val="auto"/>
          <w:u w:val="none"/>
          <w:lang w:val="en-CA"/>
        </w:rPr>
        <w:t>2.6.4</w:t>
      </w:r>
      <w:r w:rsidRPr="00342E41">
        <w:rPr>
          <w:rFonts w:ascii="Calibri" w:hAnsi="Calibri"/>
          <w:sz w:val="22"/>
        </w:rPr>
        <w:tab/>
      </w:r>
      <w:r w:rsidR="00D858B3" w:rsidRPr="00AC085E">
        <w:rPr>
          <w:rStyle w:val="Hyperlien"/>
          <w:color w:val="auto"/>
          <w:u w:val="none"/>
          <w:lang w:val="en-CA"/>
        </w:rPr>
        <w:t>Opt</w:t>
      </w:r>
      <w:r w:rsidR="00375D12" w:rsidRPr="00AC085E">
        <w:rPr>
          <w:rStyle w:val="Hyperlien"/>
          <w:color w:val="auto"/>
          <w:u w:val="none"/>
          <w:lang w:val="en-CA"/>
        </w:rPr>
        <w:t>ing</w:t>
      </w:r>
      <w:r w:rsidR="00D858B3" w:rsidRPr="00AC085E">
        <w:rPr>
          <w:rStyle w:val="Hyperlien"/>
          <w:color w:val="auto"/>
          <w:u w:val="none"/>
          <w:lang w:val="en-CA"/>
        </w:rPr>
        <w:t>-out period</w:t>
      </w:r>
      <w:r w:rsidRPr="00AC085E">
        <w:rPr>
          <w:rStyle w:val="Hyperlien"/>
          <w:color w:val="auto"/>
          <w:u w:val="none"/>
          <w:lang w:val="en-CA"/>
        </w:rPr>
        <w:t xml:space="preserve"> </w:t>
      </w:r>
      <w:r w:rsidR="00FA75C0" w:rsidRPr="00AC085E">
        <w:rPr>
          <w:rStyle w:val="Hyperlien"/>
          <w:color w:val="auto"/>
          <w:u w:val="none"/>
          <w:lang w:val="en-CA"/>
        </w:rPr>
        <w:t>and notice to members</w:t>
      </w:r>
      <w:r w:rsidRPr="00AC085E">
        <w:tab/>
        <w:t>4</w:t>
      </w:r>
      <w:r w:rsidR="00446005">
        <w:t>4</w:t>
      </w:r>
    </w:p>
    <w:p w14:paraId="739F15BF" w14:textId="77777777" w:rsidR="00E64D73" w:rsidRPr="00342E41" w:rsidRDefault="00460DA4" w:rsidP="00EA3241">
      <w:pPr>
        <w:pStyle w:val="TM4"/>
        <w:rPr>
          <w:rFonts w:ascii="Calibri" w:hAnsi="Calibri"/>
          <w:sz w:val="22"/>
        </w:rPr>
      </w:pPr>
      <w:r w:rsidRPr="00AC085E">
        <w:rPr>
          <w:rStyle w:val="Hyperlien"/>
          <w:color w:val="auto"/>
          <w:u w:val="none"/>
          <w:lang w:val="en-CA"/>
        </w:rPr>
        <w:t>2.6.5</w:t>
      </w:r>
      <w:r w:rsidRPr="00342E41">
        <w:rPr>
          <w:rFonts w:ascii="Calibri" w:hAnsi="Calibri"/>
          <w:sz w:val="22"/>
        </w:rPr>
        <w:tab/>
      </w:r>
      <w:r w:rsidR="00FA75C0" w:rsidRPr="00AC085E">
        <w:rPr>
          <w:rStyle w:val="Hyperlien"/>
          <w:color w:val="auto"/>
          <w:u w:val="none"/>
          <w:lang w:val="en-CA"/>
        </w:rPr>
        <w:t>Legal costs</w:t>
      </w:r>
      <w:r w:rsidRPr="00AC085E">
        <w:tab/>
        <w:t>4</w:t>
      </w:r>
      <w:r w:rsidR="00EA3241">
        <w:t>5</w:t>
      </w:r>
    </w:p>
    <w:p w14:paraId="391237F9" w14:textId="77777777" w:rsidR="00E64D73" w:rsidRPr="00342E41" w:rsidRDefault="003C483E" w:rsidP="00EA3241">
      <w:pPr>
        <w:pStyle w:val="TM2"/>
        <w:rPr>
          <w:rFonts w:ascii="Calibri" w:hAnsi="Calibri"/>
          <w:sz w:val="22"/>
        </w:rPr>
      </w:pPr>
      <w:r w:rsidRPr="00AC085E">
        <w:rPr>
          <w:rStyle w:val="Hyperlien"/>
          <w:color w:val="auto"/>
          <w:u w:val="none"/>
          <w:lang w:val="en-CA"/>
        </w:rPr>
        <w:t>FOR THESE REASONS, THE COURT</w:t>
      </w:r>
      <w:r w:rsidR="00460DA4" w:rsidRPr="00AC085E">
        <w:rPr>
          <w:rStyle w:val="Hyperlien"/>
          <w:color w:val="auto"/>
          <w:u w:val="none"/>
          <w:lang w:val="en-CA"/>
        </w:rPr>
        <w:t>:</w:t>
      </w:r>
      <w:r w:rsidR="00460DA4" w:rsidRPr="00AC085E">
        <w:tab/>
        <w:t>4</w:t>
      </w:r>
      <w:r w:rsidR="00EA3241">
        <w:t>5</w:t>
      </w:r>
    </w:p>
    <w:bookmarkEnd w:id="0"/>
    <w:p w14:paraId="0AFA2167" w14:textId="77777777" w:rsidR="00E64D73" w:rsidRPr="00AC085E" w:rsidRDefault="00E64D73" w:rsidP="000F378F">
      <w:pPr>
        <w:tabs>
          <w:tab w:val="right" w:leader="dot" w:pos="9352"/>
        </w:tabs>
        <w:ind w:left="240"/>
        <w:rPr>
          <w:color w:val="0000FF"/>
        </w:rPr>
      </w:pPr>
    </w:p>
    <w:p w14:paraId="38E02D02" w14:textId="77777777" w:rsidR="00772542" w:rsidRPr="00AC085E" w:rsidRDefault="00460DA4" w:rsidP="00676D2F">
      <w:pPr>
        <w:pStyle w:val="Titre2"/>
        <w:spacing w:before="120" w:after="120"/>
        <w:rPr>
          <w:u w:val="none"/>
        </w:rPr>
      </w:pPr>
      <w:bookmarkStart w:id="3" w:name="_Toc256000000"/>
      <w:bookmarkStart w:id="4" w:name="_Toc106787688"/>
      <w:bookmarkEnd w:id="1"/>
      <w:r w:rsidRPr="00AC085E">
        <w:rPr>
          <w:u w:val="none"/>
        </w:rPr>
        <w:t>Introduct</w:t>
      </w:r>
      <w:r w:rsidR="00CA741B" w:rsidRPr="00AC085E">
        <w:rPr>
          <w:u w:val="none"/>
        </w:rPr>
        <w:t>i</w:t>
      </w:r>
      <w:r w:rsidRPr="00AC085E">
        <w:rPr>
          <w:u w:val="none"/>
        </w:rPr>
        <w:t xml:space="preserve">on: </w:t>
      </w:r>
      <w:r w:rsidR="00CA741B" w:rsidRPr="00AC085E">
        <w:rPr>
          <w:u w:val="none"/>
        </w:rPr>
        <w:t>background</w:t>
      </w:r>
      <w:bookmarkEnd w:id="3"/>
      <w:bookmarkEnd w:id="4"/>
    </w:p>
    <w:p w14:paraId="0B2B6F3C" w14:textId="77777777" w:rsidR="00490F8C" w:rsidRPr="00816534" w:rsidRDefault="00FE5778" w:rsidP="003640FC">
      <w:pPr>
        <w:pStyle w:val="Paragrsimple"/>
        <w:tabs>
          <w:tab w:val="clear" w:pos="360"/>
          <w:tab w:val="num" w:pos="709"/>
        </w:tabs>
        <w:spacing w:after="0"/>
      </w:pPr>
      <w:r w:rsidRPr="00AC085E">
        <w:t>Th</w:t>
      </w:r>
      <w:r w:rsidR="00460DA4" w:rsidRPr="00AC085E">
        <w:t xml:space="preserve">e </w:t>
      </w:r>
      <w:r w:rsidRPr="00AC085E">
        <w:t xml:space="preserve">Court has before it </w:t>
      </w:r>
      <w:r w:rsidR="00B91F0B" w:rsidRPr="00AC085E">
        <w:t xml:space="preserve">an </w:t>
      </w:r>
      <w:r w:rsidR="00B051D7">
        <w:t>A</w:t>
      </w:r>
      <w:r w:rsidR="00B91F0B" w:rsidRPr="00AC085E">
        <w:t xml:space="preserve">mended </w:t>
      </w:r>
      <w:r w:rsidR="00B051D7">
        <w:t>A</w:t>
      </w:r>
      <w:r w:rsidR="00B91F0B" w:rsidRPr="00AC085E">
        <w:t xml:space="preserve">pplication for </w:t>
      </w:r>
      <w:r w:rsidR="00816534" w:rsidRPr="00AC085E">
        <w:t>A</w:t>
      </w:r>
      <w:r w:rsidR="00B91F0B" w:rsidRPr="00AC085E">
        <w:t xml:space="preserve">uthorization to </w:t>
      </w:r>
      <w:r w:rsidR="00816534" w:rsidRPr="00AC085E">
        <w:t>I</w:t>
      </w:r>
      <w:r w:rsidR="00B91F0B" w:rsidRPr="00AC085E">
        <w:t xml:space="preserve">nstitute a </w:t>
      </w:r>
      <w:r w:rsidR="00816534" w:rsidRPr="00AC085E">
        <w:t>C</w:t>
      </w:r>
      <w:r w:rsidR="00B91F0B" w:rsidRPr="00AC085E">
        <w:t xml:space="preserve">lass </w:t>
      </w:r>
      <w:r w:rsidR="00816534" w:rsidRPr="00AC085E">
        <w:t>A</w:t>
      </w:r>
      <w:r w:rsidR="00B91F0B" w:rsidRPr="00AC085E">
        <w:t>ction</w:t>
      </w:r>
      <w:r w:rsidR="00D971B4" w:rsidRPr="00AC085E">
        <w:rPr>
          <w:spacing w:val="-4"/>
        </w:rPr>
        <w:t xml:space="preserve"> (</w:t>
      </w:r>
      <w:r w:rsidR="00B91F0B" w:rsidRPr="00AC085E">
        <w:rPr>
          <w:spacing w:val="-4"/>
        </w:rPr>
        <w:t xml:space="preserve">the </w:t>
      </w:r>
      <w:r w:rsidR="001A78C7" w:rsidRPr="00AC085E">
        <w:rPr>
          <w:spacing w:val="-4"/>
        </w:rPr>
        <w:t>“</w:t>
      </w:r>
      <w:r w:rsidR="00816534" w:rsidRPr="00AC085E">
        <w:rPr>
          <w:spacing w:val="-4"/>
        </w:rPr>
        <w:t>A</w:t>
      </w:r>
      <w:r w:rsidR="001A78C7" w:rsidRPr="00AC085E">
        <w:rPr>
          <w:spacing w:val="-4"/>
        </w:rPr>
        <w:t xml:space="preserve">mended </w:t>
      </w:r>
      <w:r w:rsidR="00816534" w:rsidRPr="00AC085E">
        <w:rPr>
          <w:spacing w:val="-4"/>
        </w:rPr>
        <w:t>A</w:t>
      </w:r>
      <w:r w:rsidR="001A78C7" w:rsidRPr="00AC085E">
        <w:rPr>
          <w:spacing w:val="-4"/>
        </w:rPr>
        <w:t>pplication”</w:t>
      </w:r>
      <w:r w:rsidR="00D971B4" w:rsidRPr="00AC085E">
        <w:rPr>
          <w:spacing w:val="-4"/>
        </w:rPr>
        <w:t>)</w:t>
      </w:r>
      <w:r w:rsidR="00460DA4" w:rsidRPr="00AC085E">
        <w:rPr>
          <w:spacing w:val="-4"/>
        </w:rPr>
        <w:t xml:space="preserve"> </w:t>
      </w:r>
      <w:r w:rsidR="00B051D7" w:rsidRPr="00AC085E">
        <w:t>dated January 27, 2021</w:t>
      </w:r>
      <w:r w:rsidR="00B051D7">
        <w:t>,</w:t>
      </w:r>
      <w:r w:rsidR="00B051D7" w:rsidRPr="00AC085E">
        <w:t xml:space="preserve"> </w:t>
      </w:r>
      <w:r w:rsidR="00B91F0B" w:rsidRPr="00AC085E">
        <w:rPr>
          <w:spacing w:val="-4"/>
        </w:rPr>
        <w:t xml:space="preserve">in which the </w:t>
      </w:r>
      <w:r w:rsidR="00B051D7">
        <w:rPr>
          <w:spacing w:val="-4"/>
        </w:rPr>
        <w:t>p</w:t>
      </w:r>
      <w:r w:rsidR="00B91F0B" w:rsidRPr="00AC085E">
        <w:rPr>
          <w:spacing w:val="-4"/>
        </w:rPr>
        <w:t xml:space="preserve">laintiff </w:t>
      </w:r>
      <w:r w:rsidR="00460DA4" w:rsidRPr="00AC085E">
        <w:t xml:space="preserve">Option </w:t>
      </w:r>
      <w:r w:rsidR="002155B1">
        <w:t>C</w:t>
      </w:r>
      <w:r w:rsidR="00460DA4" w:rsidRPr="00AC085E">
        <w:t xml:space="preserve">onsommateurs </w:t>
      </w:r>
      <w:r w:rsidR="00B91F0B" w:rsidRPr="00AC085E">
        <w:t>seek</w:t>
      </w:r>
      <w:r w:rsidR="00DD32E1">
        <w:t>s</w:t>
      </w:r>
      <w:r w:rsidR="00B91F0B" w:rsidRPr="00AC085E">
        <w:t xml:space="preserve"> </w:t>
      </w:r>
      <w:r w:rsidR="00460DA4" w:rsidRPr="00AC085E">
        <w:t>aut</w:t>
      </w:r>
      <w:r w:rsidR="00B91F0B" w:rsidRPr="00AC085E">
        <w:t>h</w:t>
      </w:r>
      <w:r w:rsidR="00460DA4" w:rsidRPr="00AC085E">
        <w:t>ori</w:t>
      </w:r>
      <w:r w:rsidR="00B91F0B" w:rsidRPr="00AC085E">
        <w:t>z</w:t>
      </w:r>
      <w:r w:rsidR="00460DA4" w:rsidRPr="00AC085E">
        <w:t xml:space="preserve">ation </w:t>
      </w:r>
      <w:r w:rsidR="00B91F0B" w:rsidRPr="00AC085E">
        <w:t>to institute a class action against</w:t>
      </w:r>
      <w:r w:rsidR="00B91F0B" w:rsidRPr="00816534">
        <w:t xml:space="preserve"> the </w:t>
      </w:r>
      <w:r w:rsidR="00DD32E1">
        <w:t>d</w:t>
      </w:r>
      <w:r w:rsidR="00B91F0B" w:rsidRPr="00816534">
        <w:t xml:space="preserve">efendant </w:t>
      </w:r>
      <w:r w:rsidR="00460DA4" w:rsidRPr="00816534">
        <w:t xml:space="preserve">Google </w:t>
      </w:r>
      <w:r w:rsidR="00D971B4" w:rsidRPr="00816534">
        <w:t xml:space="preserve">LLC </w:t>
      </w:r>
      <w:r w:rsidR="00B91F0B" w:rsidRPr="00816534">
        <w:t>on behalf of the following class</w:t>
      </w:r>
      <w:r w:rsidR="00460DA4" w:rsidRPr="00816534">
        <w:t>:</w:t>
      </w:r>
    </w:p>
    <w:p w14:paraId="1C570B8B" w14:textId="77777777" w:rsidR="006A65C6" w:rsidRPr="00415B4D" w:rsidRDefault="006A65C6" w:rsidP="003640FC">
      <w:pPr>
        <w:pStyle w:val="Paragrdouble"/>
        <w:numPr>
          <w:ilvl w:val="0"/>
          <w:numId w:val="0"/>
        </w:numPr>
        <w:spacing w:before="0" w:after="0"/>
        <w:ind w:left="731"/>
        <w:rPr>
          <w:sz w:val="22"/>
          <w:szCs w:val="22"/>
        </w:rPr>
      </w:pPr>
      <w:r w:rsidRPr="00415B4D">
        <w:rPr>
          <w:sz w:val="22"/>
          <w:szCs w:val="22"/>
        </w:rPr>
        <w:t>[</w:t>
      </w:r>
      <w:r w:rsidRPr="00415B4D">
        <w:rPr>
          <w:smallCaps/>
          <w:sz w:val="22"/>
          <w:szCs w:val="22"/>
        </w:rPr>
        <w:t>translation</w:t>
      </w:r>
      <w:r w:rsidRPr="00415B4D">
        <w:rPr>
          <w:sz w:val="22"/>
          <w:szCs w:val="22"/>
        </w:rPr>
        <w:t>]</w:t>
      </w:r>
    </w:p>
    <w:p w14:paraId="5262968E" w14:textId="77777777" w:rsidR="00772542" w:rsidRPr="00816534" w:rsidRDefault="0036124C" w:rsidP="00172638">
      <w:pPr>
        <w:pStyle w:val="Paragrsimple"/>
        <w:numPr>
          <w:ilvl w:val="0"/>
          <w:numId w:val="0"/>
        </w:numPr>
        <w:ind w:left="731" w:right="715"/>
        <w:rPr>
          <w:sz w:val="22"/>
          <w:szCs w:val="22"/>
        </w:rPr>
      </w:pPr>
      <w:bookmarkStart w:id="5" w:name="_Hlk157418011"/>
      <w:r>
        <w:rPr>
          <w:sz w:val="22"/>
          <w:szCs w:val="22"/>
        </w:rPr>
        <w:t xml:space="preserve">All </w:t>
      </w:r>
      <w:r w:rsidR="006A65C6" w:rsidRPr="00816534">
        <w:rPr>
          <w:sz w:val="22"/>
          <w:szCs w:val="22"/>
        </w:rPr>
        <w:t>person</w:t>
      </w:r>
      <w:r>
        <w:rPr>
          <w:sz w:val="22"/>
          <w:szCs w:val="22"/>
        </w:rPr>
        <w:t>s</w:t>
      </w:r>
      <w:r w:rsidR="006A65C6" w:rsidRPr="00816534">
        <w:rPr>
          <w:sz w:val="22"/>
          <w:szCs w:val="22"/>
        </w:rPr>
        <w:t xml:space="preserve"> </w:t>
      </w:r>
      <w:r>
        <w:rPr>
          <w:sz w:val="22"/>
          <w:szCs w:val="22"/>
        </w:rPr>
        <w:t>residing</w:t>
      </w:r>
      <w:r w:rsidRPr="00816534">
        <w:rPr>
          <w:sz w:val="22"/>
          <w:szCs w:val="22"/>
        </w:rPr>
        <w:t xml:space="preserve"> </w:t>
      </w:r>
      <w:r w:rsidR="006A65C6" w:rsidRPr="00816534">
        <w:rPr>
          <w:sz w:val="22"/>
          <w:szCs w:val="22"/>
        </w:rPr>
        <w:t xml:space="preserve">in </w:t>
      </w:r>
      <w:r w:rsidR="00460DA4" w:rsidRPr="00816534">
        <w:rPr>
          <w:sz w:val="22"/>
          <w:szCs w:val="22"/>
        </w:rPr>
        <w:t>Qu</w:t>
      </w:r>
      <w:r w:rsidR="006A65C6" w:rsidRPr="00816534">
        <w:rPr>
          <w:sz w:val="22"/>
          <w:szCs w:val="22"/>
        </w:rPr>
        <w:t>e</w:t>
      </w:r>
      <w:r w:rsidR="00460DA4" w:rsidRPr="00816534">
        <w:rPr>
          <w:sz w:val="22"/>
          <w:szCs w:val="22"/>
        </w:rPr>
        <w:t xml:space="preserve">bec </w:t>
      </w:r>
      <w:r w:rsidR="00E94B99">
        <w:rPr>
          <w:sz w:val="22"/>
          <w:szCs w:val="22"/>
        </w:rPr>
        <w:t xml:space="preserve">who </w:t>
      </w:r>
      <w:r w:rsidR="006A65C6" w:rsidRPr="00816534">
        <w:rPr>
          <w:sz w:val="22"/>
          <w:szCs w:val="22"/>
        </w:rPr>
        <w:t xml:space="preserve">used a service </w:t>
      </w:r>
      <w:r w:rsidR="00E94B99">
        <w:rPr>
          <w:sz w:val="22"/>
          <w:szCs w:val="22"/>
        </w:rPr>
        <w:t>provided</w:t>
      </w:r>
      <w:r w:rsidR="00E94B99" w:rsidRPr="00816534">
        <w:rPr>
          <w:sz w:val="22"/>
          <w:szCs w:val="22"/>
        </w:rPr>
        <w:t xml:space="preserve"> </w:t>
      </w:r>
      <w:r w:rsidR="006A65C6" w:rsidRPr="00816534">
        <w:rPr>
          <w:sz w:val="22"/>
          <w:szCs w:val="22"/>
        </w:rPr>
        <w:t xml:space="preserve">by </w:t>
      </w:r>
      <w:r w:rsidR="00460DA4" w:rsidRPr="00816534">
        <w:rPr>
          <w:sz w:val="22"/>
          <w:szCs w:val="22"/>
        </w:rPr>
        <w:t xml:space="preserve">GOOGLE </w:t>
      </w:r>
      <w:r w:rsidR="006A65C6" w:rsidRPr="00816534">
        <w:rPr>
          <w:sz w:val="22"/>
          <w:szCs w:val="22"/>
        </w:rPr>
        <w:t xml:space="preserve">that does not require a </w:t>
      </w:r>
      <w:r w:rsidR="00460DA4" w:rsidRPr="00816534">
        <w:rPr>
          <w:sz w:val="22"/>
          <w:szCs w:val="22"/>
        </w:rPr>
        <w:t>Google</w:t>
      </w:r>
      <w:r w:rsidR="006A65C6" w:rsidRPr="00816534">
        <w:rPr>
          <w:sz w:val="22"/>
          <w:szCs w:val="22"/>
        </w:rPr>
        <w:t xml:space="preserve"> account</w:t>
      </w:r>
      <w:r w:rsidR="00B051D7">
        <w:rPr>
          <w:sz w:val="22"/>
          <w:szCs w:val="22"/>
        </w:rPr>
        <w:t xml:space="preserve"> to be created</w:t>
      </w:r>
      <w:r w:rsidR="00460DA4" w:rsidRPr="00816534">
        <w:rPr>
          <w:sz w:val="22"/>
          <w:szCs w:val="22"/>
        </w:rPr>
        <w:t xml:space="preserve">, </w:t>
      </w:r>
      <w:r w:rsidR="006A65C6" w:rsidRPr="00816534">
        <w:rPr>
          <w:sz w:val="22"/>
          <w:szCs w:val="22"/>
        </w:rPr>
        <w:t xml:space="preserve">such as </w:t>
      </w:r>
      <w:r w:rsidR="00460DA4" w:rsidRPr="00816534">
        <w:rPr>
          <w:sz w:val="22"/>
          <w:szCs w:val="22"/>
        </w:rPr>
        <w:t>Google Search o</w:t>
      </w:r>
      <w:r w:rsidR="006A65C6" w:rsidRPr="00816534">
        <w:rPr>
          <w:sz w:val="22"/>
          <w:szCs w:val="22"/>
        </w:rPr>
        <w:t>r</w:t>
      </w:r>
      <w:r w:rsidR="00460DA4" w:rsidRPr="00816534">
        <w:rPr>
          <w:sz w:val="22"/>
          <w:szCs w:val="22"/>
        </w:rPr>
        <w:t xml:space="preserve"> Google Maps, </w:t>
      </w:r>
      <w:r w:rsidR="006A65C6" w:rsidRPr="00816534">
        <w:rPr>
          <w:sz w:val="22"/>
          <w:szCs w:val="22"/>
        </w:rPr>
        <w:t xml:space="preserve">or </w:t>
      </w:r>
      <w:r w:rsidR="00E94B99">
        <w:rPr>
          <w:sz w:val="22"/>
          <w:szCs w:val="22"/>
        </w:rPr>
        <w:t xml:space="preserve">who </w:t>
      </w:r>
      <w:r w:rsidR="00DF076F" w:rsidRPr="00816534">
        <w:rPr>
          <w:sz w:val="22"/>
          <w:szCs w:val="22"/>
        </w:rPr>
        <w:t>browsed</w:t>
      </w:r>
      <w:r w:rsidR="006A65C6" w:rsidRPr="00816534">
        <w:rPr>
          <w:sz w:val="22"/>
          <w:szCs w:val="22"/>
        </w:rPr>
        <w:t xml:space="preserve"> a website using one of the tools </w:t>
      </w:r>
      <w:r w:rsidR="00E94B99">
        <w:rPr>
          <w:sz w:val="22"/>
          <w:szCs w:val="22"/>
        </w:rPr>
        <w:t xml:space="preserve">provided </w:t>
      </w:r>
      <w:r w:rsidR="006A65C6" w:rsidRPr="00816534">
        <w:rPr>
          <w:sz w:val="22"/>
          <w:szCs w:val="22"/>
        </w:rPr>
        <w:t xml:space="preserve">by </w:t>
      </w:r>
      <w:r w:rsidR="00460DA4" w:rsidRPr="00816534">
        <w:rPr>
          <w:sz w:val="22"/>
          <w:szCs w:val="22"/>
        </w:rPr>
        <w:t>GOOGLE</w:t>
      </w:r>
      <w:r w:rsidR="006A65C6" w:rsidRPr="00816534">
        <w:rPr>
          <w:sz w:val="22"/>
          <w:szCs w:val="22"/>
        </w:rPr>
        <w:t xml:space="preserve">, such as </w:t>
      </w:r>
      <w:r w:rsidR="00460DA4" w:rsidRPr="00816534">
        <w:rPr>
          <w:sz w:val="22"/>
          <w:szCs w:val="22"/>
        </w:rPr>
        <w:t>Google Analytics, Google Ad Manager</w:t>
      </w:r>
      <w:r w:rsidR="00DD32E1">
        <w:rPr>
          <w:sz w:val="22"/>
          <w:szCs w:val="22"/>
        </w:rPr>
        <w:t>,</w:t>
      </w:r>
      <w:r w:rsidR="00460DA4" w:rsidRPr="00816534">
        <w:rPr>
          <w:sz w:val="22"/>
          <w:szCs w:val="22"/>
        </w:rPr>
        <w:t xml:space="preserve"> </w:t>
      </w:r>
      <w:r w:rsidR="006A65C6" w:rsidRPr="00816534">
        <w:rPr>
          <w:sz w:val="22"/>
          <w:szCs w:val="22"/>
        </w:rPr>
        <w:t xml:space="preserve">or the </w:t>
      </w:r>
      <w:r w:rsidR="00DF076F" w:rsidRPr="00816534">
        <w:rPr>
          <w:sz w:val="22"/>
          <w:szCs w:val="22"/>
        </w:rPr>
        <w:t>“</w:t>
      </w:r>
      <w:r w:rsidR="00460DA4" w:rsidRPr="00816534">
        <w:rPr>
          <w:sz w:val="22"/>
          <w:szCs w:val="22"/>
        </w:rPr>
        <w:t>Sign in with Google</w:t>
      </w:r>
      <w:r w:rsidR="00DF076F" w:rsidRPr="00816534">
        <w:rPr>
          <w:sz w:val="22"/>
          <w:szCs w:val="22"/>
        </w:rPr>
        <w:t>”</w:t>
      </w:r>
      <w:r w:rsidR="00E94B99">
        <w:rPr>
          <w:sz w:val="22"/>
          <w:szCs w:val="22"/>
        </w:rPr>
        <w:t xml:space="preserve"> button</w:t>
      </w:r>
      <w:bookmarkEnd w:id="5"/>
      <w:r w:rsidR="00460DA4" w:rsidRPr="00816534">
        <w:rPr>
          <w:sz w:val="22"/>
          <w:szCs w:val="22"/>
        </w:rPr>
        <w:t>.</w:t>
      </w:r>
    </w:p>
    <w:p w14:paraId="2B36B53B" w14:textId="77777777" w:rsidR="00490F8C" w:rsidRPr="00BA7423" w:rsidRDefault="00460DA4" w:rsidP="00676D2F">
      <w:pPr>
        <w:pStyle w:val="Paragrsimple"/>
        <w:tabs>
          <w:tab w:val="clear" w:pos="360"/>
          <w:tab w:val="num" w:pos="709"/>
        </w:tabs>
      </w:pPr>
      <w:r w:rsidRPr="00816534">
        <w:t xml:space="preserve">Anne-Sophie </w:t>
      </w:r>
      <w:r w:rsidR="004E413C" w:rsidRPr="00816534">
        <w:t>Letellier</w:t>
      </w:r>
      <w:r w:rsidRPr="00816534">
        <w:t xml:space="preserve"> </w:t>
      </w:r>
      <w:r w:rsidR="00571EBF" w:rsidRPr="00816534">
        <w:t xml:space="preserve">is the person designated by the </w:t>
      </w:r>
      <w:r w:rsidR="00DD32E1">
        <w:t>p</w:t>
      </w:r>
      <w:r w:rsidR="00571EBF" w:rsidRPr="00BA7423">
        <w:t xml:space="preserve">laintiff pursuant to </w:t>
      </w:r>
      <w:r w:rsidRPr="00BA7423">
        <w:t xml:space="preserve">article 571 </w:t>
      </w:r>
      <w:r w:rsidR="00571EBF" w:rsidRPr="00BA7423">
        <w:t xml:space="preserve">of the </w:t>
      </w:r>
      <w:r w:rsidRPr="00BA7423">
        <w:rPr>
          <w:i/>
        </w:rPr>
        <w:t xml:space="preserve">Code </w:t>
      </w:r>
      <w:r w:rsidR="00571EBF" w:rsidRPr="00BA7423">
        <w:rPr>
          <w:i/>
        </w:rPr>
        <w:t>of Civil</w:t>
      </w:r>
      <w:r w:rsidRPr="00BA7423">
        <w:rPr>
          <w:i/>
        </w:rPr>
        <w:t xml:space="preserve"> </w:t>
      </w:r>
      <w:r w:rsidR="00571EBF" w:rsidRPr="00BA7423">
        <w:rPr>
          <w:i/>
        </w:rPr>
        <w:t>P</w:t>
      </w:r>
      <w:r w:rsidRPr="00BA7423">
        <w:rPr>
          <w:i/>
        </w:rPr>
        <w:t>roc</w:t>
      </w:r>
      <w:r w:rsidR="00571EBF" w:rsidRPr="00BA7423">
        <w:rPr>
          <w:i/>
        </w:rPr>
        <w:t>e</w:t>
      </w:r>
      <w:r w:rsidRPr="00BA7423">
        <w:rPr>
          <w:i/>
        </w:rPr>
        <w:t xml:space="preserve">dure </w:t>
      </w:r>
      <w:r w:rsidRPr="00BA7423">
        <w:t>(</w:t>
      </w:r>
      <w:r w:rsidR="00DF076F" w:rsidRPr="00BA7423">
        <w:t>“</w:t>
      </w:r>
      <w:r w:rsidR="00037E29" w:rsidRPr="00BA7423">
        <w:t>CCP</w:t>
      </w:r>
      <w:r w:rsidR="00DF076F" w:rsidRPr="00BA7423">
        <w:t>”</w:t>
      </w:r>
      <w:r w:rsidRPr="00BA7423">
        <w:t>)</w:t>
      </w:r>
      <w:r w:rsidR="00571EBF" w:rsidRPr="00BA7423">
        <w:t>.</w:t>
      </w:r>
      <w:r w:rsidRPr="00BA7423">
        <w:rPr>
          <w:rStyle w:val="Appelnotedebasdep"/>
        </w:rPr>
        <w:footnoteReference w:id="1"/>
      </w:r>
    </w:p>
    <w:p w14:paraId="6CD364A2" w14:textId="77777777" w:rsidR="00D971B4" w:rsidRPr="00816534" w:rsidRDefault="001A52A3" w:rsidP="00676D2F">
      <w:pPr>
        <w:pStyle w:val="Paragrsimple"/>
        <w:tabs>
          <w:tab w:val="clear" w:pos="360"/>
          <w:tab w:val="num" w:pos="709"/>
        </w:tabs>
      </w:pPr>
      <w:r w:rsidRPr="00BA7423">
        <w:t xml:space="preserve">According to the </w:t>
      </w:r>
      <w:r w:rsidR="00DD32E1">
        <w:t>p</w:t>
      </w:r>
      <w:r w:rsidRPr="00BA7423">
        <w:t xml:space="preserve">laintiff, </w:t>
      </w:r>
      <w:r w:rsidR="00460DA4" w:rsidRPr="00BA7423">
        <w:t xml:space="preserve">Google </w:t>
      </w:r>
      <w:r w:rsidR="00F02D58" w:rsidRPr="00BA7423">
        <w:t>d</w:t>
      </w:r>
      <w:r w:rsidR="000B00E6">
        <w:t>oes</w:t>
      </w:r>
      <w:r w:rsidR="00F02D58" w:rsidRPr="00BA7423">
        <w:t xml:space="preserve"> not obtain sufficient consent from class members to collect their personal information when they use its</w:t>
      </w:r>
      <w:r w:rsidR="00460DA4" w:rsidRPr="00BA7423">
        <w:t xml:space="preserve"> services </w:t>
      </w:r>
      <w:r w:rsidR="00DD32E1">
        <w:t xml:space="preserve">that do </w:t>
      </w:r>
      <w:r w:rsidR="00460DA4" w:rsidRPr="00BA7423">
        <w:t>n</w:t>
      </w:r>
      <w:r w:rsidR="00F02D58" w:rsidRPr="00BA7423">
        <w:t>ot requir</w:t>
      </w:r>
      <w:r w:rsidR="00DD32E1">
        <w:t>e</w:t>
      </w:r>
      <w:r w:rsidR="00F02D58" w:rsidRPr="00BA7423">
        <w:t xml:space="preserve"> a </w:t>
      </w:r>
      <w:r w:rsidR="00460DA4" w:rsidRPr="00BA7423">
        <w:t>Google</w:t>
      </w:r>
      <w:r w:rsidR="00F02D58" w:rsidRPr="00BA7423">
        <w:t xml:space="preserve"> account</w:t>
      </w:r>
      <w:r w:rsidR="002701E9">
        <w:t xml:space="preserve"> to be created</w:t>
      </w:r>
      <w:r w:rsidR="00460DA4" w:rsidRPr="00BA7423">
        <w:t xml:space="preserve"> (</w:t>
      </w:r>
      <w:r w:rsidR="00292306" w:rsidRPr="00BA7423">
        <w:t>“</w:t>
      </w:r>
      <w:r w:rsidR="002A6962" w:rsidRPr="00BA7423">
        <w:t>Google Services</w:t>
      </w:r>
      <w:r w:rsidR="00292306" w:rsidRPr="00BA7423">
        <w:t>”</w:t>
      </w:r>
      <w:r w:rsidR="00460DA4" w:rsidRPr="00BA7423">
        <w:t xml:space="preserve">) </w:t>
      </w:r>
      <w:r w:rsidR="00F02D58" w:rsidRPr="00BA7423">
        <w:t xml:space="preserve">or when they </w:t>
      </w:r>
      <w:r w:rsidR="00626D7C" w:rsidRPr="00BA7423">
        <w:t>browse</w:t>
      </w:r>
      <w:r w:rsidR="00F02D58" w:rsidRPr="00BA7423">
        <w:t xml:space="preserve"> a website using one of the advertising or analy</w:t>
      </w:r>
      <w:r w:rsidR="00DD32E1">
        <w:t>tic</w:t>
      </w:r>
      <w:r w:rsidR="00F62353">
        <w:t>s</w:t>
      </w:r>
      <w:r w:rsidR="00F02D58" w:rsidRPr="00BA7423">
        <w:t xml:space="preserve"> tools it </w:t>
      </w:r>
      <w:r w:rsidR="00DD32E1">
        <w:t xml:space="preserve">provides </w:t>
      </w:r>
      <w:r w:rsidR="00460DA4" w:rsidRPr="00BA7423">
        <w:t>(</w:t>
      </w:r>
      <w:r w:rsidR="00292306" w:rsidRPr="00BA7423">
        <w:t>“</w:t>
      </w:r>
      <w:r w:rsidR="00460DA4" w:rsidRPr="00BA7423">
        <w:t>Google</w:t>
      </w:r>
      <w:r w:rsidR="00F02D58" w:rsidRPr="00BA7423">
        <w:t xml:space="preserve"> </w:t>
      </w:r>
      <w:r w:rsidR="005B7607" w:rsidRPr="00BA7423">
        <w:t>T</w:t>
      </w:r>
      <w:r w:rsidR="00F02D58" w:rsidRPr="00BA7423">
        <w:t>ools</w:t>
      </w:r>
      <w:r w:rsidR="00292306" w:rsidRPr="00BA7423">
        <w:t>”</w:t>
      </w:r>
      <w:r w:rsidR="00460DA4" w:rsidRPr="00BA7423">
        <w:t>)</w:t>
      </w:r>
      <w:r w:rsidR="00EA49D3" w:rsidRPr="00BA7423">
        <w:t xml:space="preserve">. </w:t>
      </w:r>
      <w:r w:rsidR="00F02D58" w:rsidRPr="00BA7423">
        <w:t xml:space="preserve">More specifically, the </w:t>
      </w:r>
      <w:r w:rsidR="00DD32E1">
        <w:t>p</w:t>
      </w:r>
      <w:r w:rsidR="00F02D58" w:rsidRPr="00BA7423">
        <w:t xml:space="preserve">laintiff claims that </w:t>
      </w:r>
      <w:r w:rsidR="00460DA4" w:rsidRPr="00BA7423">
        <w:t>Google refuse</w:t>
      </w:r>
      <w:r w:rsidR="00F02D58" w:rsidRPr="00BA7423">
        <w:t>s</w:t>
      </w:r>
      <w:r w:rsidR="00460DA4" w:rsidRPr="00BA7423">
        <w:t xml:space="preserve"> </w:t>
      </w:r>
      <w:r w:rsidR="00F02D58" w:rsidRPr="00BA7423">
        <w:t>and</w:t>
      </w:r>
      <w:r w:rsidR="00460DA4" w:rsidRPr="00BA7423">
        <w:t>/o</w:t>
      </w:r>
      <w:r w:rsidR="00F02D58" w:rsidRPr="00BA7423">
        <w:t>r</w:t>
      </w:r>
      <w:r w:rsidR="00460DA4" w:rsidRPr="00BA7423">
        <w:t xml:space="preserve"> </w:t>
      </w:r>
      <w:r w:rsidR="00DD32E1">
        <w:t xml:space="preserve">fails </w:t>
      </w:r>
      <w:r w:rsidR="00F02D58" w:rsidRPr="00BA7423">
        <w:t>to ob</w:t>
      </w:r>
      <w:r w:rsidR="00F02D58" w:rsidRPr="00816534">
        <w:t>tain sufficient consent from class members</w:t>
      </w:r>
      <w:r w:rsidR="00DD32E1">
        <w:t xml:space="preserve"> because</w:t>
      </w:r>
      <w:r w:rsidR="00A54259">
        <w:t xml:space="preserve"> it</w:t>
      </w:r>
      <w:r w:rsidR="00820F46" w:rsidRPr="00816534">
        <w:t>:</w:t>
      </w:r>
      <w:r w:rsidR="00460DA4" w:rsidRPr="00816534">
        <w:t xml:space="preserve"> </w:t>
      </w:r>
    </w:p>
    <w:p w14:paraId="04C890A5" w14:textId="77777777" w:rsidR="00D971B4" w:rsidRPr="00816534" w:rsidRDefault="00F053C0" w:rsidP="00EA49D3">
      <w:pPr>
        <w:pStyle w:val="Paragrsimple"/>
        <w:numPr>
          <w:ilvl w:val="0"/>
          <w:numId w:val="10"/>
        </w:numPr>
        <w:tabs>
          <w:tab w:val="clear" w:pos="1091"/>
          <w:tab w:val="num" w:pos="1276"/>
        </w:tabs>
      </w:pPr>
      <w:bookmarkStart w:id="6" w:name="_Hlk135705313"/>
      <w:r>
        <w:t>D</w:t>
      </w:r>
      <w:r w:rsidR="00DD32E1">
        <w:t xml:space="preserve">oes </w:t>
      </w:r>
      <w:r w:rsidR="008B4231" w:rsidRPr="00816534">
        <w:t xml:space="preserve">not </w:t>
      </w:r>
      <w:r w:rsidR="000B00E6">
        <w:t xml:space="preserve">ask for </w:t>
      </w:r>
      <w:r w:rsidR="008B4231" w:rsidRPr="00816534">
        <w:t xml:space="preserve">such consent in </w:t>
      </w:r>
      <w:r w:rsidR="00331F19" w:rsidRPr="00816534">
        <w:t xml:space="preserve">its </w:t>
      </w:r>
      <w:r w:rsidR="00DD32E1">
        <w:t>t</w:t>
      </w:r>
      <w:r w:rsidR="00B3418F" w:rsidRPr="00816534">
        <w:t xml:space="preserve">erms of </w:t>
      </w:r>
      <w:r w:rsidR="00DD32E1">
        <w:t>s</w:t>
      </w:r>
      <w:r w:rsidR="00B3418F" w:rsidRPr="00816534">
        <w:t>ervice</w:t>
      </w:r>
      <w:r w:rsidR="00331F19" w:rsidRPr="00816534">
        <w:t xml:space="preserve"> and/or </w:t>
      </w:r>
      <w:r w:rsidR="00DD32E1">
        <w:t xml:space="preserve">obtain such consent </w:t>
      </w:r>
      <w:r w:rsidR="008B4231" w:rsidRPr="00816534">
        <w:t xml:space="preserve">in </w:t>
      </w:r>
      <w:r w:rsidR="00DD32E1">
        <w:t xml:space="preserve">its unnecessarily </w:t>
      </w:r>
      <w:r w:rsidR="00331F19" w:rsidRPr="00816534">
        <w:t>long, complex</w:t>
      </w:r>
      <w:r w:rsidR="002155B1">
        <w:t>,</w:t>
      </w:r>
      <w:r w:rsidR="00331F19" w:rsidRPr="00816534">
        <w:t xml:space="preserve"> and </w:t>
      </w:r>
      <w:r w:rsidR="00A54259">
        <w:t>convoluted</w:t>
      </w:r>
      <w:r w:rsidR="00A54259" w:rsidRPr="00816534">
        <w:t xml:space="preserve"> </w:t>
      </w:r>
      <w:r w:rsidR="00DD32E1">
        <w:t>p</w:t>
      </w:r>
      <w:r w:rsidR="00384BB9" w:rsidRPr="00816534">
        <w:t xml:space="preserve">rivacy </w:t>
      </w:r>
      <w:r w:rsidR="00DD32E1">
        <w:t>p</w:t>
      </w:r>
      <w:r w:rsidR="00384BB9" w:rsidRPr="00816534">
        <w:t>olicy</w:t>
      </w:r>
      <w:r w:rsidR="00460DA4" w:rsidRPr="00816534">
        <w:t>;</w:t>
      </w:r>
    </w:p>
    <w:p w14:paraId="1D61ABBD" w14:textId="77777777" w:rsidR="00D971B4" w:rsidRPr="00816534" w:rsidRDefault="00746F69" w:rsidP="00EA49D3">
      <w:pPr>
        <w:pStyle w:val="Paragrsimple"/>
        <w:numPr>
          <w:ilvl w:val="0"/>
          <w:numId w:val="10"/>
        </w:numPr>
        <w:tabs>
          <w:tab w:val="clear" w:pos="1091"/>
          <w:tab w:val="num" w:pos="1276"/>
        </w:tabs>
      </w:pPr>
      <w:r>
        <w:lastRenderedPageBreak/>
        <w:t xml:space="preserve"> </w:t>
      </w:r>
      <w:r w:rsidR="00F053C0">
        <w:t>K</w:t>
      </w:r>
      <w:r w:rsidR="00DD32E1">
        <w:t>nowingly</w:t>
      </w:r>
      <w:r w:rsidR="008B4231" w:rsidRPr="00816534">
        <w:t xml:space="preserve"> </w:t>
      </w:r>
      <w:r w:rsidR="002701E9">
        <w:t>disregards</w:t>
      </w:r>
      <w:r w:rsidR="002701E9" w:rsidRPr="00816534">
        <w:t xml:space="preserve"> </w:t>
      </w:r>
      <w:r w:rsidR="00331F19" w:rsidRPr="00816534">
        <w:t xml:space="preserve">the express requests </w:t>
      </w:r>
      <w:r w:rsidR="00DD32E1">
        <w:t xml:space="preserve">by </w:t>
      </w:r>
      <w:r w:rsidR="00F02D58" w:rsidRPr="00816534">
        <w:t>members</w:t>
      </w:r>
      <w:r w:rsidR="00460DA4" w:rsidRPr="00816534">
        <w:t xml:space="preserve"> </w:t>
      </w:r>
      <w:r w:rsidR="008B4231" w:rsidRPr="00816534">
        <w:t xml:space="preserve">of the </w:t>
      </w:r>
      <w:r w:rsidR="00446C63" w:rsidRPr="00816534">
        <w:t xml:space="preserve">proposed class </w:t>
      </w:r>
      <w:r w:rsidR="00331F19" w:rsidRPr="00816534">
        <w:t xml:space="preserve">who </w:t>
      </w:r>
      <w:r w:rsidR="00EC1F85" w:rsidRPr="00816534">
        <w:t>notif</w:t>
      </w:r>
      <w:r w:rsidR="00582CE7">
        <w:t>y</w:t>
      </w:r>
      <w:r w:rsidR="00EC1F85" w:rsidRPr="00816534">
        <w:t xml:space="preserve"> it</w:t>
      </w:r>
      <w:r w:rsidR="00331F19" w:rsidRPr="00816534">
        <w:t xml:space="preserve"> that they refuse </w:t>
      </w:r>
      <w:r w:rsidR="00B05834" w:rsidRPr="00816534">
        <w:t>such</w:t>
      </w:r>
      <w:r w:rsidR="00331F19" w:rsidRPr="00816534">
        <w:t xml:space="preserve"> collection through the </w:t>
      </w:r>
      <w:r w:rsidR="00EC1F85" w:rsidRPr="00816534">
        <w:t>“Do Not Track”</w:t>
      </w:r>
      <w:r w:rsidR="00460DA4" w:rsidRPr="00816534">
        <w:t xml:space="preserve"> </w:t>
      </w:r>
      <w:r w:rsidR="003A3CCB">
        <w:t>setting</w:t>
      </w:r>
      <w:r w:rsidR="002701E9" w:rsidRPr="00816534">
        <w:t xml:space="preserve"> </w:t>
      </w:r>
      <w:r w:rsidR="00B05834" w:rsidRPr="00816534">
        <w:t>in</w:t>
      </w:r>
      <w:r w:rsidR="00331F19" w:rsidRPr="00816534">
        <w:t xml:space="preserve"> their browser</w:t>
      </w:r>
      <w:r w:rsidR="00460DA4" w:rsidRPr="00816534">
        <w:t xml:space="preserve">; </w:t>
      </w:r>
      <w:r w:rsidR="00331F19" w:rsidRPr="00816534">
        <w:t>and</w:t>
      </w:r>
    </w:p>
    <w:p w14:paraId="47062210" w14:textId="77777777" w:rsidR="00D971B4" w:rsidRPr="00816534" w:rsidRDefault="00F053C0" w:rsidP="00EA49D3">
      <w:pPr>
        <w:pStyle w:val="Paragrsimple"/>
        <w:numPr>
          <w:ilvl w:val="0"/>
          <w:numId w:val="10"/>
        </w:numPr>
        <w:tabs>
          <w:tab w:val="clear" w:pos="1091"/>
          <w:tab w:val="num" w:pos="1276"/>
        </w:tabs>
      </w:pPr>
      <w:r>
        <w:t>F</w:t>
      </w:r>
      <w:r w:rsidR="002701E9">
        <w:t xml:space="preserve">alsely </w:t>
      </w:r>
      <w:r w:rsidR="00331F19" w:rsidRPr="00816534">
        <w:t>represent</w:t>
      </w:r>
      <w:r w:rsidR="00582CE7">
        <w:t>s</w:t>
      </w:r>
      <w:r w:rsidR="00331F19" w:rsidRPr="00816534">
        <w:t xml:space="preserve"> to the </w:t>
      </w:r>
      <w:r w:rsidR="00F02D58" w:rsidRPr="00816534">
        <w:t>members</w:t>
      </w:r>
      <w:r w:rsidR="00460DA4" w:rsidRPr="00816534">
        <w:t xml:space="preserve"> </w:t>
      </w:r>
      <w:r w:rsidR="00B05834" w:rsidRPr="00816534">
        <w:t>of the proposed class</w:t>
      </w:r>
      <w:r w:rsidR="00331F19" w:rsidRPr="00816534">
        <w:t xml:space="preserve"> that they c</w:t>
      </w:r>
      <w:r w:rsidR="00582CE7">
        <w:t>an</w:t>
      </w:r>
      <w:r w:rsidR="00331F19" w:rsidRPr="00816534">
        <w:t xml:space="preserve"> </w:t>
      </w:r>
      <w:r w:rsidR="00A54259">
        <w:t>control</w:t>
      </w:r>
      <w:r w:rsidR="00A54259" w:rsidRPr="00816534">
        <w:t xml:space="preserve"> </w:t>
      </w:r>
      <w:r w:rsidR="00331F19" w:rsidRPr="00816534">
        <w:t xml:space="preserve">the personal information </w:t>
      </w:r>
      <w:r w:rsidR="00582CE7">
        <w:t xml:space="preserve">it </w:t>
      </w:r>
      <w:r w:rsidR="00331F19" w:rsidRPr="00816534">
        <w:t>collect</w:t>
      </w:r>
      <w:r w:rsidR="00B05834" w:rsidRPr="00816534">
        <w:t>s</w:t>
      </w:r>
      <w:r w:rsidR="00331F19" w:rsidRPr="00816534">
        <w:t xml:space="preserve">, </w:t>
      </w:r>
      <w:r w:rsidR="00B05834" w:rsidRPr="00816534">
        <w:t>notably</w:t>
      </w:r>
      <w:r w:rsidR="00331F19" w:rsidRPr="00816534">
        <w:t xml:space="preserve"> by stating that </w:t>
      </w:r>
      <w:r w:rsidR="00B05834" w:rsidRPr="00816534">
        <w:t>the</w:t>
      </w:r>
      <w:r w:rsidR="00A504D8">
        <w:t xml:space="preserve">y can use </w:t>
      </w:r>
      <w:r w:rsidR="00331F19" w:rsidRPr="00816534">
        <w:t xml:space="preserve">private </w:t>
      </w:r>
      <w:r w:rsidR="00590F2D">
        <w:t xml:space="preserve">browsing </w:t>
      </w:r>
      <w:r w:rsidR="00460DA4" w:rsidRPr="00816534">
        <w:t xml:space="preserve">mode </w:t>
      </w:r>
      <w:r w:rsidR="00A504D8">
        <w:t xml:space="preserve">to browse the web </w:t>
      </w:r>
      <w:r w:rsidR="008705E8">
        <w:t>privately</w:t>
      </w:r>
      <w:r w:rsidR="00331F19" w:rsidRPr="00816534">
        <w:t>.</w:t>
      </w:r>
      <w:r w:rsidR="00460DA4" w:rsidRPr="00816534">
        <w:t xml:space="preserve"> </w:t>
      </w:r>
    </w:p>
    <w:bookmarkEnd w:id="6"/>
    <w:p w14:paraId="5155A6B0" w14:textId="77777777" w:rsidR="00B15C97" w:rsidRPr="00816534" w:rsidRDefault="00331F19" w:rsidP="00EA49D3">
      <w:pPr>
        <w:pStyle w:val="Paragrsimple"/>
        <w:tabs>
          <w:tab w:val="clear" w:pos="360"/>
          <w:tab w:val="num" w:pos="709"/>
        </w:tabs>
      </w:pPr>
      <w:r w:rsidRPr="00816534">
        <w:t xml:space="preserve">According to the </w:t>
      </w:r>
      <w:r w:rsidR="00DD32E1">
        <w:t>p</w:t>
      </w:r>
      <w:r w:rsidRPr="00487B31">
        <w:t xml:space="preserve">laintiff, </w:t>
      </w:r>
      <w:r w:rsidR="00460DA4" w:rsidRPr="00487B31">
        <w:t xml:space="preserve">Google </w:t>
      </w:r>
      <w:r w:rsidR="002701E9">
        <w:t xml:space="preserve">is </w:t>
      </w:r>
      <w:r w:rsidRPr="00487B31">
        <w:t>there</w:t>
      </w:r>
      <w:r w:rsidR="00A504D8">
        <w:t>fore</w:t>
      </w:r>
      <w:r w:rsidRPr="00487B31">
        <w:t xml:space="preserve"> violat</w:t>
      </w:r>
      <w:r w:rsidR="002701E9">
        <w:t>ing</w:t>
      </w:r>
      <w:r w:rsidRPr="00487B31">
        <w:t xml:space="preserve"> two federal </w:t>
      </w:r>
      <w:r w:rsidR="00582CE7">
        <w:t>laws</w:t>
      </w:r>
      <w:r w:rsidR="00460DA4" w:rsidRPr="00487B31">
        <w:rPr>
          <w:rStyle w:val="Appelnotedebasdep"/>
        </w:rPr>
        <w:footnoteReference w:id="2"/>
      </w:r>
      <w:r w:rsidR="001F4B1E" w:rsidRPr="00487B31">
        <w:t xml:space="preserve"> </w:t>
      </w:r>
      <w:r w:rsidRPr="00487B31">
        <w:t xml:space="preserve">and </w:t>
      </w:r>
      <w:r w:rsidR="00A504D8">
        <w:t>one</w:t>
      </w:r>
      <w:r w:rsidRPr="00487B31">
        <w:t xml:space="preserve"> provincial </w:t>
      </w:r>
      <w:r w:rsidR="00582CE7">
        <w:t>law</w:t>
      </w:r>
      <w:r w:rsidR="00460DA4" w:rsidRPr="00487B31">
        <w:rPr>
          <w:rStyle w:val="Appelnotedebasdep"/>
        </w:rPr>
        <w:footnoteReference w:id="3"/>
      </w:r>
      <w:r w:rsidR="001F4B1E" w:rsidRPr="00487B31">
        <w:t xml:space="preserve"> </w:t>
      </w:r>
      <w:r w:rsidR="00A504D8">
        <w:t>on</w:t>
      </w:r>
      <w:r w:rsidRPr="00487B31">
        <w:t xml:space="preserve"> personal information, </w:t>
      </w:r>
      <w:r w:rsidR="00582CE7">
        <w:t xml:space="preserve">thereby </w:t>
      </w:r>
      <w:r w:rsidRPr="00487B31">
        <w:t>committing an extracontractual fault</w:t>
      </w:r>
      <w:r w:rsidR="00283BA9" w:rsidRPr="00487B31">
        <w:t xml:space="preserve"> </w:t>
      </w:r>
      <w:r w:rsidRPr="00487B31">
        <w:t xml:space="preserve">under </w:t>
      </w:r>
      <w:r w:rsidR="00460DA4" w:rsidRPr="00487B31">
        <w:t xml:space="preserve">article 1457 </w:t>
      </w:r>
      <w:r w:rsidRPr="00487B31">
        <w:t xml:space="preserve">of the </w:t>
      </w:r>
      <w:r w:rsidR="00460DA4" w:rsidRPr="00487B31">
        <w:rPr>
          <w:i/>
        </w:rPr>
        <w:t>C</w:t>
      </w:r>
      <w:r w:rsidRPr="00487B31">
        <w:rPr>
          <w:i/>
        </w:rPr>
        <w:t>ivil C</w:t>
      </w:r>
      <w:r w:rsidR="00460DA4" w:rsidRPr="00487B31">
        <w:rPr>
          <w:i/>
        </w:rPr>
        <w:t xml:space="preserve">ode </w:t>
      </w:r>
      <w:r w:rsidRPr="00487B31">
        <w:rPr>
          <w:i/>
        </w:rPr>
        <w:t xml:space="preserve">of </w:t>
      </w:r>
      <w:r w:rsidR="00460DA4" w:rsidRPr="00487B31">
        <w:rPr>
          <w:i/>
        </w:rPr>
        <w:t>Québec</w:t>
      </w:r>
      <w:r w:rsidR="00460DA4" w:rsidRPr="00487B31">
        <w:t xml:space="preserve"> (</w:t>
      </w:r>
      <w:r w:rsidR="007E25CD" w:rsidRPr="00487B31">
        <w:t>“</w:t>
      </w:r>
      <w:r w:rsidR="00460DA4" w:rsidRPr="00487B31">
        <w:t>C</w:t>
      </w:r>
      <w:r w:rsidRPr="00487B31">
        <w:t>C</w:t>
      </w:r>
      <w:r w:rsidR="00460DA4" w:rsidRPr="00487B31">
        <w:t>Q</w:t>
      </w:r>
      <w:r w:rsidR="007E25CD" w:rsidRPr="00487B31">
        <w:t>”</w:t>
      </w:r>
      <w:r w:rsidR="00460DA4" w:rsidRPr="00487B31">
        <w:t xml:space="preserve">), </w:t>
      </w:r>
      <w:r w:rsidR="005903EA" w:rsidRPr="00487B31">
        <w:t xml:space="preserve">in addition to </w:t>
      </w:r>
      <w:r w:rsidR="00700A55">
        <w:t>violating</w:t>
      </w:r>
      <w:r w:rsidR="00700A55" w:rsidRPr="00487B31">
        <w:t xml:space="preserve"> </w:t>
      </w:r>
      <w:r w:rsidR="005903EA" w:rsidRPr="00487B31">
        <w:t>the members’ rights guaranteed by the</w:t>
      </w:r>
      <w:r w:rsidR="00895C8C" w:rsidRPr="00487B31">
        <w:t xml:space="preserve"> Quebec</w:t>
      </w:r>
      <w:r w:rsidR="005903EA" w:rsidRPr="00487B31">
        <w:t xml:space="preserve"> </w:t>
      </w:r>
      <w:r w:rsidR="00693BEE" w:rsidRPr="00487B31">
        <w:rPr>
          <w:i/>
        </w:rPr>
        <w:t>Charter of human rights and freedoms</w:t>
      </w:r>
      <w:r w:rsidR="005903EA" w:rsidRPr="00487B31">
        <w:rPr>
          <w:i/>
        </w:rPr>
        <w:t>,</w:t>
      </w:r>
      <w:r w:rsidR="00460DA4" w:rsidRPr="00487B31">
        <w:rPr>
          <w:rStyle w:val="Appelnotedebasdep"/>
          <w:iCs/>
        </w:rPr>
        <w:footnoteReference w:id="4"/>
      </w:r>
      <w:r w:rsidR="005903EA" w:rsidRPr="00487B31">
        <w:rPr>
          <w:i/>
        </w:rPr>
        <w:t xml:space="preserve"> </w:t>
      </w:r>
      <w:r w:rsidR="005903EA" w:rsidRPr="00487B31">
        <w:t xml:space="preserve">the </w:t>
      </w:r>
      <w:r w:rsidR="005903EA" w:rsidRPr="00487B31">
        <w:rPr>
          <w:i/>
        </w:rPr>
        <w:t>Consumer Protection Act</w:t>
      </w:r>
      <w:r w:rsidR="00460DA4" w:rsidRPr="00487B31">
        <w:rPr>
          <w:rStyle w:val="Appelnotedebasdep"/>
        </w:rPr>
        <w:footnoteReference w:id="5"/>
      </w:r>
      <w:r w:rsidR="00460DA4" w:rsidRPr="00487B31">
        <w:t xml:space="preserve"> </w:t>
      </w:r>
      <w:r w:rsidR="005903EA" w:rsidRPr="00487B31">
        <w:t xml:space="preserve">and the </w:t>
      </w:r>
      <w:r w:rsidR="005903EA" w:rsidRPr="00487B31">
        <w:rPr>
          <w:i/>
        </w:rPr>
        <w:t>Competition Act.</w:t>
      </w:r>
      <w:r w:rsidR="00460DA4" w:rsidRPr="00487B31">
        <w:rPr>
          <w:rStyle w:val="Appelnotedebasdep"/>
          <w:iCs/>
        </w:rPr>
        <w:footnoteReference w:id="6"/>
      </w:r>
      <w:r w:rsidR="00460DA4" w:rsidRPr="00487B31">
        <w:t xml:space="preserve"> </w:t>
      </w:r>
      <w:r w:rsidR="002701E9">
        <w:t>According to t</w:t>
      </w:r>
      <w:r w:rsidR="005903EA" w:rsidRPr="00487B31">
        <w:t xml:space="preserve">he </w:t>
      </w:r>
      <w:r w:rsidR="00582CE7">
        <w:t>p</w:t>
      </w:r>
      <w:r w:rsidR="005903EA" w:rsidRPr="00487B31">
        <w:t>laintiff, these</w:t>
      </w:r>
      <w:r w:rsidR="00460DA4" w:rsidRPr="00487B31">
        <w:t xml:space="preserve"> violati</w:t>
      </w:r>
      <w:r w:rsidR="000F0532" w:rsidRPr="00487B31">
        <w:t>o</w:t>
      </w:r>
      <w:r w:rsidR="000F0532" w:rsidRPr="00816534">
        <w:t xml:space="preserve">ns </w:t>
      </w:r>
      <w:r w:rsidR="005903EA" w:rsidRPr="00816534">
        <w:t>give rise to damages</w:t>
      </w:r>
      <w:r w:rsidR="002A1EF2">
        <w:t>,</w:t>
      </w:r>
      <w:r w:rsidR="005903EA" w:rsidRPr="00816534">
        <w:t xml:space="preserve"> and </w:t>
      </w:r>
      <w:r w:rsidR="00B5392A" w:rsidRPr="00816534">
        <w:t>it</w:t>
      </w:r>
      <w:r w:rsidR="005903EA" w:rsidRPr="00816534">
        <w:t xml:space="preserve"> claims </w:t>
      </w:r>
      <w:r w:rsidR="00582CE7">
        <w:t xml:space="preserve">that </w:t>
      </w:r>
      <w:r w:rsidR="000F0532" w:rsidRPr="00816534">
        <w:t>Google</w:t>
      </w:r>
      <w:r w:rsidR="00582CE7">
        <w:t xml:space="preserve"> should</w:t>
      </w:r>
      <w:r w:rsidR="000F0532" w:rsidRPr="00816534">
        <w:t>:</w:t>
      </w:r>
    </w:p>
    <w:p w14:paraId="5DE896D6" w14:textId="77777777" w:rsidR="000F0532" w:rsidRPr="00816534" w:rsidRDefault="002A1EF2" w:rsidP="00EA49D3">
      <w:pPr>
        <w:pStyle w:val="Paragrsimple"/>
        <w:numPr>
          <w:ilvl w:val="0"/>
          <w:numId w:val="11"/>
        </w:numPr>
        <w:tabs>
          <w:tab w:val="clear" w:pos="1091"/>
          <w:tab w:val="num" w:pos="1276"/>
        </w:tabs>
      </w:pPr>
      <w:bookmarkStart w:id="7" w:name="_Hlk135705373"/>
      <w:r>
        <w:t xml:space="preserve">Pay </w:t>
      </w:r>
      <w:r w:rsidR="00F02D58" w:rsidRPr="00816534">
        <w:t>class members</w:t>
      </w:r>
      <w:r w:rsidR="00460DA4" w:rsidRPr="00816534">
        <w:t xml:space="preserve"> </w:t>
      </w:r>
      <w:r w:rsidR="00F766A0" w:rsidRPr="00816534">
        <w:t>an amount equal to the value of the personal information collected by Google without consent</w:t>
      </w:r>
      <w:r w:rsidR="00460DA4" w:rsidRPr="00816534">
        <w:t>;</w:t>
      </w:r>
    </w:p>
    <w:p w14:paraId="3EEF74F8" w14:textId="77777777" w:rsidR="000F0532" w:rsidRPr="00816534" w:rsidRDefault="002A1EF2" w:rsidP="00EA49D3">
      <w:pPr>
        <w:pStyle w:val="Paragrsimple"/>
        <w:numPr>
          <w:ilvl w:val="0"/>
          <w:numId w:val="11"/>
        </w:numPr>
        <w:tabs>
          <w:tab w:val="clear" w:pos="1091"/>
          <w:tab w:val="num" w:pos="1276"/>
        </w:tabs>
      </w:pPr>
      <w:r>
        <w:t xml:space="preserve">Pay </w:t>
      </w:r>
      <w:r w:rsidR="00F02D58" w:rsidRPr="00816534">
        <w:t>class members</w:t>
      </w:r>
      <w:r w:rsidR="00460DA4" w:rsidRPr="00816534">
        <w:t xml:space="preserve"> </w:t>
      </w:r>
      <w:r w:rsidR="00700A55">
        <w:t>$</w:t>
      </w:r>
      <w:r w:rsidR="00582CE7">
        <w:t xml:space="preserve">50 </w:t>
      </w:r>
      <w:r w:rsidR="00460DA4" w:rsidRPr="00816534">
        <w:t>million</w:t>
      </w:r>
      <w:r w:rsidR="00F766A0" w:rsidRPr="00816534">
        <w:t xml:space="preserve"> </w:t>
      </w:r>
      <w:r w:rsidR="00F053C0">
        <w:t>in</w:t>
      </w:r>
      <w:r w:rsidR="00F766A0" w:rsidRPr="00816534">
        <w:t xml:space="preserve"> punitive damages</w:t>
      </w:r>
      <w:r w:rsidR="00460DA4" w:rsidRPr="00816534">
        <w:t>;</w:t>
      </w:r>
    </w:p>
    <w:p w14:paraId="03673726" w14:textId="77777777" w:rsidR="000F0532" w:rsidRPr="001757FD" w:rsidRDefault="002A1EF2" w:rsidP="00EA49D3">
      <w:pPr>
        <w:pStyle w:val="Paragrsimple"/>
        <w:numPr>
          <w:ilvl w:val="0"/>
          <w:numId w:val="11"/>
        </w:numPr>
        <w:tabs>
          <w:tab w:val="clear" w:pos="1091"/>
          <w:tab w:val="num" w:pos="1276"/>
        </w:tabs>
      </w:pPr>
      <w:r>
        <w:t xml:space="preserve">Pay </w:t>
      </w:r>
      <w:r w:rsidR="00F766A0" w:rsidRPr="001757FD">
        <w:t xml:space="preserve">the costs incurred for any investigation </w:t>
      </w:r>
      <w:r w:rsidR="00767712" w:rsidRPr="001757FD">
        <w:t xml:space="preserve">required </w:t>
      </w:r>
      <w:r w:rsidR="00F766A0" w:rsidRPr="001757FD">
        <w:t xml:space="preserve">to establish </w:t>
      </w:r>
      <w:r w:rsidR="00767712" w:rsidRPr="001757FD">
        <w:t>Google’s</w:t>
      </w:r>
      <w:r w:rsidR="00F766A0" w:rsidRPr="001757FD">
        <w:t xml:space="preserve"> liability in </w:t>
      </w:r>
      <w:r w:rsidR="00C258C4">
        <w:t>this</w:t>
      </w:r>
      <w:r w:rsidR="00F766A0" w:rsidRPr="001757FD">
        <w:t xml:space="preserve"> case, including </w:t>
      </w:r>
      <w:r w:rsidR="00487B31" w:rsidRPr="001757FD">
        <w:t>counsel</w:t>
      </w:r>
      <w:r w:rsidR="00C258C4">
        <w:t>s’</w:t>
      </w:r>
      <w:r w:rsidR="00F766A0" w:rsidRPr="001757FD">
        <w:t xml:space="preserve"> fees and disbursements</w:t>
      </w:r>
      <w:r w:rsidR="00F95BEF">
        <w:t>, which</w:t>
      </w:r>
      <w:r w:rsidR="00F766A0" w:rsidRPr="001757FD">
        <w:t xml:space="preserve"> </w:t>
      </w:r>
      <w:r w:rsidR="00582CE7">
        <w:t>includ</w:t>
      </w:r>
      <w:r w:rsidR="00F95BEF">
        <w:t>es</w:t>
      </w:r>
      <w:r w:rsidR="00582CE7">
        <w:t xml:space="preserve"> </w:t>
      </w:r>
      <w:r w:rsidR="00487B31" w:rsidRPr="001757FD">
        <w:t>expert fees</w:t>
      </w:r>
      <w:r w:rsidR="00F766A0" w:rsidRPr="001757FD">
        <w:t>.</w:t>
      </w:r>
    </w:p>
    <w:bookmarkEnd w:id="7"/>
    <w:p w14:paraId="29BB533F" w14:textId="77777777" w:rsidR="000F0532" w:rsidRPr="00816534" w:rsidRDefault="00F766A0" w:rsidP="00EA49D3">
      <w:pPr>
        <w:pStyle w:val="Paragrsimple"/>
        <w:tabs>
          <w:tab w:val="clear" w:pos="360"/>
          <w:tab w:val="num" w:pos="709"/>
        </w:tabs>
      </w:pPr>
      <w:r w:rsidRPr="00816534">
        <w:t xml:space="preserve">The </w:t>
      </w:r>
      <w:r w:rsidR="002701E9">
        <w:t>p</w:t>
      </w:r>
      <w:r w:rsidRPr="00487B31">
        <w:t>laintiff seeks</w:t>
      </w:r>
      <w:r w:rsidRPr="00816534">
        <w:t xml:space="preserve"> collective recovery of these amounts.</w:t>
      </w:r>
      <w:r w:rsidR="00460DA4" w:rsidRPr="00816534">
        <w:t xml:space="preserve"> </w:t>
      </w:r>
    </w:p>
    <w:p w14:paraId="12755255" w14:textId="77777777" w:rsidR="00AB32B8" w:rsidRPr="00816534" w:rsidRDefault="00B145EB" w:rsidP="00EA49D3">
      <w:pPr>
        <w:pStyle w:val="Paragrsimple"/>
        <w:tabs>
          <w:tab w:val="clear" w:pos="360"/>
          <w:tab w:val="num" w:pos="709"/>
        </w:tabs>
      </w:pPr>
      <w:r w:rsidRPr="00816534">
        <w:t xml:space="preserve">The </w:t>
      </w:r>
      <w:r w:rsidR="00582CE7">
        <w:t>p</w:t>
      </w:r>
      <w:r w:rsidRPr="00487B31">
        <w:t>laintiff</w:t>
      </w:r>
      <w:r w:rsidRPr="00816534">
        <w:t xml:space="preserve"> filed </w:t>
      </w:r>
      <w:r w:rsidR="00460DA4" w:rsidRPr="00816534">
        <w:t xml:space="preserve">17 </w:t>
      </w:r>
      <w:r w:rsidRPr="00816534">
        <w:t xml:space="preserve">exhibits in support of the </w:t>
      </w:r>
      <w:r w:rsidR="00304089">
        <w:t>A</w:t>
      </w:r>
      <w:r w:rsidRPr="00816534">
        <w:t xml:space="preserve">mended </w:t>
      </w:r>
      <w:r w:rsidR="00304089">
        <w:t>A</w:t>
      </w:r>
      <w:r w:rsidRPr="00816534">
        <w:t xml:space="preserve">pplication, Exhibits </w:t>
      </w:r>
      <w:r w:rsidR="00460DA4" w:rsidRPr="00816534">
        <w:t xml:space="preserve">R-1 </w:t>
      </w:r>
      <w:r w:rsidRPr="00816534">
        <w:t>to</w:t>
      </w:r>
      <w:r w:rsidR="00460DA4" w:rsidRPr="00816534">
        <w:t xml:space="preserve"> R-17.</w:t>
      </w:r>
    </w:p>
    <w:p w14:paraId="39E4546E" w14:textId="77777777" w:rsidR="000F0532" w:rsidRPr="00816534" w:rsidRDefault="00460DA4" w:rsidP="007734E5">
      <w:pPr>
        <w:pStyle w:val="Paragrsimple"/>
        <w:tabs>
          <w:tab w:val="clear" w:pos="360"/>
          <w:tab w:val="num" w:pos="709"/>
        </w:tabs>
      </w:pPr>
      <w:r w:rsidRPr="00816534">
        <w:t>Google contest</w:t>
      </w:r>
      <w:r w:rsidR="004C31CE" w:rsidRPr="00816534">
        <w:t xml:space="preserve">s and argues that the </w:t>
      </w:r>
      <w:r w:rsidR="00B34CD3">
        <w:t>p</w:t>
      </w:r>
      <w:r w:rsidR="004C31CE" w:rsidRPr="00487B31">
        <w:t>laintiff</w:t>
      </w:r>
      <w:r w:rsidR="00465AC0" w:rsidRPr="00487B31">
        <w:t xml:space="preserve"> </w:t>
      </w:r>
      <w:r w:rsidR="004C31CE" w:rsidRPr="00487B31">
        <w:t xml:space="preserve">has simply not met its burden of </w:t>
      </w:r>
      <w:r w:rsidR="003752A4">
        <w:t>establish</w:t>
      </w:r>
      <w:r w:rsidR="00582CE7">
        <w:t>ing</w:t>
      </w:r>
      <w:r w:rsidR="004C31CE" w:rsidRPr="00487B31">
        <w:t xml:space="preserve"> any </w:t>
      </w:r>
      <w:r w:rsidR="00960C65" w:rsidRPr="00487B31">
        <w:t xml:space="preserve">violation </w:t>
      </w:r>
      <w:r w:rsidR="004C31CE" w:rsidRPr="00487B31">
        <w:t xml:space="preserve">of the </w:t>
      </w:r>
      <w:r w:rsidR="00582CE7">
        <w:t xml:space="preserve">laws </w:t>
      </w:r>
      <w:r w:rsidR="004C31CE" w:rsidRPr="00487B31">
        <w:t xml:space="preserve">cited or any fault, that there is no evidence </w:t>
      </w:r>
      <w:r w:rsidR="002701E9">
        <w:t xml:space="preserve">establishing </w:t>
      </w:r>
      <w:r w:rsidR="004C31CE" w:rsidRPr="00487B31">
        <w:t>it</w:t>
      </w:r>
      <w:r w:rsidR="0017537A">
        <w:t>s</w:t>
      </w:r>
      <w:r w:rsidR="004C31CE" w:rsidRPr="00487B31">
        <w:t xml:space="preserve"> alleg</w:t>
      </w:r>
      <w:r w:rsidR="0017537A">
        <w:t>ations</w:t>
      </w:r>
      <w:r w:rsidR="004C31CE" w:rsidRPr="00487B31">
        <w:t xml:space="preserve">, that there are insufficient </w:t>
      </w:r>
      <w:r w:rsidR="001530F5" w:rsidRPr="00487B31">
        <w:t>allegations of fact</w:t>
      </w:r>
      <w:r w:rsidR="00C01029" w:rsidRPr="00487B31">
        <w:t xml:space="preserve"> </w:t>
      </w:r>
      <w:r w:rsidR="0017537A">
        <w:t xml:space="preserve">about </w:t>
      </w:r>
      <w:r w:rsidR="004C31CE" w:rsidRPr="00487B31">
        <w:t>the design</w:t>
      </w:r>
      <w:r w:rsidR="009F6FAC" w:rsidRPr="00487B31">
        <w:t>at</w:t>
      </w:r>
      <w:r w:rsidR="004C31CE" w:rsidRPr="00487B31">
        <w:t>ed person</w:t>
      </w:r>
      <w:r w:rsidR="00700A55">
        <w:t>,</w:t>
      </w:r>
      <w:r w:rsidR="004C31CE" w:rsidRPr="00487B31">
        <w:t xml:space="preserve"> and that no </w:t>
      </w:r>
      <w:r w:rsidR="00465AC0" w:rsidRPr="00487B31">
        <w:t>pr</w:t>
      </w:r>
      <w:r w:rsidR="004C31CE" w:rsidRPr="00487B31">
        <w:t>e</w:t>
      </w:r>
      <w:r w:rsidR="00465AC0" w:rsidRPr="00487B31">
        <w:t>s</w:t>
      </w:r>
      <w:r w:rsidR="004C31CE" w:rsidRPr="00487B31">
        <w:t>u</w:t>
      </w:r>
      <w:r w:rsidR="00465AC0" w:rsidRPr="00487B31">
        <w:t xml:space="preserve">mption </w:t>
      </w:r>
      <w:r w:rsidR="004C31CE" w:rsidRPr="00487B31">
        <w:t xml:space="preserve">of fact </w:t>
      </w:r>
      <w:r w:rsidR="0017537A">
        <w:t xml:space="preserve">may </w:t>
      </w:r>
      <w:r w:rsidR="004C31CE" w:rsidRPr="00487B31">
        <w:t xml:space="preserve">be drawn from the evidence </w:t>
      </w:r>
      <w:r w:rsidR="003752A4">
        <w:t>fil</w:t>
      </w:r>
      <w:r w:rsidR="004C31CE" w:rsidRPr="00487B31">
        <w:t>ed.</w:t>
      </w:r>
      <w:r w:rsidR="00A33123" w:rsidRPr="00487B31">
        <w:t xml:space="preserve"> Google </w:t>
      </w:r>
      <w:r w:rsidR="003752A4">
        <w:t xml:space="preserve">adds </w:t>
      </w:r>
      <w:r w:rsidR="00E303B7" w:rsidRPr="00487B31">
        <w:t xml:space="preserve">that the </w:t>
      </w:r>
      <w:r w:rsidR="00B34CD3">
        <w:t>p</w:t>
      </w:r>
      <w:r w:rsidR="004C31CE" w:rsidRPr="00487B31">
        <w:t>laintiff</w:t>
      </w:r>
      <w:r w:rsidR="00960C65" w:rsidRPr="00816534">
        <w:t xml:space="preserve"> </w:t>
      </w:r>
      <w:r w:rsidR="00E303B7" w:rsidRPr="00816534">
        <w:t xml:space="preserve">has not </w:t>
      </w:r>
      <w:r w:rsidR="00700A55">
        <w:t xml:space="preserve">established </w:t>
      </w:r>
      <w:r w:rsidR="0017537A">
        <w:t xml:space="preserve">any </w:t>
      </w:r>
      <w:r w:rsidR="00E303B7" w:rsidRPr="00816534">
        <w:t xml:space="preserve">compensatory damages or punitive damages. Finally, </w:t>
      </w:r>
      <w:r w:rsidR="00960C65" w:rsidRPr="00816534">
        <w:t xml:space="preserve">Google </w:t>
      </w:r>
      <w:r w:rsidR="00A33123" w:rsidRPr="00816534">
        <w:t>argu</w:t>
      </w:r>
      <w:r w:rsidR="00E303B7" w:rsidRPr="00816534">
        <w:t xml:space="preserve">es that the proposed class is </w:t>
      </w:r>
      <w:r w:rsidR="0017537A">
        <w:t>vague</w:t>
      </w:r>
      <w:r w:rsidR="0017537A" w:rsidRPr="00816534">
        <w:t xml:space="preserve"> </w:t>
      </w:r>
      <w:r w:rsidR="00E303B7" w:rsidRPr="00816534">
        <w:t xml:space="preserve">and </w:t>
      </w:r>
      <w:r w:rsidR="0017537A">
        <w:t xml:space="preserve">overly </w:t>
      </w:r>
      <w:r w:rsidR="00E303B7" w:rsidRPr="00816534">
        <w:t xml:space="preserve">broad and </w:t>
      </w:r>
      <w:r w:rsidR="00400E2E">
        <w:t>ha</w:t>
      </w:r>
      <w:r w:rsidR="0017537A">
        <w:t xml:space="preserve">s </w:t>
      </w:r>
      <w:r w:rsidR="00E303B7" w:rsidRPr="00816534">
        <w:t xml:space="preserve">no </w:t>
      </w:r>
      <w:r w:rsidR="00400E2E">
        <w:t>temporal scope</w:t>
      </w:r>
      <w:r w:rsidR="00E303B7" w:rsidRPr="00816534">
        <w:t>.</w:t>
      </w:r>
    </w:p>
    <w:p w14:paraId="0787D9BB" w14:textId="77777777" w:rsidR="00172638" w:rsidRPr="00816534" w:rsidRDefault="00460DA4" w:rsidP="007734E5">
      <w:pPr>
        <w:pStyle w:val="Paragrsimple"/>
        <w:tabs>
          <w:tab w:val="clear" w:pos="360"/>
          <w:tab w:val="num" w:pos="709"/>
        </w:tabs>
      </w:pPr>
      <w:r w:rsidRPr="00816534">
        <w:t>G</w:t>
      </w:r>
      <w:r w:rsidR="00C570E4" w:rsidRPr="00816534">
        <w:t xml:space="preserve">oogle </w:t>
      </w:r>
      <w:r w:rsidR="00700A55">
        <w:t xml:space="preserve">was </w:t>
      </w:r>
      <w:r w:rsidR="001A6537" w:rsidRPr="00816534">
        <w:t xml:space="preserve">not </w:t>
      </w:r>
      <w:r w:rsidR="002701E9">
        <w:t xml:space="preserve">allowed </w:t>
      </w:r>
      <w:r w:rsidR="001A6537" w:rsidRPr="00816534">
        <w:t>to submit evidence</w:t>
      </w:r>
      <w:r w:rsidRPr="00816534">
        <w:rPr>
          <w:vertAlign w:val="superscript"/>
        </w:rPr>
        <w:footnoteReference w:id="7"/>
      </w:r>
      <w:r w:rsidR="00386B57" w:rsidRPr="00816534">
        <w:t xml:space="preserve"> </w:t>
      </w:r>
      <w:r w:rsidR="001A6537" w:rsidRPr="00816534">
        <w:t xml:space="preserve">under </w:t>
      </w:r>
      <w:r w:rsidR="00386B57" w:rsidRPr="00816534">
        <w:t>article 574</w:t>
      </w:r>
      <w:r w:rsidR="007734E5" w:rsidRPr="00816534">
        <w:t> </w:t>
      </w:r>
      <w:r w:rsidR="00037E29" w:rsidRPr="00816534">
        <w:t>CCP.</w:t>
      </w:r>
    </w:p>
    <w:p w14:paraId="01B87F47" w14:textId="77777777" w:rsidR="00772542" w:rsidRPr="00816534" w:rsidRDefault="00460DA4" w:rsidP="007734E5">
      <w:pPr>
        <w:pStyle w:val="Titre2"/>
        <w:spacing w:before="120" w:after="120"/>
        <w:rPr>
          <w:u w:val="none"/>
        </w:rPr>
      </w:pPr>
      <w:bookmarkStart w:id="8" w:name="_Toc45807136"/>
      <w:bookmarkStart w:id="9" w:name="_Toc256000001"/>
      <w:bookmarkStart w:id="10" w:name="_Toc106787689"/>
      <w:r w:rsidRPr="00816534">
        <w:rPr>
          <w:u w:val="none"/>
        </w:rPr>
        <w:t>A</w:t>
      </w:r>
      <w:bookmarkEnd w:id="8"/>
      <w:r w:rsidR="00027304" w:rsidRPr="00816534">
        <w:rPr>
          <w:u w:val="none"/>
        </w:rPr>
        <w:t>nalys</w:t>
      </w:r>
      <w:r w:rsidR="00873E11" w:rsidRPr="00816534">
        <w:rPr>
          <w:u w:val="none"/>
        </w:rPr>
        <w:t xml:space="preserve">IS AND </w:t>
      </w:r>
      <w:r w:rsidR="00027304" w:rsidRPr="00816534">
        <w:rPr>
          <w:u w:val="none"/>
        </w:rPr>
        <w:t>discussion</w:t>
      </w:r>
      <w:bookmarkEnd w:id="9"/>
      <w:bookmarkEnd w:id="10"/>
      <w:r w:rsidR="008A5221" w:rsidRPr="00816534">
        <w:rPr>
          <w:u w:val="none"/>
        </w:rPr>
        <w:t xml:space="preserve"> </w:t>
      </w:r>
    </w:p>
    <w:p w14:paraId="1DF77DF1" w14:textId="77777777" w:rsidR="002C4C80" w:rsidRPr="00816534" w:rsidRDefault="00873E11" w:rsidP="002C4C80">
      <w:pPr>
        <w:pStyle w:val="Paragrsimple"/>
        <w:numPr>
          <w:ilvl w:val="0"/>
          <w:numId w:val="1"/>
        </w:numPr>
        <w:tabs>
          <w:tab w:val="clear" w:pos="360"/>
          <w:tab w:val="num" w:pos="709"/>
        </w:tabs>
      </w:pPr>
      <w:r w:rsidRPr="00816534">
        <w:t xml:space="preserve">Let us begin with the criteria </w:t>
      </w:r>
      <w:r w:rsidR="00874F13">
        <w:t>of</w:t>
      </w:r>
      <w:r w:rsidRPr="00816534">
        <w:t xml:space="preserve"> </w:t>
      </w:r>
      <w:r w:rsidR="00460DA4" w:rsidRPr="00816534">
        <w:t xml:space="preserve">article 575 </w:t>
      </w:r>
      <w:r w:rsidR="00037E29" w:rsidRPr="00816534">
        <w:t>CCP.</w:t>
      </w:r>
    </w:p>
    <w:p w14:paraId="3AA75467" w14:textId="77777777" w:rsidR="002C4C80" w:rsidRPr="00816534" w:rsidRDefault="00EA3241" w:rsidP="007734E5">
      <w:pPr>
        <w:pStyle w:val="Titre3"/>
        <w:tabs>
          <w:tab w:val="left" w:pos="1276"/>
        </w:tabs>
        <w:spacing w:before="120" w:after="120"/>
        <w:ind w:left="709" w:hanging="5"/>
      </w:pPr>
      <w:bookmarkStart w:id="11" w:name="_Toc256000002"/>
      <w:bookmarkStart w:id="12" w:name="_Toc96683885"/>
      <w:bookmarkStart w:id="13" w:name="_Toc106787690"/>
      <w:r>
        <w:t>C</w:t>
      </w:r>
      <w:r w:rsidR="00873E11" w:rsidRPr="00816534">
        <w:t xml:space="preserve">riteria </w:t>
      </w:r>
      <w:r w:rsidR="00874F13">
        <w:t>of</w:t>
      </w:r>
      <w:r w:rsidR="00873E11" w:rsidRPr="00816534">
        <w:t xml:space="preserve"> </w:t>
      </w:r>
      <w:r w:rsidR="00460DA4" w:rsidRPr="00816534">
        <w:t xml:space="preserve">article 575 </w:t>
      </w:r>
      <w:r w:rsidR="00037E29" w:rsidRPr="00816534">
        <w:t>CCP</w:t>
      </w:r>
      <w:bookmarkEnd w:id="11"/>
      <w:bookmarkEnd w:id="12"/>
      <w:bookmarkEnd w:id="13"/>
    </w:p>
    <w:p w14:paraId="405DD9B2" w14:textId="77777777" w:rsidR="002C4C80" w:rsidRPr="00816534" w:rsidRDefault="00EF3FAC" w:rsidP="007734E5">
      <w:pPr>
        <w:numPr>
          <w:ilvl w:val="0"/>
          <w:numId w:val="1"/>
        </w:numPr>
        <w:tabs>
          <w:tab w:val="clear" w:pos="360"/>
          <w:tab w:val="left" w:pos="709"/>
        </w:tabs>
        <w:spacing w:before="120" w:after="120"/>
        <w:jc w:val="both"/>
        <w:rPr>
          <w:kern w:val="28"/>
        </w:rPr>
      </w:pPr>
      <w:r w:rsidRPr="00816534">
        <w:rPr>
          <w:kern w:val="28"/>
        </w:rPr>
        <w:t>A</w:t>
      </w:r>
      <w:r w:rsidR="00460DA4" w:rsidRPr="00816534">
        <w:rPr>
          <w:kern w:val="28"/>
        </w:rPr>
        <w:t>ut</w:t>
      </w:r>
      <w:r w:rsidRPr="00816534">
        <w:rPr>
          <w:kern w:val="28"/>
        </w:rPr>
        <w:t>h</w:t>
      </w:r>
      <w:r w:rsidR="00460DA4" w:rsidRPr="00816534">
        <w:rPr>
          <w:kern w:val="28"/>
        </w:rPr>
        <w:t>ori</w:t>
      </w:r>
      <w:r w:rsidRPr="00816534">
        <w:rPr>
          <w:kern w:val="28"/>
        </w:rPr>
        <w:t>z</w:t>
      </w:r>
      <w:r w:rsidR="00460DA4" w:rsidRPr="00816534">
        <w:rPr>
          <w:kern w:val="28"/>
        </w:rPr>
        <w:t xml:space="preserve">ation </w:t>
      </w:r>
      <w:r w:rsidRPr="00816534">
        <w:rPr>
          <w:kern w:val="28"/>
        </w:rPr>
        <w:t xml:space="preserve">to institute a class action is granted if each of the four criteria </w:t>
      </w:r>
      <w:r w:rsidR="00CF29B4">
        <w:rPr>
          <w:kern w:val="28"/>
        </w:rPr>
        <w:t>of</w:t>
      </w:r>
      <w:r w:rsidRPr="00816534">
        <w:rPr>
          <w:kern w:val="28"/>
        </w:rPr>
        <w:t xml:space="preserve"> </w:t>
      </w:r>
      <w:r w:rsidR="00460DA4" w:rsidRPr="00816534">
        <w:rPr>
          <w:kern w:val="28"/>
        </w:rPr>
        <w:t>article</w:t>
      </w:r>
      <w:r w:rsidRPr="00816534">
        <w:rPr>
          <w:kern w:val="28"/>
        </w:rPr>
        <w:t> </w:t>
      </w:r>
      <w:r w:rsidR="00460DA4" w:rsidRPr="00816534">
        <w:rPr>
          <w:kern w:val="28"/>
        </w:rPr>
        <w:t xml:space="preserve">575 </w:t>
      </w:r>
      <w:r w:rsidR="00037E29" w:rsidRPr="00816534">
        <w:rPr>
          <w:kern w:val="28"/>
        </w:rPr>
        <w:t>CCP</w:t>
      </w:r>
      <w:r w:rsidR="00460DA4" w:rsidRPr="00816534">
        <w:rPr>
          <w:kern w:val="28"/>
        </w:rPr>
        <w:t xml:space="preserve"> </w:t>
      </w:r>
      <w:r w:rsidRPr="00816534">
        <w:rPr>
          <w:kern w:val="28"/>
        </w:rPr>
        <w:t>is met</w:t>
      </w:r>
      <w:r w:rsidR="00460DA4" w:rsidRPr="00816534">
        <w:rPr>
          <w:kern w:val="28"/>
        </w:rPr>
        <w:t xml:space="preserve">. </w:t>
      </w:r>
      <w:r w:rsidRPr="00816534">
        <w:rPr>
          <w:kern w:val="28"/>
        </w:rPr>
        <w:t xml:space="preserve">This </w:t>
      </w:r>
      <w:r w:rsidR="00460DA4" w:rsidRPr="00816534">
        <w:rPr>
          <w:kern w:val="28"/>
        </w:rPr>
        <w:t xml:space="preserve">article </w:t>
      </w:r>
      <w:r w:rsidRPr="00816534">
        <w:rPr>
          <w:kern w:val="28"/>
        </w:rPr>
        <w:t>reads as follows</w:t>
      </w:r>
      <w:r w:rsidR="00460DA4" w:rsidRPr="00816534">
        <w:rPr>
          <w:kern w:val="28"/>
        </w:rPr>
        <w:t>:</w:t>
      </w:r>
    </w:p>
    <w:p w14:paraId="6B75592E" w14:textId="77777777" w:rsidR="002C4C80" w:rsidRPr="00CF29B4" w:rsidRDefault="00460DA4" w:rsidP="002C4C80">
      <w:pPr>
        <w:tabs>
          <w:tab w:val="left" w:pos="1276"/>
        </w:tabs>
        <w:spacing w:before="120" w:after="120"/>
        <w:ind w:left="731" w:right="715"/>
        <w:jc w:val="both"/>
        <w:rPr>
          <w:kern w:val="28"/>
          <w:sz w:val="22"/>
          <w:szCs w:val="22"/>
        </w:rPr>
      </w:pPr>
      <w:bookmarkStart w:id="14" w:name="_Hlk129872236"/>
      <w:r w:rsidRPr="00CF29B4">
        <w:rPr>
          <w:b/>
          <w:kern w:val="28"/>
          <w:sz w:val="22"/>
          <w:szCs w:val="22"/>
        </w:rPr>
        <w:t>575.</w:t>
      </w:r>
      <w:r w:rsidRPr="00CF29B4">
        <w:rPr>
          <w:kern w:val="28"/>
          <w:sz w:val="22"/>
          <w:szCs w:val="22"/>
        </w:rPr>
        <w:tab/>
      </w:r>
      <w:r w:rsidR="009F6FAC" w:rsidRPr="00CF29B4">
        <w:rPr>
          <w:rFonts w:cs="Arial"/>
          <w:color w:val="000000"/>
          <w:sz w:val="22"/>
          <w:szCs w:val="22"/>
        </w:rPr>
        <w:t>The court authorizes the class action and appoints the class member it designates as representative plaintiff if it is of the opinion that</w:t>
      </w:r>
    </w:p>
    <w:p w14:paraId="0FEB198C" w14:textId="77777777" w:rsidR="002C4C80" w:rsidRPr="00CF29B4" w:rsidRDefault="009F6FAC" w:rsidP="002C4C80">
      <w:pPr>
        <w:tabs>
          <w:tab w:val="left" w:pos="1276"/>
        </w:tabs>
        <w:spacing w:before="120" w:after="120"/>
        <w:ind w:left="731" w:right="715"/>
        <w:jc w:val="both"/>
        <w:rPr>
          <w:kern w:val="28"/>
          <w:sz w:val="22"/>
          <w:szCs w:val="22"/>
        </w:rPr>
      </w:pPr>
      <w:r w:rsidRPr="00CF29B4">
        <w:rPr>
          <w:kern w:val="28"/>
          <w:sz w:val="22"/>
          <w:szCs w:val="22"/>
        </w:rPr>
        <w:t>(</w:t>
      </w:r>
      <w:r w:rsidR="00460DA4" w:rsidRPr="00CF29B4">
        <w:rPr>
          <w:kern w:val="28"/>
          <w:sz w:val="22"/>
          <w:szCs w:val="22"/>
        </w:rPr>
        <w:t>1</w:t>
      </w:r>
      <w:r w:rsidRPr="00CF29B4">
        <w:rPr>
          <w:kern w:val="28"/>
          <w:sz w:val="22"/>
          <w:szCs w:val="22"/>
        </w:rPr>
        <w:t>)</w:t>
      </w:r>
      <w:r w:rsidR="00460DA4" w:rsidRPr="00CF29B4">
        <w:rPr>
          <w:kern w:val="28"/>
          <w:sz w:val="22"/>
          <w:szCs w:val="22"/>
        </w:rPr>
        <w:tab/>
      </w:r>
      <w:r w:rsidRPr="00CF29B4">
        <w:rPr>
          <w:rFonts w:cs="Arial"/>
          <w:color w:val="000000"/>
          <w:sz w:val="22"/>
          <w:szCs w:val="22"/>
        </w:rPr>
        <w:t>the claims of the members of the class raise identical, similar or related issues of law or fact;</w:t>
      </w:r>
    </w:p>
    <w:p w14:paraId="493FCFA0" w14:textId="77777777" w:rsidR="002C4C80" w:rsidRPr="00CF29B4" w:rsidRDefault="006349A6" w:rsidP="002C4C80">
      <w:pPr>
        <w:tabs>
          <w:tab w:val="left" w:pos="1276"/>
        </w:tabs>
        <w:spacing w:before="120" w:after="120"/>
        <w:ind w:left="731" w:right="715"/>
        <w:jc w:val="both"/>
        <w:rPr>
          <w:kern w:val="28"/>
          <w:sz w:val="22"/>
          <w:szCs w:val="22"/>
        </w:rPr>
      </w:pPr>
      <w:r w:rsidRPr="00CF29B4">
        <w:rPr>
          <w:kern w:val="28"/>
          <w:sz w:val="22"/>
          <w:szCs w:val="22"/>
        </w:rPr>
        <w:t>(</w:t>
      </w:r>
      <w:r w:rsidR="00460DA4" w:rsidRPr="00CF29B4">
        <w:rPr>
          <w:kern w:val="28"/>
          <w:sz w:val="22"/>
          <w:szCs w:val="22"/>
        </w:rPr>
        <w:t>2</w:t>
      </w:r>
      <w:r w:rsidRPr="00CF29B4">
        <w:rPr>
          <w:kern w:val="28"/>
          <w:sz w:val="22"/>
          <w:szCs w:val="22"/>
        </w:rPr>
        <w:t>)</w:t>
      </w:r>
      <w:r w:rsidR="00460DA4" w:rsidRPr="00CF29B4">
        <w:rPr>
          <w:kern w:val="28"/>
          <w:sz w:val="22"/>
          <w:szCs w:val="22"/>
        </w:rPr>
        <w:tab/>
      </w:r>
      <w:r w:rsidRPr="00CF29B4">
        <w:rPr>
          <w:rStyle w:val="paragraph"/>
          <w:rFonts w:cs="Arial"/>
          <w:color w:val="000000"/>
          <w:sz w:val="22"/>
          <w:szCs w:val="22"/>
        </w:rPr>
        <w:t>the facts alleged appear to justify the conclusions sought;</w:t>
      </w:r>
    </w:p>
    <w:p w14:paraId="300CF6B5" w14:textId="77777777" w:rsidR="002C4C80" w:rsidRPr="00CF29B4" w:rsidRDefault="00EE367B" w:rsidP="002C4C80">
      <w:pPr>
        <w:tabs>
          <w:tab w:val="left" w:pos="1276"/>
        </w:tabs>
        <w:spacing w:before="120" w:after="120"/>
        <w:ind w:left="731" w:right="715"/>
        <w:jc w:val="both"/>
        <w:rPr>
          <w:kern w:val="28"/>
          <w:sz w:val="22"/>
          <w:szCs w:val="22"/>
        </w:rPr>
      </w:pPr>
      <w:r w:rsidRPr="00CF29B4">
        <w:rPr>
          <w:kern w:val="28"/>
          <w:sz w:val="22"/>
          <w:szCs w:val="22"/>
        </w:rPr>
        <w:t>(</w:t>
      </w:r>
      <w:r w:rsidR="00460DA4" w:rsidRPr="00CF29B4">
        <w:rPr>
          <w:kern w:val="28"/>
          <w:sz w:val="22"/>
          <w:szCs w:val="22"/>
        </w:rPr>
        <w:t>3</w:t>
      </w:r>
      <w:r w:rsidRPr="00CF29B4">
        <w:rPr>
          <w:kern w:val="28"/>
          <w:sz w:val="22"/>
          <w:szCs w:val="22"/>
        </w:rPr>
        <w:t>)</w:t>
      </w:r>
      <w:r w:rsidR="00460DA4" w:rsidRPr="00CF29B4">
        <w:rPr>
          <w:kern w:val="28"/>
          <w:sz w:val="22"/>
          <w:szCs w:val="22"/>
        </w:rPr>
        <w:tab/>
      </w:r>
      <w:r w:rsidRPr="00CF29B4">
        <w:rPr>
          <w:rFonts w:cs="Arial"/>
          <w:color w:val="000000"/>
          <w:sz w:val="22"/>
          <w:szCs w:val="22"/>
        </w:rPr>
        <w:t>the composition of the class makes it difficult or impracticable to apply the rules for mandates to take part in judicial proceedings on behalf of others or for consolidation of proceedings; and</w:t>
      </w:r>
    </w:p>
    <w:p w14:paraId="7C613F76" w14:textId="77777777" w:rsidR="002C4C80" w:rsidRPr="00816534" w:rsidRDefault="00EE367B" w:rsidP="002C4C80">
      <w:pPr>
        <w:tabs>
          <w:tab w:val="left" w:pos="1276"/>
        </w:tabs>
        <w:spacing w:before="120" w:after="120"/>
        <w:ind w:left="731" w:right="715"/>
        <w:jc w:val="both"/>
        <w:rPr>
          <w:kern w:val="28"/>
          <w:sz w:val="22"/>
          <w:szCs w:val="22"/>
        </w:rPr>
      </w:pPr>
      <w:r w:rsidRPr="00CF29B4">
        <w:rPr>
          <w:kern w:val="28"/>
          <w:sz w:val="22"/>
          <w:szCs w:val="22"/>
        </w:rPr>
        <w:t>(</w:t>
      </w:r>
      <w:r w:rsidR="00460DA4" w:rsidRPr="00CF29B4">
        <w:rPr>
          <w:kern w:val="28"/>
          <w:sz w:val="22"/>
          <w:szCs w:val="22"/>
        </w:rPr>
        <w:t>4</w:t>
      </w:r>
      <w:r w:rsidRPr="00CF29B4">
        <w:rPr>
          <w:kern w:val="28"/>
          <w:sz w:val="22"/>
          <w:szCs w:val="22"/>
        </w:rPr>
        <w:t>)</w:t>
      </w:r>
      <w:r w:rsidR="00460DA4" w:rsidRPr="00CF29B4">
        <w:rPr>
          <w:kern w:val="28"/>
          <w:sz w:val="22"/>
          <w:szCs w:val="22"/>
        </w:rPr>
        <w:tab/>
      </w:r>
      <w:r w:rsidRPr="00CF29B4">
        <w:rPr>
          <w:rStyle w:val="widthfixforlabel"/>
          <w:rFonts w:cs="Arial"/>
          <w:color w:val="000000"/>
          <w:szCs w:val="22"/>
        </w:rPr>
        <w:t> </w:t>
      </w:r>
      <w:r w:rsidRPr="00CF29B4">
        <w:rPr>
          <w:rStyle w:val="paragraph"/>
          <w:rFonts w:cs="Arial"/>
          <w:color w:val="000000"/>
          <w:sz w:val="22"/>
          <w:szCs w:val="22"/>
        </w:rPr>
        <w:t>the class member appointed as representative plaintiff is in a position to properly represent the class members.</w:t>
      </w:r>
    </w:p>
    <w:bookmarkEnd w:id="14"/>
    <w:p w14:paraId="39CC9D89" w14:textId="77777777" w:rsidR="00F74150" w:rsidRPr="00816534" w:rsidRDefault="00972606" w:rsidP="007734E5">
      <w:pPr>
        <w:numPr>
          <w:ilvl w:val="0"/>
          <w:numId w:val="1"/>
        </w:numPr>
        <w:tabs>
          <w:tab w:val="clear" w:pos="360"/>
          <w:tab w:val="num" w:pos="709"/>
        </w:tabs>
        <w:spacing w:before="120" w:after="120"/>
        <w:jc w:val="both"/>
        <w:rPr>
          <w:kern w:val="28"/>
        </w:rPr>
      </w:pPr>
      <w:r w:rsidRPr="00816534">
        <w:rPr>
          <w:kern w:val="28"/>
        </w:rPr>
        <w:t>In</w:t>
      </w:r>
      <w:r w:rsidR="00460DA4" w:rsidRPr="00816534">
        <w:rPr>
          <w:kern w:val="28"/>
        </w:rPr>
        <w:t xml:space="preserve"> </w:t>
      </w:r>
      <w:r w:rsidR="00460DA4" w:rsidRPr="00816534">
        <w:rPr>
          <w:i/>
          <w:kern w:val="28"/>
        </w:rPr>
        <w:t>Infineon</w:t>
      </w:r>
      <w:r w:rsidRPr="00816534">
        <w:rPr>
          <w:kern w:val="28"/>
        </w:rPr>
        <w:t>,</w:t>
      </w:r>
      <w:r w:rsidR="00460DA4" w:rsidRPr="00CF29B4">
        <w:rPr>
          <w:iCs/>
          <w:kern w:val="28"/>
          <w:vertAlign w:val="superscript"/>
        </w:rPr>
        <w:footnoteReference w:id="8"/>
      </w:r>
      <w:r w:rsidR="00460DA4" w:rsidRPr="00816534">
        <w:rPr>
          <w:kern w:val="28"/>
        </w:rPr>
        <w:t xml:space="preserve"> </w:t>
      </w:r>
      <w:r w:rsidR="00460DA4" w:rsidRPr="00816534">
        <w:rPr>
          <w:i/>
          <w:kern w:val="28"/>
        </w:rPr>
        <w:t>Vivendi</w:t>
      </w:r>
      <w:r w:rsidRPr="00816534">
        <w:rPr>
          <w:kern w:val="28"/>
        </w:rPr>
        <w:t>,</w:t>
      </w:r>
      <w:r w:rsidR="00460DA4" w:rsidRPr="00816534">
        <w:rPr>
          <w:kern w:val="28"/>
          <w:vertAlign w:val="superscript"/>
        </w:rPr>
        <w:footnoteReference w:id="9"/>
      </w:r>
      <w:r w:rsidR="00460DA4" w:rsidRPr="00816534">
        <w:rPr>
          <w:kern w:val="28"/>
        </w:rPr>
        <w:t xml:space="preserve"> </w:t>
      </w:r>
      <w:r w:rsidR="00460DA4" w:rsidRPr="00816534">
        <w:rPr>
          <w:i/>
          <w:kern w:val="28"/>
        </w:rPr>
        <w:t>Oratoire Saint-Joseph</w:t>
      </w:r>
      <w:r w:rsidR="003D01DB">
        <w:rPr>
          <w:iCs/>
          <w:kern w:val="28"/>
        </w:rPr>
        <w:t>,</w:t>
      </w:r>
      <w:r w:rsidR="00460DA4" w:rsidRPr="00816534">
        <w:rPr>
          <w:kern w:val="28"/>
          <w:vertAlign w:val="superscript"/>
        </w:rPr>
        <w:footnoteReference w:id="10"/>
      </w:r>
      <w:r w:rsidR="00460DA4" w:rsidRPr="00816534">
        <w:rPr>
          <w:kern w:val="28"/>
        </w:rPr>
        <w:t xml:space="preserve"> </w:t>
      </w:r>
      <w:r w:rsidRPr="00816534">
        <w:rPr>
          <w:kern w:val="28"/>
        </w:rPr>
        <w:t>and</w:t>
      </w:r>
      <w:r w:rsidR="00460DA4" w:rsidRPr="00816534">
        <w:rPr>
          <w:kern w:val="28"/>
        </w:rPr>
        <w:t xml:space="preserve"> </w:t>
      </w:r>
      <w:r w:rsidR="00460DA4" w:rsidRPr="00816534">
        <w:rPr>
          <w:i/>
          <w:kern w:val="28"/>
        </w:rPr>
        <w:t>Asselin</w:t>
      </w:r>
      <w:r w:rsidRPr="00816534">
        <w:rPr>
          <w:kern w:val="28"/>
        </w:rPr>
        <w:t>,</w:t>
      </w:r>
      <w:r w:rsidR="00460DA4" w:rsidRPr="00816534">
        <w:rPr>
          <w:kern w:val="28"/>
          <w:vertAlign w:val="superscript"/>
        </w:rPr>
        <w:footnoteReference w:id="11"/>
      </w:r>
      <w:r w:rsidR="00460DA4" w:rsidRPr="00816534">
        <w:rPr>
          <w:kern w:val="28"/>
        </w:rPr>
        <w:t xml:space="preserve"> </w:t>
      </w:r>
      <w:r w:rsidRPr="00816534">
        <w:rPr>
          <w:kern w:val="28"/>
        </w:rPr>
        <w:t xml:space="preserve">the Supreme Court of </w:t>
      </w:r>
      <w:r w:rsidR="00460DA4" w:rsidRPr="00816534">
        <w:rPr>
          <w:kern w:val="28"/>
        </w:rPr>
        <w:t xml:space="preserve">Canada </w:t>
      </w:r>
      <w:r w:rsidRPr="00816534">
        <w:rPr>
          <w:kern w:val="28"/>
        </w:rPr>
        <w:t>established the following principles</w:t>
      </w:r>
      <w:r w:rsidR="00460DA4" w:rsidRPr="00816534">
        <w:rPr>
          <w:kern w:val="28"/>
        </w:rPr>
        <w:t>:</w:t>
      </w:r>
    </w:p>
    <w:p w14:paraId="79C45A6C" w14:textId="77777777" w:rsidR="002C4C80" w:rsidRPr="00816534" w:rsidRDefault="00BB39A9" w:rsidP="00BB3F52">
      <w:pPr>
        <w:numPr>
          <w:ilvl w:val="0"/>
          <w:numId w:val="7"/>
        </w:numPr>
        <w:tabs>
          <w:tab w:val="clear" w:pos="1091"/>
          <w:tab w:val="num" w:pos="1276"/>
        </w:tabs>
        <w:spacing w:before="120" w:after="120"/>
        <w:ind w:left="709"/>
        <w:jc w:val="both"/>
        <w:rPr>
          <w:kern w:val="28"/>
        </w:rPr>
      </w:pPr>
      <w:r>
        <w:rPr>
          <w:kern w:val="28"/>
        </w:rPr>
        <w:t xml:space="preserve">The </w:t>
      </w:r>
      <w:r w:rsidR="002A0585">
        <w:rPr>
          <w:kern w:val="28"/>
        </w:rPr>
        <w:t xml:space="preserve">threshold </w:t>
      </w:r>
      <w:r>
        <w:rPr>
          <w:kern w:val="28"/>
        </w:rPr>
        <w:t xml:space="preserve">for </w:t>
      </w:r>
      <w:r w:rsidR="002A0585">
        <w:rPr>
          <w:kern w:val="28"/>
        </w:rPr>
        <w:t>authoriz</w:t>
      </w:r>
      <w:r>
        <w:rPr>
          <w:kern w:val="28"/>
        </w:rPr>
        <w:t>ing</w:t>
      </w:r>
      <w:r w:rsidR="009F10EB" w:rsidRPr="00816534">
        <w:rPr>
          <w:kern w:val="28"/>
        </w:rPr>
        <w:t xml:space="preserve"> a class action in </w:t>
      </w:r>
      <w:r w:rsidR="00460DA4" w:rsidRPr="00816534">
        <w:rPr>
          <w:kern w:val="28"/>
        </w:rPr>
        <w:t>Qu</w:t>
      </w:r>
      <w:r w:rsidR="009F10EB" w:rsidRPr="00816534">
        <w:rPr>
          <w:kern w:val="28"/>
        </w:rPr>
        <w:t>e</w:t>
      </w:r>
      <w:r w:rsidR="00460DA4" w:rsidRPr="00816534">
        <w:rPr>
          <w:kern w:val="28"/>
        </w:rPr>
        <w:t>bec</w:t>
      </w:r>
      <w:r>
        <w:rPr>
          <w:kern w:val="28"/>
        </w:rPr>
        <w:t xml:space="preserve"> is low</w:t>
      </w:r>
      <w:r w:rsidR="00460DA4" w:rsidRPr="00816534">
        <w:rPr>
          <w:kern w:val="28"/>
        </w:rPr>
        <w:t>;</w:t>
      </w:r>
    </w:p>
    <w:p w14:paraId="7CCDD046" w14:textId="77777777" w:rsidR="002C4C80" w:rsidRPr="00816534" w:rsidRDefault="00E34742" w:rsidP="00BB3F52">
      <w:pPr>
        <w:numPr>
          <w:ilvl w:val="0"/>
          <w:numId w:val="7"/>
        </w:numPr>
        <w:tabs>
          <w:tab w:val="clear" w:pos="1091"/>
          <w:tab w:val="num" w:pos="1276"/>
        </w:tabs>
        <w:spacing w:before="120" w:after="120"/>
        <w:ind w:left="709"/>
        <w:jc w:val="both"/>
        <w:rPr>
          <w:kern w:val="28"/>
        </w:rPr>
      </w:pPr>
      <w:r w:rsidRPr="00816534">
        <w:rPr>
          <w:kern w:val="28"/>
        </w:rPr>
        <w:t xml:space="preserve">Once the four </w:t>
      </w:r>
      <w:r w:rsidR="00460DA4" w:rsidRPr="00816534">
        <w:rPr>
          <w:kern w:val="28"/>
        </w:rPr>
        <w:t xml:space="preserve">conditions </w:t>
      </w:r>
      <w:r w:rsidRPr="00816534">
        <w:rPr>
          <w:kern w:val="28"/>
        </w:rPr>
        <w:t>set out in art</w:t>
      </w:r>
      <w:r w:rsidR="002A0585">
        <w:rPr>
          <w:kern w:val="28"/>
        </w:rPr>
        <w:t>icle</w:t>
      </w:r>
      <w:r w:rsidRPr="00816534">
        <w:rPr>
          <w:kern w:val="28"/>
        </w:rPr>
        <w:t xml:space="preserve"> </w:t>
      </w:r>
      <w:r w:rsidR="00460DA4" w:rsidRPr="00816534">
        <w:rPr>
          <w:kern w:val="28"/>
        </w:rPr>
        <w:t xml:space="preserve">575 </w:t>
      </w:r>
      <w:r w:rsidR="00037E29" w:rsidRPr="00816534">
        <w:rPr>
          <w:kern w:val="28"/>
        </w:rPr>
        <w:t>CCP</w:t>
      </w:r>
      <w:r w:rsidR="00460DA4" w:rsidRPr="00816534">
        <w:rPr>
          <w:kern w:val="28"/>
        </w:rPr>
        <w:t xml:space="preserve"> </w:t>
      </w:r>
      <w:r w:rsidRPr="00816534">
        <w:rPr>
          <w:kern w:val="28"/>
        </w:rPr>
        <w:t>are met</w:t>
      </w:r>
      <w:r w:rsidR="00460DA4" w:rsidRPr="00816534">
        <w:rPr>
          <w:kern w:val="28"/>
        </w:rPr>
        <w:t xml:space="preserve">, </w:t>
      </w:r>
      <w:r w:rsidRPr="00816534">
        <w:rPr>
          <w:kern w:val="28"/>
        </w:rPr>
        <w:t>the authoriz</w:t>
      </w:r>
      <w:r w:rsidR="00BB39A9">
        <w:rPr>
          <w:kern w:val="28"/>
        </w:rPr>
        <w:t>ation</w:t>
      </w:r>
      <w:r w:rsidRPr="00816534">
        <w:rPr>
          <w:kern w:val="28"/>
        </w:rPr>
        <w:t xml:space="preserve"> judge must authorize the </w:t>
      </w:r>
      <w:r w:rsidR="002A0585">
        <w:rPr>
          <w:kern w:val="28"/>
        </w:rPr>
        <w:t xml:space="preserve">class </w:t>
      </w:r>
      <w:r w:rsidRPr="00816534">
        <w:rPr>
          <w:kern w:val="28"/>
        </w:rPr>
        <w:t xml:space="preserve">action; the judge has no residual </w:t>
      </w:r>
      <w:r w:rsidR="00460DA4" w:rsidRPr="00816534">
        <w:rPr>
          <w:kern w:val="28"/>
        </w:rPr>
        <w:t>discr</w:t>
      </w:r>
      <w:r w:rsidRPr="00816534">
        <w:rPr>
          <w:kern w:val="28"/>
        </w:rPr>
        <w:t>e</w:t>
      </w:r>
      <w:r w:rsidR="00460DA4" w:rsidRPr="00816534">
        <w:rPr>
          <w:kern w:val="28"/>
        </w:rPr>
        <w:t xml:space="preserve">tion </w:t>
      </w:r>
      <w:r w:rsidRPr="00816534">
        <w:rPr>
          <w:kern w:val="28"/>
        </w:rPr>
        <w:t xml:space="preserve">to deny </w:t>
      </w:r>
      <w:r w:rsidR="00460DA4" w:rsidRPr="00816534">
        <w:rPr>
          <w:kern w:val="28"/>
        </w:rPr>
        <w:t>aut</w:t>
      </w:r>
      <w:r w:rsidRPr="00816534">
        <w:rPr>
          <w:kern w:val="28"/>
        </w:rPr>
        <w:t>h</w:t>
      </w:r>
      <w:r w:rsidR="00460DA4" w:rsidRPr="00816534">
        <w:rPr>
          <w:kern w:val="28"/>
        </w:rPr>
        <w:t>ori</w:t>
      </w:r>
      <w:r w:rsidRPr="00816534">
        <w:rPr>
          <w:kern w:val="28"/>
        </w:rPr>
        <w:t>z</w:t>
      </w:r>
      <w:r w:rsidR="00460DA4" w:rsidRPr="00816534">
        <w:rPr>
          <w:kern w:val="28"/>
        </w:rPr>
        <w:t xml:space="preserve">ation </w:t>
      </w:r>
      <w:r w:rsidRPr="00816534">
        <w:rPr>
          <w:kern w:val="28"/>
        </w:rPr>
        <w:t xml:space="preserve">on the </w:t>
      </w:r>
      <w:r w:rsidR="00460DA4" w:rsidRPr="00816534">
        <w:rPr>
          <w:kern w:val="28"/>
        </w:rPr>
        <w:t>pr</w:t>
      </w:r>
      <w:r w:rsidRPr="00816534">
        <w:rPr>
          <w:kern w:val="28"/>
        </w:rPr>
        <w:t>e</w:t>
      </w:r>
      <w:r w:rsidR="00460DA4" w:rsidRPr="00816534">
        <w:rPr>
          <w:kern w:val="28"/>
        </w:rPr>
        <w:t>text</w:t>
      </w:r>
      <w:r w:rsidRPr="00816534">
        <w:rPr>
          <w:kern w:val="28"/>
        </w:rPr>
        <w:t xml:space="preserve"> that</w:t>
      </w:r>
      <w:r w:rsidR="00BB39A9">
        <w:rPr>
          <w:kern w:val="28"/>
        </w:rPr>
        <w:t>,</w:t>
      </w:r>
      <w:r w:rsidRPr="00816534">
        <w:rPr>
          <w:kern w:val="28"/>
        </w:rPr>
        <w:t xml:space="preserve"> </w:t>
      </w:r>
      <w:r w:rsidR="00BB39A9">
        <w:rPr>
          <w:kern w:val="28"/>
        </w:rPr>
        <w:t xml:space="preserve">despite the fact that </w:t>
      </w:r>
      <w:r w:rsidR="00824DE9" w:rsidRPr="00824DE9">
        <w:rPr>
          <w:kern w:val="28"/>
        </w:rPr>
        <w:t xml:space="preserve">the four conditions </w:t>
      </w:r>
      <w:r w:rsidR="00BB39A9">
        <w:rPr>
          <w:kern w:val="28"/>
        </w:rPr>
        <w:t>are</w:t>
      </w:r>
      <w:r w:rsidR="00824DE9" w:rsidRPr="00824DE9">
        <w:rPr>
          <w:kern w:val="28"/>
        </w:rPr>
        <w:t xml:space="preserve"> met,</w:t>
      </w:r>
      <w:r w:rsidR="00824DE9" w:rsidRPr="00816534">
        <w:rPr>
          <w:kern w:val="28"/>
        </w:rPr>
        <w:t xml:space="preserve"> </w:t>
      </w:r>
      <w:r w:rsidRPr="00816534">
        <w:rPr>
          <w:kern w:val="28"/>
        </w:rPr>
        <w:t xml:space="preserve">a class action is not </w:t>
      </w:r>
      <w:r w:rsidR="00B32282" w:rsidRPr="00816534">
        <w:rPr>
          <w:kern w:val="28"/>
        </w:rPr>
        <w:t>“</w:t>
      </w:r>
      <w:r w:rsidRPr="00816534">
        <w:rPr>
          <w:kern w:val="28"/>
        </w:rPr>
        <w:t>the most appropriate</w:t>
      </w:r>
      <w:r w:rsidR="002A0585">
        <w:rPr>
          <w:kern w:val="28"/>
        </w:rPr>
        <w:t>”</w:t>
      </w:r>
      <w:r w:rsidRPr="00816534">
        <w:rPr>
          <w:kern w:val="28"/>
        </w:rPr>
        <w:t xml:space="preserve"> vehicle</w:t>
      </w:r>
      <w:r w:rsidR="00487B31">
        <w:rPr>
          <w:kern w:val="28"/>
        </w:rPr>
        <w:t>;</w:t>
      </w:r>
      <w:r w:rsidR="009C2436">
        <w:rPr>
          <w:kern w:val="28"/>
        </w:rPr>
        <w:t xml:space="preserve"> </w:t>
      </w:r>
    </w:p>
    <w:p w14:paraId="7EBC151F" w14:textId="77777777" w:rsidR="002C4C80" w:rsidRPr="00816534" w:rsidRDefault="0077671C" w:rsidP="00BB3F52">
      <w:pPr>
        <w:numPr>
          <w:ilvl w:val="0"/>
          <w:numId w:val="7"/>
        </w:numPr>
        <w:tabs>
          <w:tab w:val="clear" w:pos="1091"/>
          <w:tab w:val="num" w:pos="1276"/>
        </w:tabs>
        <w:spacing w:before="120" w:after="120"/>
        <w:ind w:left="709"/>
        <w:jc w:val="both"/>
        <w:rPr>
          <w:kern w:val="28"/>
        </w:rPr>
      </w:pPr>
      <w:r w:rsidRPr="00816534">
        <w:rPr>
          <w:kern w:val="28"/>
        </w:rPr>
        <w:t xml:space="preserve">The purpose of the </w:t>
      </w:r>
      <w:r w:rsidR="007941F7">
        <w:rPr>
          <w:kern w:val="28"/>
        </w:rPr>
        <w:t xml:space="preserve">class action </w:t>
      </w:r>
      <w:r w:rsidR="00460DA4" w:rsidRPr="00816534">
        <w:rPr>
          <w:kern w:val="28"/>
        </w:rPr>
        <w:t>aut</w:t>
      </w:r>
      <w:r w:rsidRPr="00816534">
        <w:rPr>
          <w:kern w:val="28"/>
        </w:rPr>
        <w:t>h</w:t>
      </w:r>
      <w:r w:rsidR="00460DA4" w:rsidRPr="00816534">
        <w:rPr>
          <w:kern w:val="28"/>
        </w:rPr>
        <w:t>ori</w:t>
      </w:r>
      <w:r w:rsidRPr="00816534">
        <w:rPr>
          <w:kern w:val="28"/>
        </w:rPr>
        <w:t>z</w:t>
      </w:r>
      <w:r w:rsidR="00460DA4" w:rsidRPr="00816534">
        <w:rPr>
          <w:kern w:val="28"/>
        </w:rPr>
        <w:t xml:space="preserve">ation </w:t>
      </w:r>
      <w:r w:rsidRPr="00816534">
        <w:rPr>
          <w:kern w:val="28"/>
        </w:rPr>
        <w:t>stage is to filter out frivolou</w:t>
      </w:r>
      <w:r w:rsidR="005D2985" w:rsidRPr="00816534">
        <w:rPr>
          <w:kern w:val="28"/>
        </w:rPr>
        <w:t>s</w:t>
      </w:r>
      <w:r w:rsidRPr="00816534">
        <w:rPr>
          <w:kern w:val="28"/>
        </w:rPr>
        <w:t xml:space="preserve"> claims, and nothing more.</w:t>
      </w:r>
      <w:r w:rsidR="00460DA4" w:rsidRPr="00816534">
        <w:rPr>
          <w:kern w:val="28"/>
        </w:rPr>
        <w:t xml:space="preserve"> </w:t>
      </w:r>
      <w:r w:rsidR="00FC3D43" w:rsidRPr="00816534">
        <w:rPr>
          <w:kern w:val="28"/>
        </w:rPr>
        <w:t xml:space="preserve">The Court </w:t>
      </w:r>
      <w:r w:rsidR="004C21C0">
        <w:rPr>
          <w:kern w:val="28"/>
        </w:rPr>
        <w:t>plays</w:t>
      </w:r>
      <w:r w:rsidR="00FC3D43" w:rsidRPr="00816534">
        <w:rPr>
          <w:kern w:val="28"/>
        </w:rPr>
        <w:t xml:space="preserve"> </w:t>
      </w:r>
      <w:r w:rsidR="00F85565">
        <w:rPr>
          <w:kern w:val="28"/>
        </w:rPr>
        <w:t xml:space="preserve">a screening role </w:t>
      </w:r>
      <w:r w:rsidR="00FC3D43" w:rsidRPr="00816534">
        <w:rPr>
          <w:kern w:val="28"/>
        </w:rPr>
        <w:t xml:space="preserve">to </w:t>
      </w:r>
      <w:r w:rsidR="002A0585">
        <w:rPr>
          <w:kern w:val="28"/>
        </w:rPr>
        <w:t xml:space="preserve">ensure </w:t>
      </w:r>
      <w:r w:rsidR="00FC3D43" w:rsidRPr="00816534">
        <w:rPr>
          <w:kern w:val="28"/>
        </w:rPr>
        <w:t>that there is an arguable case.</w:t>
      </w:r>
      <w:r w:rsidR="00460DA4" w:rsidRPr="00816534">
        <w:rPr>
          <w:kern w:val="28"/>
        </w:rPr>
        <w:t xml:space="preserve"> </w:t>
      </w:r>
      <w:r w:rsidR="00AA2864" w:rsidRPr="00816534">
        <w:rPr>
          <w:kern w:val="28"/>
        </w:rPr>
        <w:t xml:space="preserve">The </w:t>
      </w:r>
      <w:r w:rsidR="00460DA4" w:rsidRPr="00816534">
        <w:rPr>
          <w:kern w:val="28"/>
        </w:rPr>
        <w:t xml:space="preserve">conditions </w:t>
      </w:r>
      <w:r w:rsidR="00AA2864" w:rsidRPr="00816534">
        <w:rPr>
          <w:kern w:val="28"/>
        </w:rPr>
        <w:t>of article</w:t>
      </w:r>
      <w:r w:rsidR="00460DA4" w:rsidRPr="00816534">
        <w:rPr>
          <w:kern w:val="28"/>
        </w:rPr>
        <w:t xml:space="preserve"> 575 </w:t>
      </w:r>
      <w:r w:rsidR="00037E29" w:rsidRPr="00816534">
        <w:rPr>
          <w:kern w:val="28"/>
        </w:rPr>
        <w:t>CCP</w:t>
      </w:r>
      <w:r w:rsidR="00460DA4" w:rsidRPr="00816534">
        <w:rPr>
          <w:kern w:val="28"/>
        </w:rPr>
        <w:t xml:space="preserve"> </w:t>
      </w:r>
      <w:r w:rsidR="00AA2864" w:rsidRPr="00816534">
        <w:rPr>
          <w:kern w:val="28"/>
        </w:rPr>
        <w:t xml:space="preserve">must be applied </w:t>
      </w:r>
      <w:r w:rsidR="00A659DA" w:rsidRPr="00816534">
        <w:rPr>
          <w:kern w:val="28"/>
        </w:rPr>
        <w:t>in a flexible, liberal</w:t>
      </w:r>
      <w:r w:rsidR="003D01DB">
        <w:rPr>
          <w:kern w:val="28"/>
        </w:rPr>
        <w:t>,</w:t>
      </w:r>
      <w:r w:rsidR="00A659DA" w:rsidRPr="00816534">
        <w:rPr>
          <w:kern w:val="28"/>
        </w:rPr>
        <w:t xml:space="preserve"> and generous manner</w:t>
      </w:r>
      <w:r w:rsidR="00460DA4" w:rsidRPr="00816534">
        <w:rPr>
          <w:kern w:val="28"/>
        </w:rPr>
        <w:t xml:space="preserve"> </w:t>
      </w:r>
      <w:r w:rsidR="00BB39A9">
        <w:rPr>
          <w:kern w:val="28"/>
        </w:rPr>
        <w:t>that</w:t>
      </w:r>
      <w:r w:rsidR="00AA2864" w:rsidRPr="00816534">
        <w:rPr>
          <w:kern w:val="28"/>
        </w:rPr>
        <w:t xml:space="preserve"> favour</w:t>
      </w:r>
      <w:r w:rsidR="003D01DB">
        <w:rPr>
          <w:kern w:val="28"/>
        </w:rPr>
        <w:t>s</w:t>
      </w:r>
      <w:r w:rsidR="00AA2864" w:rsidRPr="00816534">
        <w:rPr>
          <w:kern w:val="28"/>
        </w:rPr>
        <w:t xml:space="preserve"> </w:t>
      </w:r>
      <w:r w:rsidR="002D67FB" w:rsidRPr="00816534">
        <w:rPr>
          <w:kern w:val="28"/>
        </w:rPr>
        <w:t xml:space="preserve">easier access to </w:t>
      </w:r>
      <w:r w:rsidR="00AA2864" w:rsidRPr="00816534">
        <w:rPr>
          <w:color w:val="000000"/>
        </w:rPr>
        <w:t>the class action as a vehicle for achieving the twin goals of deterrence and victim compensation</w:t>
      </w:r>
      <w:r w:rsidR="00460DA4" w:rsidRPr="00816534">
        <w:rPr>
          <w:kern w:val="28"/>
        </w:rPr>
        <w:t xml:space="preserve">. </w:t>
      </w:r>
      <w:r w:rsidR="002D67FB" w:rsidRPr="00816534">
        <w:rPr>
          <w:kern w:val="28"/>
        </w:rPr>
        <w:t xml:space="preserve">Any doubt should weigh in favour of </w:t>
      </w:r>
      <w:r w:rsidR="00460DA4" w:rsidRPr="00816534">
        <w:rPr>
          <w:kern w:val="28"/>
        </w:rPr>
        <w:t>aut</w:t>
      </w:r>
      <w:r w:rsidR="002D67FB" w:rsidRPr="00816534">
        <w:rPr>
          <w:kern w:val="28"/>
        </w:rPr>
        <w:t>h</w:t>
      </w:r>
      <w:r w:rsidR="00460DA4" w:rsidRPr="00816534">
        <w:rPr>
          <w:kern w:val="28"/>
        </w:rPr>
        <w:t>ori</w:t>
      </w:r>
      <w:r w:rsidR="002D67FB" w:rsidRPr="00816534">
        <w:rPr>
          <w:kern w:val="28"/>
        </w:rPr>
        <w:t>z</w:t>
      </w:r>
      <w:r w:rsidR="00460DA4" w:rsidRPr="00816534">
        <w:rPr>
          <w:kern w:val="28"/>
        </w:rPr>
        <w:t>ation</w:t>
      </w:r>
      <w:r w:rsidR="002A0585">
        <w:rPr>
          <w:kern w:val="28"/>
        </w:rPr>
        <w:t>;</w:t>
      </w:r>
    </w:p>
    <w:p w14:paraId="108344AB" w14:textId="77777777" w:rsidR="002C4C80" w:rsidRPr="00816534" w:rsidRDefault="00096B1B" w:rsidP="00BB3F52">
      <w:pPr>
        <w:numPr>
          <w:ilvl w:val="0"/>
          <w:numId w:val="7"/>
        </w:numPr>
        <w:tabs>
          <w:tab w:val="clear" w:pos="1091"/>
          <w:tab w:val="num" w:pos="1276"/>
        </w:tabs>
        <w:spacing w:before="120" w:after="120"/>
        <w:ind w:left="709"/>
        <w:jc w:val="both"/>
        <w:rPr>
          <w:kern w:val="28"/>
        </w:rPr>
      </w:pPr>
      <w:r w:rsidRPr="00816534">
        <w:rPr>
          <w:kern w:val="28"/>
        </w:rPr>
        <w:t xml:space="preserve">As for the colour of right, the </w:t>
      </w:r>
      <w:r w:rsidRPr="00824DE9">
        <w:rPr>
          <w:kern w:val="28"/>
        </w:rPr>
        <w:t>applicant</w:t>
      </w:r>
      <w:r w:rsidR="00460DA4" w:rsidRPr="00816534">
        <w:rPr>
          <w:kern w:val="28"/>
        </w:rPr>
        <w:t xml:space="preserve"> </w:t>
      </w:r>
      <w:r w:rsidRPr="00816534">
        <w:rPr>
          <w:kern w:val="28"/>
        </w:rPr>
        <w:t xml:space="preserve">has </w:t>
      </w:r>
      <w:r w:rsidR="00B40176">
        <w:rPr>
          <w:kern w:val="28"/>
        </w:rPr>
        <w:t xml:space="preserve">only </w:t>
      </w:r>
      <w:r w:rsidRPr="00816534">
        <w:rPr>
          <w:kern w:val="28"/>
        </w:rPr>
        <w:t>a burden of demonstration and not of proof</w:t>
      </w:r>
      <w:r w:rsidR="00460DA4" w:rsidRPr="00816534">
        <w:rPr>
          <w:kern w:val="28"/>
        </w:rPr>
        <w:t xml:space="preserve">. </w:t>
      </w:r>
      <w:r w:rsidR="00375D12">
        <w:rPr>
          <w:kern w:val="28"/>
        </w:rPr>
        <w:t>It</w:t>
      </w:r>
      <w:r w:rsidRPr="00816534">
        <w:rPr>
          <w:kern w:val="28"/>
        </w:rPr>
        <w:t xml:space="preserve"> must establish a</w:t>
      </w:r>
      <w:r w:rsidR="000D241E" w:rsidRPr="00816534">
        <w:rPr>
          <w:kern w:val="28"/>
        </w:rPr>
        <w:t xml:space="preserve"> </w:t>
      </w:r>
      <w:r w:rsidR="00787E12" w:rsidRPr="00816534">
        <w:rPr>
          <w:kern w:val="28"/>
        </w:rPr>
        <w:t>“</w:t>
      </w:r>
      <w:r w:rsidRPr="00816534">
        <w:rPr>
          <w:kern w:val="28"/>
        </w:rPr>
        <w:t>good colour of right</w:t>
      </w:r>
      <w:r w:rsidR="00787E12" w:rsidRPr="00816534">
        <w:rPr>
          <w:kern w:val="28"/>
        </w:rPr>
        <w:t>”</w:t>
      </w:r>
      <w:r w:rsidRPr="00816534">
        <w:rPr>
          <w:kern w:val="28"/>
        </w:rPr>
        <w:t xml:space="preserve"> </w:t>
      </w:r>
      <w:r w:rsidR="004C21C0">
        <w:rPr>
          <w:kern w:val="28"/>
        </w:rPr>
        <w:t xml:space="preserve">or </w:t>
      </w:r>
      <w:r w:rsidRPr="00816534">
        <w:rPr>
          <w:kern w:val="28"/>
        </w:rPr>
        <w:t xml:space="preserve">an </w:t>
      </w:r>
      <w:r w:rsidR="00787E12" w:rsidRPr="00816534">
        <w:rPr>
          <w:kern w:val="28"/>
        </w:rPr>
        <w:t>“</w:t>
      </w:r>
      <w:r w:rsidRPr="00816534">
        <w:rPr>
          <w:kern w:val="28"/>
        </w:rPr>
        <w:t>arguable case</w:t>
      </w:r>
      <w:r w:rsidR="00787E12" w:rsidRPr="00816534">
        <w:rPr>
          <w:kern w:val="28"/>
        </w:rPr>
        <w:t>”</w:t>
      </w:r>
      <w:r w:rsidR="002A0585">
        <w:rPr>
          <w:kern w:val="28"/>
        </w:rPr>
        <w:t>;</w:t>
      </w:r>
      <w:r w:rsidR="00787E12" w:rsidRPr="00816534">
        <w:rPr>
          <w:kern w:val="28"/>
        </w:rPr>
        <w:t xml:space="preserve"> </w:t>
      </w:r>
    </w:p>
    <w:p w14:paraId="16EE1815" w14:textId="77777777" w:rsidR="002C4C80" w:rsidRPr="00816534" w:rsidRDefault="0000163C" w:rsidP="00BB3F52">
      <w:pPr>
        <w:numPr>
          <w:ilvl w:val="0"/>
          <w:numId w:val="7"/>
        </w:numPr>
        <w:tabs>
          <w:tab w:val="clear" w:pos="1091"/>
          <w:tab w:val="num" w:pos="709"/>
          <w:tab w:val="num" w:pos="1276"/>
        </w:tabs>
        <w:spacing w:before="120" w:after="120"/>
        <w:ind w:left="709"/>
        <w:jc w:val="both"/>
        <w:rPr>
          <w:kern w:val="28"/>
        </w:rPr>
      </w:pPr>
      <w:r w:rsidRPr="00816534">
        <w:rPr>
          <w:kern w:val="28"/>
        </w:rPr>
        <w:t xml:space="preserve">There is no requirement in </w:t>
      </w:r>
      <w:r w:rsidR="00460DA4" w:rsidRPr="00816534">
        <w:rPr>
          <w:kern w:val="28"/>
        </w:rPr>
        <w:t>Qu</w:t>
      </w:r>
      <w:r w:rsidR="00787E12" w:rsidRPr="00816534">
        <w:rPr>
          <w:kern w:val="28"/>
        </w:rPr>
        <w:t>e</w:t>
      </w:r>
      <w:r w:rsidR="00460DA4" w:rsidRPr="00816534">
        <w:rPr>
          <w:kern w:val="28"/>
        </w:rPr>
        <w:t xml:space="preserve">bec </w:t>
      </w:r>
      <w:r w:rsidRPr="00816534">
        <w:rPr>
          <w:kern w:val="28"/>
        </w:rPr>
        <w:t>that the common</w:t>
      </w:r>
      <w:r w:rsidR="00460DA4" w:rsidRPr="00816534">
        <w:rPr>
          <w:kern w:val="28"/>
        </w:rPr>
        <w:t xml:space="preserve"> questions </w:t>
      </w:r>
      <w:r w:rsidRPr="00816534">
        <w:rPr>
          <w:kern w:val="28"/>
        </w:rPr>
        <w:t xml:space="preserve">predominate over the individual ones. </w:t>
      </w:r>
      <w:r w:rsidRPr="00816534">
        <w:rPr>
          <w:color w:val="000000"/>
        </w:rPr>
        <w:t>On the contrary, a single common question is enough if it advances the litigation</w:t>
      </w:r>
      <w:r w:rsidR="00B879E7">
        <w:rPr>
          <w:color w:val="000000"/>
        </w:rPr>
        <w:t xml:space="preserve"> in a not insignificant manner</w:t>
      </w:r>
      <w:r w:rsidRPr="00816534">
        <w:rPr>
          <w:color w:val="000000"/>
        </w:rPr>
        <w:t>.</w:t>
      </w:r>
      <w:r w:rsidR="00460DA4" w:rsidRPr="00816534">
        <w:rPr>
          <w:kern w:val="28"/>
        </w:rPr>
        <w:t xml:space="preserve"> </w:t>
      </w:r>
      <w:r w:rsidRPr="00816534">
        <w:rPr>
          <w:color w:val="000000"/>
        </w:rPr>
        <w:t>It is not necessary that the common question be determinative of the outcome of the case</w:t>
      </w:r>
      <w:r w:rsidR="002A0585">
        <w:rPr>
          <w:color w:val="000000"/>
        </w:rPr>
        <w:t>;</w:t>
      </w:r>
    </w:p>
    <w:p w14:paraId="471EADCD" w14:textId="77777777" w:rsidR="002C4C80" w:rsidRPr="00816534" w:rsidRDefault="007A31F0" w:rsidP="00BB3F52">
      <w:pPr>
        <w:numPr>
          <w:ilvl w:val="0"/>
          <w:numId w:val="7"/>
        </w:numPr>
        <w:tabs>
          <w:tab w:val="clear" w:pos="1091"/>
          <w:tab w:val="num" w:pos="1276"/>
        </w:tabs>
        <w:spacing w:before="120" w:after="120"/>
        <w:ind w:left="709"/>
        <w:jc w:val="both"/>
        <w:rPr>
          <w:kern w:val="28"/>
        </w:rPr>
      </w:pPr>
      <w:r w:rsidRPr="00816534">
        <w:rPr>
          <w:kern w:val="28"/>
        </w:rPr>
        <w:t xml:space="preserve">At this stage, the </w:t>
      </w:r>
      <w:r w:rsidR="002A0585">
        <w:rPr>
          <w:kern w:val="28"/>
        </w:rPr>
        <w:t>C</w:t>
      </w:r>
      <w:r w:rsidRPr="00816534">
        <w:rPr>
          <w:kern w:val="28"/>
        </w:rPr>
        <w:t>ourt must not deal with the merits of the case</w:t>
      </w:r>
      <w:r w:rsidR="003D01DB">
        <w:rPr>
          <w:kern w:val="28"/>
        </w:rPr>
        <w:t>,</w:t>
      </w:r>
      <w:r w:rsidRPr="00816534">
        <w:rPr>
          <w:kern w:val="28"/>
        </w:rPr>
        <w:t xml:space="preserve"> and </w:t>
      </w:r>
      <w:r w:rsidR="0057219C">
        <w:rPr>
          <w:kern w:val="28"/>
        </w:rPr>
        <w:t xml:space="preserve">the facts </w:t>
      </w:r>
      <w:r w:rsidRPr="00816534">
        <w:rPr>
          <w:kern w:val="28"/>
        </w:rPr>
        <w:t xml:space="preserve">must </w:t>
      </w:r>
      <w:r w:rsidR="0057219C">
        <w:rPr>
          <w:kern w:val="28"/>
        </w:rPr>
        <w:t xml:space="preserve">be </w:t>
      </w:r>
      <w:r w:rsidR="00F85565">
        <w:rPr>
          <w:kern w:val="28"/>
        </w:rPr>
        <w:t>assume</w:t>
      </w:r>
      <w:r w:rsidR="0057219C">
        <w:rPr>
          <w:kern w:val="28"/>
        </w:rPr>
        <w:t>d</w:t>
      </w:r>
      <w:r w:rsidR="00F85565">
        <w:rPr>
          <w:kern w:val="28"/>
        </w:rPr>
        <w:t xml:space="preserve"> </w:t>
      </w:r>
      <w:r w:rsidR="0057219C">
        <w:rPr>
          <w:kern w:val="28"/>
        </w:rPr>
        <w:t xml:space="preserve">to be </w:t>
      </w:r>
      <w:r w:rsidR="00F85565">
        <w:rPr>
          <w:kern w:val="28"/>
        </w:rPr>
        <w:t>true</w:t>
      </w:r>
      <w:r w:rsidRPr="00816534">
        <w:rPr>
          <w:kern w:val="28"/>
        </w:rPr>
        <w:t xml:space="preserve"> </w:t>
      </w:r>
      <w:r w:rsidR="00D80C09" w:rsidRPr="00816534">
        <w:rPr>
          <w:kern w:val="28"/>
        </w:rPr>
        <w:t>unless they seem implausible or clearly wrong.</w:t>
      </w:r>
      <w:r w:rsidR="00460DA4" w:rsidRPr="00816534">
        <w:rPr>
          <w:kern w:val="28"/>
          <w:lang w:eastAsia="fr-CA"/>
        </w:rPr>
        <w:t xml:space="preserve"> </w:t>
      </w:r>
      <w:r w:rsidR="00D80C09" w:rsidRPr="00816534">
        <w:rPr>
          <w:kern w:val="28"/>
          <w:lang w:eastAsia="fr-CA"/>
        </w:rPr>
        <w:t xml:space="preserve">The Court </w:t>
      </w:r>
      <w:r w:rsidR="00D80C09" w:rsidRPr="00816534">
        <w:rPr>
          <w:color w:val="000000"/>
        </w:rPr>
        <w:t xml:space="preserve">must pay particular attention </w:t>
      </w:r>
      <w:r w:rsidR="00FA6540">
        <w:rPr>
          <w:color w:val="000000"/>
        </w:rPr>
        <w:t xml:space="preserve">to </w:t>
      </w:r>
      <w:r w:rsidR="00D80C09" w:rsidRPr="00816534">
        <w:rPr>
          <w:color w:val="000000"/>
        </w:rPr>
        <w:t xml:space="preserve">not only the alleged facts but also any inferences or presumptions of fact or law that may stem from them and can serve to establish the existence of an </w:t>
      </w:r>
      <w:r w:rsidR="00F27D10" w:rsidRPr="00816534">
        <w:rPr>
          <w:color w:val="000000"/>
        </w:rPr>
        <w:t>“</w:t>
      </w:r>
      <w:r w:rsidR="00D80C09" w:rsidRPr="00816534">
        <w:rPr>
          <w:color w:val="000000"/>
        </w:rPr>
        <w:t>arguable case</w:t>
      </w:r>
      <w:r w:rsidR="00F27D10" w:rsidRPr="00816534">
        <w:rPr>
          <w:color w:val="000000"/>
        </w:rPr>
        <w:t>”</w:t>
      </w:r>
      <w:r w:rsidR="00D80C09" w:rsidRPr="00816534">
        <w:rPr>
          <w:color w:val="000000"/>
        </w:rPr>
        <w:t>.</w:t>
      </w:r>
      <w:r w:rsidR="00D80C09" w:rsidRPr="00816534">
        <w:rPr>
          <w:kern w:val="28"/>
          <w:lang w:eastAsia="fr-CA"/>
        </w:rPr>
        <w:t xml:space="preserve"> </w:t>
      </w:r>
    </w:p>
    <w:p w14:paraId="7EFE78F2" w14:textId="77777777" w:rsidR="002C4C80" w:rsidRPr="00816534" w:rsidRDefault="002A0585" w:rsidP="002C4C80">
      <w:pPr>
        <w:numPr>
          <w:ilvl w:val="0"/>
          <w:numId w:val="1"/>
        </w:numPr>
        <w:tabs>
          <w:tab w:val="clear" w:pos="360"/>
          <w:tab w:val="num" w:pos="709"/>
        </w:tabs>
        <w:spacing w:before="120" w:after="120"/>
        <w:jc w:val="both"/>
        <w:rPr>
          <w:kern w:val="28"/>
        </w:rPr>
      </w:pPr>
      <w:r>
        <w:rPr>
          <w:kern w:val="28"/>
        </w:rPr>
        <w:t>The Court</w:t>
      </w:r>
      <w:r w:rsidRPr="00816534">
        <w:rPr>
          <w:kern w:val="28"/>
        </w:rPr>
        <w:t xml:space="preserve"> </w:t>
      </w:r>
      <w:r w:rsidR="00467288" w:rsidRPr="00816534">
        <w:rPr>
          <w:kern w:val="28"/>
        </w:rPr>
        <w:t xml:space="preserve">must bear in mind that prior to the authorization judgment, </w:t>
      </w:r>
      <w:r w:rsidR="00E0001B" w:rsidRPr="00816534">
        <w:rPr>
          <w:kern w:val="28"/>
        </w:rPr>
        <w:t xml:space="preserve">the action does not exist on </w:t>
      </w:r>
      <w:r w:rsidR="00776758" w:rsidRPr="00816534">
        <w:rPr>
          <w:kern w:val="28"/>
        </w:rPr>
        <w:t>a</w:t>
      </w:r>
      <w:r w:rsidR="00E0001B" w:rsidRPr="00816534">
        <w:rPr>
          <w:kern w:val="28"/>
        </w:rPr>
        <w:t xml:space="preserve"> collective basis.</w:t>
      </w:r>
      <w:r w:rsidR="00460DA4" w:rsidRPr="00816534">
        <w:rPr>
          <w:kern w:val="28"/>
          <w:vertAlign w:val="superscript"/>
        </w:rPr>
        <w:footnoteReference w:id="12"/>
      </w:r>
      <w:r w:rsidR="006B7357" w:rsidRPr="00816534">
        <w:rPr>
          <w:kern w:val="28"/>
        </w:rPr>
        <w:t xml:space="preserve"> </w:t>
      </w:r>
      <w:r w:rsidR="000935AD">
        <w:rPr>
          <w:kern w:val="28"/>
        </w:rPr>
        <w:t>The c</w:t>
      </w:r>
      <w:r w:rsidRPr="00824DE9">
        <w:rPr>
          <w:kern w:val="28"/>
        </w:rPr>
        <w:t xml:space="preserve">olour of right will </w:t>
      </w:r>
      <w:r>
        <w:rPr>
          <w:kern w:val="28"/>
        </w:rPr>
        <w:t xml:space="preserve">therefore </w:t>
      </w:r>
      <w:r w:rsidRPr="00824DE9">
        <w:rPr>
          <w:kern w:val="28"/>
        </w:rPr>
        <w:t>be determined</w:t>
      </w:r>
      <w:r w:rsidRPr="00816534">
        <w:rPr>
          <w:kern w:val="28"/>
        </w:rPr>
        <w:t xml:space="preserve"> </w:t>
      </w:r>
      <w:r w:rsidR="00E0001B" w:rsidRPr="00816534">
        <w:rPr>
          <w:kern w:val="28"/>
        </w:rPr>
        <w:t xml:space="preserve">in light of the individual action of the person designated by the </w:t>
      </w:r>
      <w:r w:rsidR="00740FD6">
        <w:rPr>
          <w:kern w:val="28"/>
        </w:rPr>
        <w:t>p</w:t>
      </w:r>
      <w:r w:rsidR="004C31CE" w:rsidRPr="00824DE9">
        <w:rPr>
          <w:kern w:val="28"/>
        </w:rPr>
        <w:t>laintiff</w:t>
      </w:r>
      <w:r w:rsidR="00E0001B" w:rsidRPr="00824DE9">
        <w:rPr>
          <w:kern w:val="28"/>
        </w:rPr>
        <w:t xml:space="preserve">; the other three </w:t>
      </w:r>
      <w:r w:rsidR="00D971B4" w:rsidRPr="00824DE9">
        <w:rPr>
          <w:kern w:val="28"/>
        </w:rPr>
        <w:t xml:space="preserve">conditions </w:t>
      </w:r>
      <w:r w:rsidR="00E0001B" w:rsidRPr="00824DE9">
        <w:rPr>
          <w:kern w:val="28"/>
        </w:rPr>
        <w:t xml:space="preserve">must be met by the </w:t>
      </w:r>
      <w:r w:rsidR="00740FD6">
        <w:rPr>
          <w:kern w:val="28"/>
        </w:rPr>
        <w:t>p</w:t>
      </w:r>
      <w:r w:rsidR="004C31CE" w:rsidRPr="00824DE9">
        <w:rPr>
          <w:kern w:val="28"/>
        </w:rPr>
        <w:t>laintiff</w:t>
      </w:r>
      <w:r w:rsidR="00E0001B" w:rsidRPr="00816534">
        <w:rPr>
          <w:kern w:val="28"/>
        </w:rPr>
        <w:t>.</w:t>
      </w:r>
      <w:r w:rsidR="00460DA4" w:rsidRPr="00816534">
        <w:rPr>
          <w:kern w:val="28"/>
          <w:vertAlign w:val="superscript"/>
        </w:rPr>
        <w:footnoteReference w:id="13"/>
      </w:r>
    </w:p>
    <w:p w14:paraId="0372D633" w14:textId="77777777" w:rsidR="00E0001B" w:rsidRPr="00816534" w:rsidRDefault="00E0001B" w:rsidP="002C4C80">
      <w:pPr>
        <w:numPr>
          <w:ilvl w:val="0"/>
          <w:numId w:val="1"/>
        </w:numPr>
        <w:tabs>
          <w:tab w:val="clear" w:pos="360"/>
          <w:tab w:val="num" w:pos="709"/>
        </w:tabs>
        <w:spacing w:before="120" w:after="120"/>
        <w:jc w:val="both"/>
        <w:rPr>
          <w:kern w:val="28"/>
        </w:rPr>
      </w:pPr>
      <w:r w:rsidRPr="00816534">
        <w:rPr>
          <w:kern w:val="28"/>
        </w:rPr>
        <w:t xml:space="preserve">The Court will return </w:t>
      </w:r>
      <w:r w:rsidR="002A0585">
        <w:rPr>
          <w:kern w:val="28"/>
        </w:rPr>
        <w:t xml:space="preserve">later </w:t>
      </w:r>
      <w:r w:rsidRPr="00816534">
        <w:rPr>
          <w:kern w:val="28"/>
        </w:rPr>
        <w:t>to certain other applicable principles.</w:t>
      </w:r>
    </w:p>
    <w:p w14:paraId="679026C9" w14:textId="77777777" w:rsidR="005C431D" w:rsidRPr="00816534" w:rsidRDefault="004F16B8" w:rsidP="005C431D">
      <w:pPr>
        <w:numPr>
          <w:ilvl w:val="0"/>
          <w:numId w:val="1"/>
        </w:numPr>
        <w:tabs>
          <w:tab w:val="clear" w:pos="360"/>
          <w:tab w:val="num" w:pos="709"/>
        </w:tabs>
        <w:spacing w:before="120" w:after="120"/>
        <w:jc w:val="both"/>
        <w:rPr>
          <w:kern w:val="28"/>
        </w:rPr>
      </w:pPr>
      <w:r>
        <w:rPr>
          <w:kern w:val="28"/>
        </w:rPr>
        <w:t>Le</w:t>
      </w:r>
      <w:r w:rsidR="00EE1100" w:rsidRPr="00816534">
        <w:rPr>
          <w:kern w:val="28"/>
        </w:rPr>
        <w:t xml:space="preserve">t us </w:t>
      </w:r>
      <w:r>
        <w:rPr>
          <w:kern w:val="28"/>
        </w:rPr>
        <w:t xml:space="preserve">now </w:t>
      </w:r>
      <w:r w:rsidR="00EE1100" w:rsidRPr="00816534">
        <w:rPr>
          <w:kern w:val="28"/>
        </w:rPr>
        <w:t xml:space="preserve">analyze the </w:t>
      </w:r>
      <w:r w:rsidR="00D651FD" w:rsidRPr="00816534">
        <w:rPr>
          <w:kern w:val="28"/>
        </w:rPr>
        <w:t>allegations</w:t>
      </w:r>
      <w:r w:rsidR="00EE1100" w:rsidRPr="00816534">
        <w:rPr>
          <w:kern w:val="28"/>
        </w:rPr>
        <w:t xml:space="preserve"> in </w:t>
      </w:r>
      <w:r w:rsidR="000B3756">
        <w:rPr>
          <w:kern w:val="28"/>
        </w:rPr>
        <w:t>this</w:t>
      </w:r>
      <w:r w:rsidR="00EE1100" w:rsidRPr="00816534">
        <w:rPr>
          <w:kern w:val="28"/>
        </w:rPr>
        <w:t xml:space="preserve"> case regard</w:t>
      </w:r>
      <w:r w:rsidR="00404B02" w:rsidRPr="00816534">
        <w:rPr>
          <w:kern w:val="28"/>
        </w:rPr>
        <w:t>ing</w:t>
      </w:r>
      <w:r w:rsidR="00EE1100" w:rsidRPr="00816534">
        <w:rPr>
          <w:kern w:val="28"/>
        </w:rPr>
        <w:t xml:space="preserve"> the four authorization criteria, beginning with colour of right</w:t>
      </w:r>
      <w:r w:rsidR="00B00334" w:rsidRPr="00816534">
        <w:rPr>
          <w:kern w:val="28"/>
        </w:rPr>
        <w:t>.</w:t>
      </w:r>
    </w:p>
    <w:p w14:paraId="202CD912" w14:textId="77777777" w:rsidR="005C431D" w:rsidRPr="00816534" w:rsidRDefault="00EE1100" w:rsidP="006B7357">
      <w:pPr>
        <w:pStyle w:val="Titre3"/>
        <w:tabs>
          <w:tab w:val="left" w:pos="1276"/>
        </w:tabs>
        <w:spacing w:before="120" w:after="120"/>
        <w:ind w:left="709" w:firstLine="0"/>
      </w:pPr>
      <w:bookmarkStart w:id="15" w:name="_Toc256000003"/>
      <w:bookmarkStart w:id="16" w:name="_Toc96683886"/>
      <w:bookmarkStart w:id="17" w:name="_Toc106787691"/>
      <w:r w:rsidRPr="00816534">
        <w:t>Colour of right</w:t>
      </w:r>
      <w:r w:rsidR="00460DA4" w:rsidRPr="00816534">
        <w:t xml:space="preserve"> – 575(2) </w:t>
      </w:r>
      <w:r w:rsidR="00037E29" w:rsidRPr="00816534">
        <w:t>CCP</w:t>
      </w:r>
      <w:bookmarkEnd w:id="15"/>
      <w:bookmarkEnd w:id="16"/>
      <w:bookmarkEnd w:id="17"/>
    </w:p>
    <w:p w14:paraId="7390382A" w14:textId="77777777" w:rsidR="005C431D" w:rsidRPr="00816534" w:rsidRDefault="00EE1100" w:rsidP="00BB3F52">
      <w:pPr>
        <w:pStyle w:val="Titre4"/>
        <w:tabs>
          <w:tab w:val="left" w:pos="1985"/>
        </w:tabs>
        <w:spacing w:before="120" w:after="120"/>
        <w:ind w:left="1276" w:hanging="5"/>
      </w:pPr>
      <w:bookmarkStart w:id="18" w:name="_Toc256000004"/>
      <w:bookmarkStart w:id="19" w:name="_Toc96683887"/>
      <w:bookmarkStart w:id="20" w:name="_Toc106787692"/>
      <w:r w:rsidRPr="00816534">
        <w:t>Clarification</w:t>
      </w:r>
      <w:r w:rsidR="0057219C">
        <w:t>s</w:t>
      </w:r>
      <w:r w:rsidR="00AA24CC" w:rsidRPr="00816534">
        <w:t xml:space="preserve"> o</w:t>
      </w:r>
      <w:r w:rsidR="0057219C">
        <w:t>n</w:t>
      </w:r>
      <w:r w:rsidRPr="00816534">
        <w:t xml:space="preserve"> the state of the law</w:t>
      </w:r>
      <w:bookmarkEnd w:id="18"/>
      <w:bookmarkEnd w:id="19"/>
      <w:bookmarkEnd w:id="20"/>
    </w:p>
    <w:p w14:paraId="7EC79F09" w14:textId="77777777" w:rsidR="005C431D" w:rsidRPr="00816534" w:rsidRDefault="00D651FD" w:rsidP="005C431D">
      <w:pPr>
        <w:numPr>
          <w:ilvl w:val="0"/>
          <w:numId w:val="1"/>
        </w:numPr>
        <w:tabs>
          <w:tab w:val="clear" w:pos="360"/>
          <w:tab w:val="num" w:pos="709"/>
        </w:tabs>
        <w:spacing w:before="120" w:after="120"/>
        <w:jc w:val="both"/>
        <w:rPr>
          <w:kern w:val="28"/>
        </w:rPr>
      </w:pPr>
      <w:r w:rsidRPr="00816534">
        <w:rPr>
          <w:spacing w:val="-4"/>
          <w:kern w:val="28"/>
        </w:rPr>
        <w:t xml:space="preserve">The Court </w:t>
      </w:r>
      <w:r w:rsidR="000978D3">
        <w:rPr>
          <w:spacing w:val="-4"/>
          <w:kern w:val="28"/>
        </w:rPr>
        <w:t>will</w:t>
      </w:r>
      <w:r w:rsidR="002E6A10" w:rsidRPr="00816534">
        <w:rPr>
          <w:spacing w:val="-4"/>
          <w:kern w:val="28"/>
        </w:rPr>
        <w:t xml:space="preserve"> begin</w:t>
      </w:r>
      <w:r w:rsidRPr="00816534">
        <w:rPr>
          <w:spacing w:val="-4"/>
          <w:kern w:val="28"/>
        </w:rPr>
        <w:t xml:space="preserve"> by </w:t>
      </w:r>
      <w:r w:rsidR="002E6A10" w:rsidRPr="00816534">
        <w:rPr>
          <w:spacing w:val="-4"/>
          <w:kern w:val="28"/>
        </w:rPr>
        <w:t xml:space="preserve">clarifying </w:t>
      </w:r>
      <w:r w:rsidRPr="00816534">
        <w:rPr>
          <w:spacing w:val="-4"/>
          <w:kern w:val="28"/>
        </w:rPr>
        <w:t xml:space="preserve">the scope of </w:t>
      </w:r>
      <w:r w:rsidR="0057219C">
        <w:rPr>
          <w:spacing w:val="-4"/>
          <w:kern w:val="28"/>
        </w:rPr>
        <w:t xml:space="preserve">the </w:t>
      </w:r>
      <w:r w:rsidRPr="00816534">
        <w:rPr>
          <w:spacing w:val="-4"/>
          <w:kern w:val="28"/>
        </w:rPr>
        <w:t>case law on the colour of right.</w:t>
      </w:r>
    </w:p>
    <w:p w14:paraId="4B2D1F2B" w14:textId="77777777" w:rsidR="005C431D" w:rsidRPr="00816534" w:rsidRDefault="00D651FD" w:rsidP="005C431D">
      <w:pPr>
        <w:numPr>
          <w:ilvl w:val="0"/>
          <w:numId w:val="1"/>
        </w:numPr>
        <w:tabs>
          <w:tab w:val="clear" w:pos="360"/>
          <w:tab w:val="num" w:pos="709"/>
        </w:tabs>
        <w:spacing w:before="120" w:after="120"/>
        <w:jc w:val="both"/>
        <w:rPr>
          <w:kern w:val="28"/>
        </w:rPr>
      </w:pPr>
      <w:r w:rsidRPr="00816534">
        <w:rPr>
          <w:spacing w:val="-4"/>
          <w:kern w:val="28"/>
        </w:rPr>
        <w:t xml:space="preserve">Not all </w:t>
      </w:r>
      <w:r w:rsidR="00460DA4" w:rsidRPr="00816534">
        <w:rPr>
          <w:spacing w:val="-4"/>
          <w:kern w:val="28"/>
        </w:rPr>
        <w:t>all</w:t>
      </w:r>
      <w:r w:rsidRPr="00816534">
        <w:rPr>
          <w:spacing w:val="-4"/>
          <w:kern w:val="28"/>
        </w:rPr>
        <w:t>e</w:t>
      </w:r>
      <w:r w:rsidR="00460DA4" w:rsidRPr="00816534">
        <w:rPr>
          <w:spacing w:val="-4"/>
          <w:kern w:val="28"/>
        </w:rPr>
        <w:t xml:space="preserve">gations </w:t>
      </w:r>
      <w:r w:rsidRPr="00816534">
        <w:rPr>
          <w:spacing w:val="-4"/>
          <w:kern w:val="28"/>
        </w:rPr>
        <w:t xml:space="preserve">of fact can </w:t>
      </w:r>
      <w:r w:rsidR="00B66370">
        <w:rPr>
          <w:spacing w:val="-4"/>
          <w:kern w:val="28"/>
        </w:rPr>
        <w:t xml:space="preserve">be </w:t>
      </w:r>
      <w:r w:rsidR="00B879E7">
        <w:rPr>
          <w:spacing w:val="-4"/>
          <w:kern w:val="28"/>
        </w:rPr>
        <w:t>assumed to be true</w:t>
      </w:r>
      <w:r w:rsidRPr="00816534">
        <w:rPr>
          <w:spacing w:val="-4"/>
          <w:kern w:val="28"/>
        </w:rPr>
        <w:t>.</w:t>
      </w:r>
      <w:r w:rsidR="00460DA4" w:rsidRPr="00816534">
        <w:rPr>
          <w:spacing w:val="-4"/>
          <w:kern w:val="28"/>
        </w:rPr>
        <w:t xml:space="preserve"> </w:t>
      </w:r>
      <w:r w:rsidR="00B6000B" w:rsidRPr="00816534">
        <w:rPr>
          <w:spacing w:val="-4"/>
          <w:kern w:val="28"/>
        </w:rPr>
        <w:t xml:space="preserve">Unsupported </w:t>
      </w:r>
      <w:r w:rsidR="00460DA4" w:rsidRPr="00816534">
        <w:rPr>
          <w:kern w:val="28"/>
        </w:rPr>
        <w:t>hypoth</w:t>
      </w:r>
      <w:r w:rsidR="00B6000B" w:rsidRPr="00816534">
        <w:rPr>
          <w:kern w:val="28"/>
        </w:rPr>
        <w:t>e</w:t>
      </w:r>
      <w:r w:rsidR="00460DA4" w:rsidRPr="00816534">
        <w:rPr>
          <w:kern w:val="28"/>
        </w:rPr>
        <w:t>ses, opinions, sp</w:t>
      </w:r>
      <w:r w:rsidR="00B6000B" w:rsidRPr="00816534">
        <w:rPr>
          <w:kern w:val="28"/>
        </w:rPr>
        <w:t>e</w:t>
      </w:r>
      <w:r w:rsidR="00460DA4" w:rsidRPr="00816534">
        <w:rPr>
          <w:kern w:val="28"/>
        </w:rPr>
        <w:t>culation</w:t>
      </w:r>
      <w:r w:rsidR="009733C1">
        <w:rPr>
          <w:kern w:val="28"/>
        </w:rPr>
        <w:t>,</w:t>
      </w:r>
      <w:r w:rsidR="00460DA4" w:rsidRPr="00816534">
        <w:rPr>
          <w:kern w:val="28"/>
        </w:rPr>
        <w:t xml:space="preserve"> </w:t>
      </w:r>
      <w:r w:rsidR="00B6000B" w:rsidRPr="00816534">
        <w:rPr>
          <w:kern w:val="28"/>
        </w:rPr>
        <w:t xml:space="preserve">and </w:t>
      </w:r>
      <w:r w:rsidR="00460DA4" w:rsidRPr="00816534">
        <w:rPr>
          <w:kern w:val="28"/>
        </w:rPr>
        <w:t>inf</w:t>
      </w:r>
      <w:r w:rsidR="00B6000B" w:rsidRPr="00816534">
        <w:rPr>
          <w:kern w:val="28"/>
        </w:rPr>
        <w:t>e</w:t>
      </w:r>
      <w:r w:rsidR="00460DA4" w:rsidRPr="00816534">
        <w:rPr>
          <w:kern w:val="28"/>
        </w:rPr>
        <w:t xml:space="preserve">rences </w:t>
      </w:r>
      <w:r w:rsidR="001F39FC" w:rsidRPr="00816534">
        <w:rPr>
          <w:kern w:val="28"/>
        </w:rPr>
        <w:t xml:space="preserve">are not </w:t>
      </w:r>
      <w:r w:rsidR="00B879E7">
        <w:rPr>
          <w:kern w:val="28"/>
        </w:rPr>
        <w:t>assumed to be true</w:t>
      </w:r>
      <w:r w:rsidR="001F39FC" w:rsidRPr="00816534">
        <w:rPr>
          <w:kern w:val="28"/>
        </w:rPr>
        <w:t>.</w:t>
      </w:r>
      <w:r w:rsidR="00460DA4" w:rsidRPr="00816534">
        <w:rPr>
          <w:kern w:val="28"/>
        </w:rPr>
        <w:t xml:space="preserve"> </w:t>
      </w:r>
      <w:r w:rsidR="001F39FC" w:rsidRPr="00816534">
        <w:rPr>
          <w:kern w:val="28"/>
        </w:rPr>
        <w:t xml:space="preserve">In addition, general </w:t>
      </w:r>
      <w:r w:rsidR="001530F5" w:rsidRPr="00816534">
        <w:rPr>
          <w:kern w:val="28"/>
        </w:rPr>
        <w:t>allegations of fact</w:t>
      </w:r>
      <w:r w:rsidR="001F39FC" w:rsidRPr="00816534">
        <w:rPr>
          <w:kern w:val="28"/>
        </w:rPr>
        <w:t xml:space="preserve"> </w:t>
      </w:r>
      <w:r w:rsidR="00FB55CD">
        <w:rPr>
          <w:kern w:val="28"/>
        </w:rPr>
        <w:t xml:space="preserve">concerning </w:t>
      </w:r>
      <w:r w:rsidR="0057219C">
        <w:rPr>
          <w:kern w:val="28"/>
        </w:rPr>
        <w:t>a</w:t>
      </w:r>
      <w:r w:rsidR="001F39FC" w:rsidRPr="00816534">
        <w:rPr>
          <w:kern w:val="28"/>
        </w:rPr>
        <w:t xml:space="preserve"> </w:t>
      </w:r>
      <w:r w:rsidR="00631189">
        <w:rPr>
          <w:kern w:val="28"/>
        </w:rPr>
        <w:t xml:space="preserve">defendant’s </w:t>
      </w:r>
      <w:r w:rsidR="001F39FC" w:rsidRPr="00816534">
        <w:rPr>
          <w:kern w:val="28"/>
        </w:rPr>
        <w:t xml:space="preserve">conduct </w:t>
      </w:r>
      <w:r w:rsidR="009C6D0D">
        <w:rPr>
          <w:kern w:val="28"/>
        </w:rPr>
        <w:t>can</w:t>
      </w:r>
      <w:r w:rsidR="001F39FC" w:rsidRPr="00816534">
        <w:rPr>
          <w:kern w:val="28"/>
        </w:rPr>
        <w:t xml:space="preserve">not </w:t>
      </w:r>
      <w:r w:rsidR="009C6D0D">
        <w:rPr>
          <w:kern w:val="28"/>
        </w:rPr>
        <w:t xml:space="preserve">be </w:t>
      </w:r>
      <w:r w:rsidR="00631189">
        <w:rPr>
          <w:kern w:val="28"/>
        </w:rPr>
        <w:t xml:space="preserve">assumed to be true </w:t>
      </w:r>
      <w:r w:rsidR="001F39FC" w:rsidRPr="00816534">
        <w:rPr>
          <w:kern w:val="28"/>
        </w:rPr>
        <w:t xml:space="preserve">without evidence. As the Supreme Court of Canada established, when the </w:t>
      </w:r>
      <w:r w:rsidR="00460DA4" w:rsidRPr="00816534">
        <w:rPr>
          <w:kern w:val="28"/>
        </w:rPr>
        <w:t>all</w:t>
      </w:r>
      <w:r w:rsidR="001F39FC" w:rsidRPr="00816534">
        <w:rPr>
          <w:kern w:val="28"/>
        </w:rPr>
        <w:t>e</w:t>
      </w:r>
      <w:r w:rsidR="00460DA4" w:rsidRPr="00816534">
        <w:rPr>
          <w:kern w:val="28"/>
        </w:rPr>
        <w:t xml:space="preserve">gations </w:t>
      </w:r>
      <w:r w:rsidR="001F39FC" w:rsidRPr="00816534">
        <w:rPr>
          <w:kern w:val="28"/>
        </w:rPr>
        <w:t>in the application are general and imprecise</w:t>
      </w:r>
      <w:r w:rsidR="005E4942" w:rsidRPr="00816534">
        <w:rPr>
          <w:kern w:val="28"/>
        </w:rPr>
        <w:t xml:space="preserve">, they are </w:t>
      </w:r>
      <w:r w:rsidR="005E4942" w:rsidRPr="00816534">
        <w:rPr>
          <w:color w:val="000000"/>
        </w:rPr>
        <w:t>insufficient to meet the threshold requirement of an arguable case</w:t>
      </w:r>
      <w:r w:rsidR="00460DA4" w:rsidRPr="00816534">
        <w:rPr>
          <w:kern w:val="28"/>
        </w:rPr>
        <w:t xml:space="preserve">; </w:t>
      </w:r>
      <w:r w:rsidR="005E4942" w:rsidRPr="00816534">
        <w:rPr>
          <w:kern w:val="28"/>
        </w:rPr>
        <w:t xml:space="preserve">they must be </w:t>
      </w:r>
      <w:r w:rsidR="00BB08A8" w:rsidRPr="00816534">
        <w:rPr>
          <w:kern w:val="28"/>
        </w:rPr>
        <w:t xml:space="preserve">accompanied </w:t>
      </w:r>
      <w:r w:rsidR="005E4942" w:rsidRPr="00816534">
        <w:rPr>
          <w:kern w:val="28"/>
        </w:rPr>
        <w:t xml:space="preserve">by some evidence </w:t>
      </w:r>
      <w:r w:rsidR="00BB08A8" w:rsidRPr="00816534">
        <w:rPr>
          <w:kern w:val="28"/>
        </w:rPr>
        <w:t xml:space="preserve">to form </w:t>
      </w:r>
      <w:r w:rsidR="005E4942" w:rsidRPr="00816534">
        <w:rPr>
          <w:kern w:val="28"/>
        </w:rPr>
        <w:t>an arguable case.</w:t>
      </w:r>
      <w:r w:rsidR="00460DA4" w:rsidRPr="00816534">
        <w:rPr>
          <w:kern w:val="28"/>
          <w:vertAlign w:val="superscript"/>
        </w:rPr>
        <w:footnoteReference w:id="14"/>
      </w:r>
      <w:r w:rsidR="00460DA4" w:rsidRPr="00816534">
        <w:rPr>
          <w:kern w:val="28"/>
        </w:rPr>
        <w:t xml:space="preserve"> </w:t>
      </w:r>
      <w:r w:rsidR="00436A16" w:rsidRPr="00816534">
        <w:rPr>
          <w:kern w:val="28"/>
        </w:rPr>
        <w:t xml:space="preserve">The Supreme </w:t>
      </w:r>
      <w:r w:rsidR="00460DA4" w:rsidRPr="00816534">
        <w:rPr>
          <w:kern w:val="28"/>
        </w:rPr>
        <w:t>Cour</w:t>
      </w:r>
      <w:r w:rsidR="00436A16" w:rsidRPr="00816534">
        <w:rPr>
          <w:kern w:val="28"/>
        </w:rPr>
        <w:t>t</w:t>
      </w:r>
      <w:r w:rsidR="00460DA4" w:rsidRPr="00816534">
        <w:rPr>
          <w:kern w:val="28"/>
        </w:rPr>
        <w:t xml:space="preserve"> </w:t>
      </w:r>
      <w:r w:rsidR="00436A16" w:rsidRPr="00816534">
        <w:rPr>
          <w:kern w:val="28"/>
        </w:rPr>
        <w:t xml:space="preserve">of </w:t>
      </w:r>
      <w:r w:rsidR="00460DA4" w:rsidRPr="00816534">
        <w:rPr>
          <w:kern w:val="28"/>
        </w:rPr>
        <w:t xml:space="preserve">Canada </w:t>
      </w:r>
      <w:r w:rsidR="00436A16" w:rsidRPr="00816534">
        <w:rPr>
          <w:kern w:val="28"/>
        </w:rPr>
        <w:t xml:space="preserve">wrote the following in </w:t>
      </w:r>
      <w:r w:rsidR="00460DA4" w:rsidRPr="00816534">
        <w:rPr>
          <w:i/>
          <w:kern w:val="28"/>
        </w:rPr>
        <w:t>Oratoire Saint-Joseph</w:t>
      </w:r>
      <w:r w:rsidR="00436A16" w:rsidRPr="00816534">
        <w:rPr>
          <w:iCs/>
          <w:kern w:val="28"/>
        </w:rPr>
        <w:t>:</w:t>
      </w:r>
      <w:r w:rsidR="00460DA4" w:rsidRPr="00816534">
        <w:rPr>
          <w:kern w:val="28"/>
          <w:vertAlign w:val="superscript"/>
        </w:rPr>
        <w:footnoteReference w:id="15"/>
      </w:r>
    </w:p>
    <w:p w14:paraId="1D119B0D" w14:textId="77777777" w:rsidR="005C431D" w:rsidRPr="00816534" w:rsidRDefault="00460DA4" w:rsidP="005C431D">
      <w:pPr>
        <w:tabs>
          <w:tab w:val="left" w:pos="1276"/>
        </w:tabs>
        <w:spacing w:before="120" w:after="120"/>
        <w:ind w:left="731" w:right="715"/>
        <w:jc w:val="both"/>
        <w:rPr>
          <w:kern w:val="28"/>
          <w:sz w:val="22"/>
          <w:szCs w:val="22"/>
        </w:rPr>
      </w:pPr>
      <w:bookmarkStart w:id="21" w:name="_Hlk129872252"/>
      <w:r w:rsidRPr="00127F81">
        <w:rPr>
          <w:kern w:val="28"/>
          <w:sz w:val="22"/>
          <w:szCs w:val="22"/>
        </w:rPr>
        <w:t>[59]</w:t>
      </w:r>
      <w:r w:rsidRPr="00127F81">
        <w:rPr>
          <w:kern w:val="28"/>
          <w:sz w:val="22"/>
          <w:szCs w:val="22"/>
        </w:rPr>
        <w:tab/>
      </w:r>
      <w:r w:rsidR="002E6A10" w:rsidRPr="00127F81">
        <w:rPr>
          <w:kern w:val="28"/>
          <w:sz w:val="22"/>
          <w:szCs w:val="22"/>
        </w:rPr>
        <w:t>Furthermore, at the authorization stage, the facts alleged in the application are assumed to be true, so long as the allegations of fact are sufficiently precise: </w:t>
      </w:r>
      <w:r w:rsidR="002E6A10" w:rsidRPr="00127F81">
        <w:rPr>
          <w:i/>
          <w:iCs/>
          <w:kern w:val="28"/>
          <w:sz w:val="22"/>
          <w:szCs w:val="22"/>
        </w:rPr>
        <w:t>Sibiga</w:t>
      </w:r>
      <w:r w:rsidR="002E6A10" w:rsidRPr="00127F81">
        <w:rPr>
          <w:kern w:val="28"/>
          <w:sz w:val="22"/>
          <w:szCs w:val="22"/>
        </w:rPr>
        <w:t>, at para. </w:t>
      </w:r>
      <w:r w:rsidR="002E6A10" w:rsidRPr="00127F81">
        <w:rPr>
          <w:kern w:val="28"/>
          <w:sz w:val="22"/>
          <w:szCs w:val="22"/>
          <w:lang w:val="fr-CA"/>
        </w:rPr>
        <w:t>52; </w:t>
      </w:r>
      <w:r w:rsidR="002E6A10" w:rsidRPr="00127F81">
        <w:rPr>
          <w:i/>
          <w:iCs/>
          <w:kern w:val="28"/>
          <w:sz w:val="22"/>
          <w:szCs w:val="22"/>
          <w:lang w:val="fr-CA"/>
        </w:rPr>
        <w:t>Infineon</w:t>
      </w:r>
      <w:r w:rsidR="002E6A10" w:rsidRPr="00127F81">
        <w:rPr>
          <w:kern w:val="28"/>
          <w:sz w:val="22"/>
          <w:szCs w:val="22"/>
          <w:lang w:val="fr-CA"/>
        </w:rPr>
        <w:t>, at para. 67; </w:t>
      </w:r>
      <w:r w:rsidR="002E6A10" w:rsidRPr="00127F81">
        <w:rPr>
          <w:i/>
          <w:iCs/>
          <w:kern w:val="28"/>
          <w:sz w:val="22"/>
          <w:szCs w:val="22"/>
          <w:lang w:val="fr-CA"/>
        </w:rPr>
        <w:t>Harmegnies</w:t>
      </w:r>
      <w:r w:rsidR="002E6A10" w:rsidRPr="00127F81">
        <w:rPr>
          <w:kern w:val="28"/>
          <w:sz w:val="22"/>
          <w:szCs w:val="22"/>
          <w:lang w:val="fr-CA"/>
        </w:rPr>
        <w:t>, at para. 44; </w:t>
      </w:r>
      <w:r w:rsidR="002E6A10" w:rsidRPr="00127F81">
        <w:rPr>
          <w:i/>
          <w:iCs/>
          <w:kern w:val="28"/>
          <w:sz w:val="22"/>
          <w:szCs w:val="22"/>
          <w:lang w:val="fr-CA"/>
        </w:rPr>
        <w:t xml:space="preserve">Regroupement des citoyens contre la pollution v. Alex Couture inc., </w:t>
      </w:r>
      <w:r w:rsidR="002E6A10" w:rsidRPr="00127F81">
        <w:rPr>
          <w:kern w:val="28"/>
          <w:sz w:val="22"/>
          <w:szCs w:val="22"/>
          <w:lang w:val="fr-CA"/>
        </w:rPr>
        <w:t xml:space="preserve">2007 QCCA 565, [2007] R.J.Q. 859, at para. </w:t>
      </w:r>
      <w:r w:rsidR="002E6A10" w:rsidRPr="00127F81">
        <w:rPr>
          <w:kern w:val="28"/>
          <w:sz w:val="22"/>
          <w:szCs w:val="22"/>
        </w:rPr>
        <w:t>32; </w:t>
      </w:r>
      <w:r w:rsidR="002E6A10" w:rsidRPr="00127F81">
        <w:rPr>
          <w:i/>
          <w:iCs/>
          <w:kern w:val="28"/>
          <w:sz w:val="22"/>
          <w:szCs w:val="22"/>
        </w:rPr>
        <w:t>Charles</w:t>
      </w:r>
      <w:r w:rsidR="002E6A10" w:rsidRPr="00127F81">
        <w:rPr>
          <w:kern w:val="28"/>
          <w:sz w:val="22"/>
          <w:szCs w:val="22"/>
        </w:rPr>
        <w:t>, at para. 43; </w:t>
      </w:r>
      <w:r w:rsidR="002E6A10" w:rsidRPr="00127F81">
        <w:rPr>
          <w:i/>
          <w:iCs/>
          <w:kern w:val="28"/>
          <w:sz w:val="22"/>
          <w:szCs w:val="22"/>
        </w:rPr>
        <w:t>Toure</w:t>
      </w:r>
      <w:r w:rsidR="002E6A10" w:rsidRPr="00127F81">
        <w:rPr>
          <w:kern w:val="28"/>
          <w:sz w:val="22"/>
          <w:szCs w:val="22"/>
        </w:rPr>
        <w:t>, at para. 38; </w:t>
      </w:r>
      <w:r w:rsidR="002E6A10" w:rsidRPr="00127F81">
        <w:rPr>
          <w:i/>
          <w:iCs/>
          <w:kern w:val="28"/>
          <w:sz w:val="22"/>
          <w:szCs w:val="22"/>
        </w:rPr>
        <w:t>Fortier</w:t>
      </w:r>
      <w:r w:rsidR="002E6A10" w:rsidRPr="00127F81">
        <w:rPr>
          <w:kern w:val="28"/>
          <w:sz w:val="22"/>
          <w:szCs w:val="22"/>
        </w:rPr>
        <w:t>, at para. 69. Where allegations of fact are “vague”, “general” or “imprecise”, they are necessarily more akin to opinion or speculation, and it may therefore be difficult to assume them to be true, in which case they must absolutely “be accompanied by some evidence to form an arguable case”: </w:t>
      </w:r>
      <w:r w:rsidR="002E6A10" w:rsidRPr="00127F81">
        <w:rPr>
          <w:i/>
          <w:iCs/>
          <w:kern w:val="28"/>
          <w:sz w:val="22"/>
          <w:szCs w:val="22"/>
        </w:rPr>
        <w:t>Infineon</w:t>
      </w:r>
      <w:r w:rsidR="002E6A10" w:rsidRPr="00127F81">
        <w:rPr>
          <w:kern w:val="28"/>
          <w:sz w:val="22"/>
          <w:szCs w:val="22"/>
        </w:rPr>
        <w:t>, at para. 134. It is in fact strongly suggested in </w:t>
      </w:r>
      <w:r w:rsidR="002E6A10" w:rsidRPr="00127F81">
        <w:rPr>
          <w:i/>
          <w:iCs/>
          <w:kern w:val="28"/>
          <w:sz w:val="22"/>
          <w:szCs w:val="22"/>
        </w:rPr>
        <w:t>Infineon</w:t>
      </w:r>
      <w:r w:rsidR="002E6A10" w:rsidRPr="00127F81">
        <w:rPr>
          <w:kern w:val="28"/>
          <w:sz w:val="22"/>
          <w:szCs w:val="22"/>
        </w:rPr>
        <w:t>, at para. 134</w:t>
      </w:r>
      <w:r w:rsidR="002E6A10" w:rsidRPr="00127F81">
        <w:rPr>
          <w:i/>
          <w:iCs/>
          <w:kern w:val="28"/>
          <w:sz w:val="22"/>
          <w:szCs w:val="22"/>
        </w:rPr>
        <w:t> </w:t>
      </w:r>
      <w:r w:rsidR="002E6A10" w:rsidRPr="00127F81">
        <w:rPr>
          <w:kern w:val="28"/>
          <w:sz w:val="22"/>
          <w:szCs w:val="22"/>
        </w:rPr>
        <w:t>(if not explicitly, then at least implicitly), that “bare allegations”, although “</w:t>
      </w:r>
      <w:r w:rsidR="002E6A10" w:rsidRPr="00127F81">
        <w:rPr>
          <w:kern w:val="28"/>
          <w:sz w:val="22"/>
          <w:szCs w:val="22"/>
          <w:u w:val="single"/>
        </w:rPr>
        <w:t>insufficient</w:t>
      </w:r>
      <w:r w:rsidR="002E6A10" w:rsidRPr="00127F81">
        <w:rPr>
          <w:kern w:val="28"/>
          <w:sz w:val="22"/>
          <w:szCs w:val="22"/>
        </w:rPr>
        <w:t> to meet the threshold requirement of an arguable case” (emphasis added), can be </w:t>
      </w:r>
      <w:r w:rsidR="002E6A10" w:rsidRPr="00127F81">
        <w:rPr>
          <w:i/>
          <w:iCs/>
          <w:kern w:val="28"/>
          <w:sz w:val="22"/>
          <w:szCs w:val="22"/>
        </w:rPr>
        <w:t>supplemented </w:t>
      </w:r>
      <w:r w:rsidR="002E6A10" w:rsidRPr="00127F81">
        <w:rPr>
          <w:kern w:val="28"/>
          <w:sz w:val="22"/>
          <w:szCs w:val="22"/>
        </w:rPr>
        <w:t>by “some evidence” that — “limited though it may be” — must accompany the application in order “to form an arguable case”.</w:t>
      </w:r>
    </w:p>
    <w:bookmarkEnd w:id="21"/>
    <w:p w14:paraId="477600D0" w14:textId="77777777" w:rsidR="005C431D" w:rsidRPr="00816534" w:rsidRDefault="008165B4" w:rsidP="005C431D">
      <w:pPr>
        <w:numPr>
          <w:ilvl w:val="0"/>
          <w:numId w:val="1"/>
        </w:numPr>
        <w:tabs>
          <w:tab w:val="clear" w:pos="360"/>
          <w:tab w:val="num" w:pos="709"/>
        </w:tabs>
        <w:spacing w:before="120" w:after="120"/>
        <w:jc w:val="both"/>
        <w:rPr>
          <w:kern w:val="28"/>
        </w:rPr>
      </w:pPr>
      <w:r w:rsidRPr="00816534">
        <w:rPr>
          <w:kern w:val="28"/>
        </w:rPr>
        <w:t xml:space="preserve">In </w:t>
      </w:r>
      <w:r w:rsidR="00460DA4" w:rsidRPr="00816534">
        <w:rPr>
          <w:i/>
          <w:kern w:val="28"/>
        </w:rPr>
        <w:t>Infineon</w:t>
      </w:r>
      <w:r w:rsidRPr="00816534">
        <w:rPr>
          <w:iCs/>
          <w:kern w:val="28"/>
        </w:rPr>
        <w:t>,</w:t>
      </w:r>
      <w:r w:rsidR="00460DA4" w:rsidRPr="00816534">
        <w:rPr>
          <w:kern w:val="28"/>
          <w:vertAlign w:val="superscript"/>
        </w:rPr>
        <w:footnoteReference w:id="16"/>
      </w:r>
      <w:r w:rsidR="00460DA4" w:rsidRPr="00816534">
        <w:rPr>
          <w:kern w:val="28"/>
        </w:rPr>
        <w:t xml:space="preserve"> </w:t>
      </w:r>
      <w:r w:rsidRPr="00816534">
        <w:rPr>
          <w:kern w:val="28"/>
        </w:rPr>
        <w:t>the Supreme Court of Canada</w:t>
      </w:r>
      <w:r w:rsidR="00460DA4" w:rsidRPr="00816534">
        <w:rPr>
          <w:kern w:val="28"/>
        </w:rPr>
        <w:t xml:space="preserve"> expl</w:t>
      </w:r>
      <w:r w:rsidRPr="00816534">
        <w:rPr>
          <w:kern w:val="28"/>
        </w:rPr>
        <w:t>ain</w:t>
      </w:r>
      <w:r w:rsidR="00631189">
        <w:rPr>
          <w:kern w:val="28"/>
        </w:rPr>
        <w:t>ed</w:t>
      </w:r>
      <w:r w:rsidRPr="00816534">
        <w:rPr>
          <w:kern w:val="28"/>
        </w:rPr>
        <w:t xml:space="preserve"> this requirement </w:t>
      </w:r>
      <w:r w:rsidR="00631189">
        <w:rPr>
          <w:kern w:val="28"/>
        </w:rPr>
        <w:t xml:space="preserve">in </w:t>
      </w:r>
      <w:r w:rsidRPr="00816534">
        <w:rPr>
          <w:kern w:val="28"/>
        </w:rPr>
        <w:t>relati</w:t>
      </w:r>
      <w:r w:rsidR="00631189">
        <w:rPr>
          <w:kern w:val="28"/>
        </w:rPr>
        <w:t>on</w:t>
      </w:r>
      <w:r w:rsidRPr="00816534">
        <w:rPr>
          <w:kern w:val="28"/>
        </w:rPr>
        <w:t xml:space="preserve"> to a factual allegation of conspiracy between the defendants</w:t>
      </w:r>
      <w:r w:rsidR="00460DA4" w:rsidRPr="00816534">
        <w:rPr>
          <w:kern w:val="28"/>
        </w:rPr>
        <w:t>:</w:t>
      </w:r>
    </w:p>
    <w:p w14:paraId="150A0328" w14:textId="77777777" w:rsidR="005C431D" w:rsidRPr="00816534" w:rsidRDefault="00460DA4" w:rsidP="005C431D">
      <w:pPr>
        <w:tabs>
          <w:tab w:val="left" w:pos="1276"/>
        </w:tabs>
        <w:spacing w:before="120" w:after="120"/>
        <w:ind w:left="731" w:right="715"/>
        <w:jc w:val="both"/>
        <w:rPr>
          <w:rFonts w:cs="Arial"/>
          <w:kern w:val="28"/>
          <w:sz w:val="22"/>
          <w:szCs w:val="22"/>
        </w:rPr>
      </w:pPr>
      <w:bookmarkStart w:id="22" w:name="_Hlk129872261"/>
      <w:r w:rsidRPr="00127F81">
        <w:rPr>
          <w:rFonts w:cs="Arial"/>
          <w:kern w:val="28"/>
          <w:sz w:val="22"/>
          <w:szCs w:val="22"/>
        </w:rPr>
        <w:t>[134]</w:t>
      </w:r>
      <w:r w:rsidRPr="00127F81">
        <w:rPr>
          <w:rFonts w:cs="Arial"/>
          <w:kern w:val="28"/>
          <w:sz w:val="22"/>
          <w:szCs w:val="22"/>
        </w:rPr>
        <w:tab/>
      </w:r>
      <w:r w:rsidR="00BB42FA" w:rsidRPr="00127F81">
        <w:rPr>
          <w:rFonts w:cs="Arial"/>
          <w:kern w:val="28"/>
          <w:sz w:val="22"/>
          <w:szCs w:val="22"/>
        </w:rPr>
        <w:t>On their own, these bare allegations would be insufficient to meet the threshold requirement of an arguable case.  Although that threshold is a relatively low bar, mere assertions are insufficient without some form of factual underpinning. As we mentioned above, an applicant’s allegations of fact are assumed to be true. But they must be accompanied by some evidence to form an arguable case. The respondent has provided evidence, limited though it may be, in support of its assertions, namely the exhibits attesting to the existence of a price-fixing conspiracy and to the international impact of that conspiracy, which had been felt in the United States and Europe. At the authorization stage, the apparent international impact of the appellants’ alleged anti-competitive conduct is sufficient to support an inference that the members of the group did, arguably, suffer the alleged injury.</w:t>
      </w:r>
    </w:p>
    <w:bookmarkEnd w:id="22"/>
    <w:p w14:paraId="3C27D5F8" w14:textId="77777777" w:rsidR="005C431D" w:rsidRPr="00816534" w:rsidRDefault="008C593F" w:rsidP="005C431D">
      <w:pPr>
        <w:numPr>
          <w:ilvl w:val="0"/>
          <w:numId w:val="1"/>
        </w:numPr>
        <w:tabs>
          <w:tab w:val="clear" w:pos="360"/>
          <w:tab w:val="num" w:pos="709"/>
        </w:tabs>
        <w:spacing w:before="120" w:after="120"/>
        <w:jc w:val="both"/>
        <w:rPr>
          <w:kern w:val="28"/>
        </w:rPr>
      </w:pPr>
      <w:r w:rsidRPr="00816534">
        <w:rPr>
          <w:spacing w:val="-4"/>
          <w:kern w:val="28"/>
        </w:rPr>
        <w:t xml:space="preserve">In other words, </w:t>
      </w:r>
      <w:r w:rsidR="00631189">
        <w:rPr>
          <w:spacing w:val="-4"/>
          <w:kern w:val="28"/>
        </w:rPr>
        <w:t xml:space="preserve">without any evidence, </w:t>
      </w:r>
      <w:r w:rsidRPr="00816534">
        <w:rPr>
          <w:spacing w:val="-4"/>
          <w:kern w:val="28"/>
        </w:rPr>
        <w:t xml:space="preserve">the following allegation </w:t>
      </w:r>
      <w:r w:rsidR="009C6D0D">
        <w:rPr>
          <w:spacing w:val="-4"/>
          <w:kern w:val="28"/>
        </w:rPr>
        <w:t>can</w:t>
      </w:r>
      <w:r w:rsidRPr="00816534">
        <w:rPr>
          <w:spacing w:val="-4"/>
          <w:kern w:val="28"/>
        </w:rPr>
        <w:t xml:space="preserve">not </w:t>
      </w:r>
      <w:r w:rsidR="009C6D0D">
        <w:rPr>
          <w:spacing w:val="-4"/>
          <w:kern w:val="28"/>
        </w:rPr>
        <w:t xml:space="preserve">be </w:t>
      </w:r>
      <w:r w:rsidR="00631189">
        <w:rPr>
          <w:spacing w:val="-4"/>
          <w:kern w:val="28"/>
        </w:rPr>
        <w:t>assumed to be true</w:t>
      </w:r>
      <w:r w:rsidR="00460DA4" w:rsidRPr="00816534">
        <w:rPr>
          <w:kern w:val="28"/>
        </w:rPr>
        <w:t xml:space="preserve">: </w:t>
      </w:r>
      <w:r w:rsidRPr="00816534">
        <w:t>[</w:t>
      </w:r>
      <w:r w:rsidRPr="00816534">
        <w:rPr>
          <w:smallCaps/>
        </w:rPr>
        <w:t>translation</w:t>
      </w:r>
      <w:r w:rsidRPr="00816534">
        <w:t>]</w:t>
      </w:r>
      <w:r w:rsidRPr="00816534">
        <w:rPr>
          <w:kern w:val="28"/>
        </w:rPr>
        <w:t xml:space="preserve"> </w:t>
      </w:r>
      <w:r w:rsidR="00947EF8" w:rsidRPr="00816534">
        <w:rPr>
          <w:kern w:val="28"/>
        </w:rPr>
        <w:t>“</w:t>
      </w:r>
      <w:r w:rsidRPr="00816534">
        <w:rPr>
          <w:kern w:val="28"/>
        </w:rPr>
        <w:t>the defendants conspir</w:t>
      </w:r>
      <w:r w:rsidR="00631189">
        <w:rPr>
          <w:kern w:val="28"/>
        </w:rPr>
        <w:t>ed</w:t>
      </w:r>
      <w:r w:rsidRPr="00816534">
        <w:rPr>
          <w:kern w:val="28"/>
        </w:rPr>
        <w:t xml:space="preserve"> to raise the price of </w:t>
      </w:r>
      <w:r w:rsidR="00631189">
        <w:rPr>
          <w:kern w:val="28"/>
        </w:rPr>
        <w:t>this</w:t>
      </w:r>
      <w:r w:rsidRPr="00816534">
        <w:rPr>
          <w:kern w:val="28"/>
        </w:rPr>
        <w:t xml:space="preserve"> product</w:t>
      </w:r>
      <w:r w:rsidR="00947EF8" w:rsidRPr="00816534">
        <w:rPr>
          <w:kern w:val="28"/>
        </w:rPr>
        <w:t>”</w:t>
      </w:r>
      <w:r w:rsidR="00460DA4" w:rsidRPr="00816534">
        <w:rPr>
          <w:kern w:val="28"/>
        </w:rPr>
        <w:t>.</w:t>
      </w:r>
    </w:p>
    <w:p w14:paraId="5F486D06" w14:textId="77777777" w:rsidR="005C431D" w:rsidRPr="00816534" w:rsidRDefault="008C593F" w:rsidP="005C431D">
      <w:pPr>
        <w:numPr>
          <w:ilvl w:val="0"/>
          <w:numId w:val="1"/>
        </w:numPr>
        <w:tabs>
          <w:tab w:val="clear" w:pos="360"/>
          <w:tab w:val="num" w:pos="709"/>
        </w:tabs>
        <w:spacing w:before="120" w:after="120"/>
        <w:jc w:val="both"/>
        <w:rPr>
          <w:kern w:val="28"/>
        </w:rPr>
      </w:pPr>
      <w:r w:rsidRPr="00816534">
        <w:rPr>
          <w:kern w:val="28"/>
        </w:rPr>
        <w:t xml:space="preserve">The </w:t>
      </w:r>
      <w:r w:rsidR="00460DA4" w:rsidRPr="00816534">
        <w:rPr>
          <w:kern w:val="28"/>
        </w:rPr>
        <w:t>Cour</w:t>
      </w:r>
      <w:r w:rsidRPr="00816534">
        <w:rPr>
          <w:kern w:val="28"/>
        </w:rPr>
        <w:t>t of Appeal also summ</w:t>
      </w:r>
      <w:r w:rsidR="00631189">
        <w:rPr>
          <w:kern w:val="28"/>
        </w:rPr>
        <w:t>ariz</w:t>
      </w:r>
      <w:r w:rsidRPr="00816534">
        <w:rPr>
          <w:kern w:val="28"/>
        </w:rPr>
        <w:t xml:space="preserve">ed this requirement </w:t>
      </w:r>
      <w:r w:rsidR="00631189">
        <w:rPr>
          <w:kern w:val="28"/>
        </w:rPr>
        <w:t xml:space="preserve">as </w:t>
      </w:r>
      <w:r w:rsidRPr="00816534">
        <w:rPr>
          <w:kern w:val="28"/>
        </w:rPr>
        <w:t>follow</w:t>
      </w:r>
      <w:r w:rsidR="00631189">
        <w:rPr>
          <w:kern w:val="28"/>
        </w:rPr>
        <w:t>s</w:t>
      </w:r>
      <w:r w:rsidRPr="00816534">
        <w:rPr>
          <w:kern w:val="28"/>
        </w:rPr>
        <w:t>:</w:t>
      </w:r>
      <w:r w:rsidR="00460DA4" w:rsidRPr="00816534">
        <w:rPr>
          <w:kern w:val="28"/>
          <w:vertAlign w:val="superscript"/>
        </w:rPr>
        <w:footnoteReference w:id="17"/>
      </w:r>
      <w:r w:rsidR="00460DA4" w:rsidRPr="00816534">
        <w:rPr>
          <w:kern w:val="28"/>
        </w:rPr>
        <w:t> </w:t>
      </w:r>
    </w:p>
    <w:p w14:paraId="788B6887" w14:textId="77777777" w:rsidR="005C431D" w:rsidRPr="00816534" w:rsidRDefault="00460DA4" w:rsidP="005C431D">
      <w:pPr>
        <w:tabs>
          <w:tab w:val="left" w:pos="1276"/>
        </w:tabs>
        <w:spacing w:before="120" w:after="120"/>
        <w:ind w:left="731" w:right="715"/>
        <w:jc w:val="both"/>
        <w:rPr>
          <w:kern w:val="28"/>
          <w:sz w:val="22"/>
          <w:szCs w:val="22"/>
        </w:rPr>
      </w:pPr>
      <w:r w:rsidRPr="00816534">
        <w:rPr>
          <w:kern w:val="28"/>
          <w:sz w:val="22"/>
          <w:szCs w:val="22"/>
        </w:rPr>
        <w:t xml:space="preserve">[40] </w:t>
      </w:r>
      <w:r w:rsidRPr="00816534">
        <w:rPr>
          <w:kern w:val="28"/>
          <w:sz w:val="22"/>
          <w:szCs w:val="22"/>
        </w:rPr>
        <w:tab/>
        <w:t>Although the applicant only has a burden of demonstration at this stage, he must allege the facts that are relevant to his case and file the supporting evidence.</w:t>
      </w:r>
    </w:p>
    <w:p w14:paraId="1735EBB8" w14:textId="77777777" w:rsidR="00E72026" w:rsidRPr="00816534" w:rsidRDefault="00585465" w:rsidP="00102B39">
      <w:pPr>
        <w:numPr>
          <w:ilvl w:val="0"/>
          <w:numId w:val="1"/>
        </w:numPr>
        <w:tabs>
          <w:tab w:val="clear" w:pos="360"/>
          <w:tab w:val="num" w:pos="709"/>
        </w:tabs>
        <w:spacing w:before="120" w:after="120"/>
        <w:jc w:val="both"/>
        <w:rPr>
          <w:kern w:val="28"/>
        </w:rPr>
      </w:pPr>
      <w:r w:rsidRPr="00816534">
        <w:rPr>
          <w:kern w:val="28"/>
        </w:rPr>
        <w:t>The Court th</w:t>
      </w:r>
      <w:r w:rsidR="009864EE">
        <w:rPr>
          <w:kern w:val="28"/>
        </w:rPr>
        <w:t>us</w:t>
      </w:r>
      <w:r w:rsidRPr="00816534">
        <w:rPr>
          <w:kern w:val="28"/>
        </w:rPr>
        <w:t xml:space="preserve"> summarizes the scope of the case law</w:t>
      </w:r>
      <w:r w:rsidR="00460DA4" w:rsidRPr="00816534">
        <w:rPr>
          <w:kern w:val="28"/>
        </w:rPr>
        <w:t>:</w:t>
      </w:r>
    </w:p>
    <w:p w14:paraId="0AA0C23F" w14:textId="77777777" w:rsidR="005C431D" w:rsidRPr="00816534" w:rsidRDefault="003667EE" w:rsidP="00A76C61">
      <w:pPr>
        <w:numPr>
          <w:ilvl w:val="0"/>
          <w:numId w:val="8"/>
        </w:numPr>
        <w:tabs>
          <w:tab w:val="clear" w:pos="1091"/>
          <w:tab w:val="num" w:pos="1276"/>
        </w:tabs>
        <w:spacing w:before="120" w:after="120"/>
        <w:jc w:val="both"/>
        <w:rPr>
          <w:kern w:val="28"/>
        </w:rPr>
      </w:pPr>
      <w:r w:rsidRPr="0011790C">
        <w:rPr>
          <w:kern w:val="28"/>
        </w:rPr>
        <w:t>G</w:t>
      </w:r>
      <w:r w:rsidR="007702D7" w:rsidRPr="0011790C">
        <w:rPr>
          <w:kern w:val="28"/>
        </w:rPr>
        <w:t>eneral a</w:t>
      </w:r>
      <w:r w:rsidR="00460DA4" w:rsidRPr="0011790C">
        <w:rPr>
          <w:kern w:val="28"/>
        </w:rPr>
        <w:t>ll</w:t>
      </w:r>
      <w:r w:rsidR="007702D7" w:rsidRPr="0011790C">
        <w:rPr>
          <w:kern w:val="28"/>
        </w:rPr>
        <w:t>e</w:t>
      </w:r>
      <w:r w:rsidR="00460DA4" w:rsidRPr="0011790C">
        <w:rPr>
          <w:kern w:val="28"/>
        </w:rPr>
        <w:t>gation</w:t>
      </w:r>
      <w:r w:rsidRPr="0011790C">
        <w:rPr>
          <w:kern w:val="28"/>
        </w:rPr>
        <w:t>s</w:t>
      </w:r>
      <w:r w:rsidR="00460DA4" w:rsidRPr="00816534">
        <w:rPr>
          <w:kern w:val="28"/>
        </w:rPr>
        <w:t xml:space="preserve"> </w:t>
      </w:r>
      <w:r w:rsidR="00127F81">
        <w:rPr>
          <w:kern w:val="28"/>
        </w:rPr>
        <w:t>concerning</w:t>
      </w:r>
      <w:r>
        <w:rPr>
          <w:kern w:val="28"/>
        </w:rPr>
        <w:t xml:space="preserve"> </w:t>
      </w:r>
      <w:r w:rsidR="009C6D0D">
        <w:rPr>
          <w:kern w:val="28"/>
        </w:rPr>
        <w:t>a</w:t>
      </w:r>
      <w:r w:rsidR="007702D7" w:rsidRPr="00816534">
        <w:rPr>
          <w:kern w:val="28"/>
        </w:rPr>
        <w:t xml:space="preserve"> </w:t>
      </w:r>
      <w:r>
        <w:rPr>
          <w:kern w:val="28"/>
        </w:rPr>
        <w:t xml:space="preserve">defendant’s </w:t>
      </w:r>
      <w:r w:rsidR="007702D7" w:rsidRPr="00816534">
        <w:rPr>
          <w:kern w:val="28"/>
        </w:rPr>
        <w:t xml:space="preserve">conduct cannot be </w:t>
      </w:r>
      <w:r>
        <w:rPr>
          <w:kern w:val="28"/>
        </w:rPr>
        <w:t>assumed to be true</w:t>
      </w:r>
      <w:r w:rsidR="007702D7" w:rsidRPr="00816534">
        <w:rPr>
          <w:kern w:val="28"/>
        </w:rPr>
        <w:t xml:space="preserve"> without some evidence</w:t>
      </w:r>
      <w:r w:rsidR="009C6D0D">
        <w:rPr>
          <w:kern w:val="28"/>
        </w:rPr>
        <w:t xml:space="preserve"> by the plaintiff</w:t>
      </w:r>
      <w:r w:rsidR="007702D7" w:rsidRPr="00816534">
        <w:rPr>
          <w:kern w:val="28"/>
        </w:rPr>
        <w:t>.</w:t>
      </w:r>
      <w:r w:rsidR="00460DA4" w:rsidRPr="00816534">
        <w:rPr>
          <w:kern w:val="28"/>
        </w:rPr>
        <w:t xml:space="preserve"> </w:t>
      </w:r>
      <w:r w:rsidR="00127F81">
        <w:rPr>
          <w:kern w:val="28"/>
        </w:rPr>
        <w:t>Not every fact, h</w:t>
      </w:r>
      <w:r w:rsidR="007702D7" w:rsidRPr="00816534">
        <w:rPr>
          <w:kern w:val="28"/>
        </w:rPr>
        <w:t xml:space="preserve">owever, </w:t>
      </w:r>
      <w:r w:rsidR="00127F81">
        <w:rPr>
          <w:kern w:val="28"/>
        </w:rPr>
        <w:t xml:space="preserve">must </w:t>
      </w:r>
      <w:r w:rsidR="007702D7" w:rsidRPr="00816534">
        <w:rPr>
          <w:kern w:val="28"/>
        </w:rPr>
        <w:t>be supported by evidence because the Court</w:t>
      </w:r>
      <w:r w:rsidR="00460DA4" w:rsidRPr="00816534">
        <w:rPr>
          <w:kern w:val="28"/>
          <w:vertAlign w:val="superscript"/>
        </w:rPr>
        <w:footnoteReference w:id="18"/>
      </w:r>
      <w:r w:rsidR="00460DA4" w:rsidRPr="00816534">
        <w:rPr>
          <w:kern w:val="28"/>
        </w:rPr>
        <w:t xml:space="preserve"> </w:t>
      </w:r>
      <w:r>
        <w:rPr>
          <w:kern w:val="28"/>
        </w:rPr>
        <w:t xml:space="preserve">may draw </w:t>
      </w:r>
      <w:r w:rsidR="00460DA4" w:rsidRPr="00816534">
        <w:rPr>
          <w:kern w:val="28"/>
        </w:rPr>
        <w:t>inf</w:t>
      </w:r>
      <w:r w:rsidR="007702D7" w:rsidRPr="00816534">
        <w:rPr>
          <w:kern w:val="28"/>
        </w:rPr>
        <w:t>e</w:t>
      </w:r>
      <w:r w:rsidR="00460DA4" w:rsidRPr="00816534">
        <w:rPr>
          <w:kern w:val="28"/>
        </w:rPr>
        <w:t xml:space="preserve">rences </w:t>
      </w:r>
      <w:r w:rsidR="007702D7" w:rsidRPr="00816534">
        <w:rPr>
          <w:kern w:val="28"/>
        </w:rPr>
        <w:t xml:space="preserve">or </w:t>
      </w:r>
      <w:r w:rsidR="001A6AD0">
        <w:rPr>
          <w:kern w:val="28"/>
        </w:rPr>
        <w:t xml:space="preserve">make </w:t>
      </w:r>
      <w:r w:rsidR="00460DA4" w:rsidRPr="00816534">
        <w:rPr>
          <w:kern w:val="28"/>
        </w:rPr>
        <w:t>pr</w:t>
      </w:r>
      <w:r w:rsidR="007702D7" w:rsidRPr="00816534">
        <w:rPr>
          <w:kern w:val="28"/>
        </w:rPr>
        <w:t>e</w:t>
      </w:r>
      <w:r w:rsidR="00460DA4" w:rsidRPr="00816534">
        <w:rPr>
          <w:kern w:val="28"/>
        </w:rPr>
        <w:t>s</w:t>
      </w:r>
      <w:r w:rsidR="007702D7" w:rsidRPr="00816534">
        <w:rPr>
          <w:kern w:val="28"/>
        </w:rPr>
        <w:t>u</w:t>
      </w:r>
      <w:r w:rsidR="00460DA4" w:rsidRPr="00816534">
        <w:rPr>
          <w:kern w:val="28"/>
        </w:rPr>
        <w:t xml:space="preserve">mptions </w:t>
      </w:r>
      <w:r w:rsidR="007702D7" w:rsidRPr="00816534">
        <w:rPr>
          <w:kern w:val="28"/>
        </w:rPr>
        <w:t xml:space="preserve">of fact or </w:t>
      </w:r>
      <w:r>
        <w:rPr>
          <w:kern w:val="28"/>
        </w:rPr>
        <w:t xml:space="preserve">of </w:t>
      </w:r>
      <w:r w:rsidR="007702D7" w:rsidRPr="00816534">
        <w:rPr>
          <w:kern w:val="28"/>
        </w:rPr>
        <w:t>law that may stem from it and can serve to establish the existence of an arguable case</w:t>
      </w:r>
      <w:r w:rsidR="00460DA4" w:rsidRPr="00816534">
        <w:rPr>
          <w:kern w:val="28"/>
        </w:rPr>
        <w:t xml:space="preserve">. </w:t>
      </w:r>
      <w:r w:rsidR="007702D7" w:rsidRPr="00816534">
        <w:rPr>
          <w:kern w:val="28"/>
        </w:rPr>
        <w:t xml:space="preserve">The classic example is </w:t>
      </w:r>
      <w:r w:rsidR="00460DA4" w:rsidRPr="00816534">
        <w:rPr>
          <w:kern w:val="28"/>
        </w:rPr>
        <w:t>causa</w:t>
      </w:r>
      <w:r w:rsidR="003407AE">
        <w:rPr>
          <w:kern w:val="28"/>
        </w:rPr>
        <w:t>tion</w:t>
      </w:r>
      <w:r w:rsidR="009C6D0D">
        <w:rPr>
          <w:kern w:val="28"/>
        </w:rPr>
        <w:t>;</w:t>
      </w:r>
    </w:p>
    <w:p w14:paraId="54489A8A" w14:textId="77777777" w:rsidR="00102B39" w:rsidRPr="00816534" w:rsidRDefault="00954D1B" w:rsidP="005902BA">
      <w:pPr>
        <w:numPr>
          <w:ilvl w:val="0"/>
          <w:numId w:val="8"/>
        </w:numPr>
        <w:tabs>
          <w:tab w:val="clear" w:pos="1091"/>
          <w:tab w:val="num" w:pos="1276"/>
        </w:tabs>
        <w:spacing w:before="120" w:after="120"/>
        <w:jc w:val="both"/>
        <w:rPr>
          <w:kern w:val="28"/>
        </w:rPr>
      </w:pPr>
      <w:r>
        <w:rPr>
          <w:kern w:val="28"/>
        </w:rPr>
        <w:t>An a</w:t>
      </w:r>
      <w:r w:rsidR="002D3B8E" w:rsidRPr="00816534">
        <w:rPr>
          <w:kern w:val="28"/>
        </w:rPr>
        <w:t xml:space="preserve">llegation relating to a fact specific to a plaintiff is </w:t>
      </w:r>
      <w:r w:rsidR="003667EE">
        <w:rPr>
          <w:kern w:val="28"/>
        </w:rPr>
        <w:t xml:space="preserve">assumed to be true </w:t>
      </w:r>
      <w:r w:rsidR="002D3B8E" w:rsidRPr="00816534">
        <w:rPr>
          <w:kern w:val="28"/>
        </w:rPr>
        <w:t>unless it is</w:t>
      </w:r>
      <w:r w:rsidR="00460DA4" w:rsidRPr="00816534">
        <w:rPr>
          <w:kern w:val="28"/>
        </w:rPr>
        <w:t xml:space="preserve"> i</w:t>
      </w:r>
      <w:r w:rsidR="008F242F" w:rsidRPr="00816534">
        <w:rPr>
          <w:kern w:val="28"/>
        </w:rPr>
        <w:t>mplausible</w:t>
      </w:r>
      <w:r w:rsidR="00460DA4" w:rsidRPr="00816534">
        <w:rPr>
          <w:kern w:val="28"/>
        </w:rPr>
        <w:t xml:space="preserve">. </w:t>
      </w:r>
      <w:r w:rsidR="008F242F" w:rsidRPr="00816534">
        <w:rPr>
          <w:kern w:val="28"/>
        </w:rPr>
        <w:t xml:space="preserve">For instance, the allegation </w:t>
      </w:r>
      <w:r w:rsidR="00127F81">
        <w:rPr>
          <w:rFonts w:cs="Arial"/>
          <w:kern w:val="28"/>
        </w:rPr>
        <w:t>[</w:t>
      </w:r>
      <w:r w:rsidR="00127F81">
        <w:rPr>
          <w:rFonts w:cs="Arial"/>
          <w:smallCaps/>
          <w:kern w:val="28"/>
        </w:rPr>
        <w:t>translation</w:t>
      </w:r>
      <w:r w:rsidR="00127F81">
        <w:rPr>
          <w:rFonts w:cs="Arial"/>
          <w:kern w:val="28"/>
        </w:rPr>
        <w:t>]</w:t>
      </w:r>
      <w:r w:rsidR="00127F81">
        <w:rPr>
          <w:kern w:val="28"/>
        </w:rPr>
        <w:t xml:space="preserve"> </w:t>
      </w:r>
      <w:r w:rsidR="008D1F71" w:rsidRPr="00816534">
        <w:rPr>
          <w:kern w:val="28"/>
        </w:rPr>
        <w:t>“</w:t>
      </w:r>
      <w:r w:rsidR="008F242F" w:rsidRPr="00816534">
        <w:rPr>
          <w:kern w:val="28"/>
        </w:rPr>
        <w:t>The kettle I bought does not work</w:t>
      </w:r>
      <w:r w:rsidR="008D1F71" w:rsidRPr="00816534">
        <w:rPr>
          <w:kern w:val="28"/>
        </w:rPr>
        <w:t>”</w:t>
      </w:r>
      <w:r w:rsidR="008F242F" w:rsidRPr="00816534">
        <w:rPr>
          <w:kern w:val="28"/>
        </w:rPr>
        <w:t xml:space="preserve"> must be </w:t>
      </w:r>
      <w:r w:rsidR="003667EE">
        <w:rPr>
          <w:kern w:val="28"/>
        </w:rPr>
        <w:t>assumed to be true</w:t>
      </w:r>
      <w:r w:rsidR="008F242F" w:rsidRPr="00816534">
        <w:rPr>
          <w:kern w:val="28"/>
        </w:rPr>
        <w:t>.</w:t>
      </w:r>
      <w:r w:rsidR="00460DA4" w:rsidRPr="00816534">
        <w:rPr>
          <w:kern w:val="28"/>
        </w:rPr>
        <w:t xml:space="preserve"> </w:t>
      </w:r>
      <w:r w:rsidR="008F242F" w:rsidRPr="00816534">
        <w:rPr>
          <w:kern w:val="28"/>
        </w:rPr>
        <w:t xml:space="preserve">The allegation </w:t>
      </w:r>
      <w:r w:rsidR="00127F81">
        <w:rPr>
          <w:rFonts w:cs="Arial"/>
          <w:kern w:val="28"/>
        </w:rPr>
        <w:t>[</w:t>
      </w:r>
      <w:r w:rsidR="00127F81">
        <w:rPr>
          <w:rFonts w:cs="Arial"/>
          <w:smallCaps/>
          <w:kern w:val="28"/>
        </w:rPr>
        <w:t>translation</w:t>
      </w:r>
      <w:r w:rsidR="00127F81">
        <w:rPr>
          <w:rFonts w:cs="Arial"/>
          <w:kern w:val="28"/>
        </w:rPr>
        <w:t>]</w:t>
      </w:r>
      <w:r w:rsidR="00127F81" w:rsidRPr="00816534">
        <w:rPr>
          <w:kern w:val="28"/>
        </w:rPr>
        <w:t xml:space="preserve"> </w:t>
      </w:r>
      <w:r w:rsidR="008D1F71" w:rsidRPr="00816534">
        <w:rPr>
          <w:kern w:val="28"/>
        </w:rPr>
        <w:t>“</w:t>
      </w:r>
      <w:r w:rsidR="008F242F" w:rsidRPr="00816534">
        <w:rPr>
          <w:kern w:val="28"/>
        </w:rPr>
        <w:t>I was kidnapped by aliens</w:t>
      </w:r>
      <w:r w:rsidR="008D1F71" w:rsidRPr="00816534">
        <w:rPr>
          <w:kern w:val="28"/>
        </w:rPr>
        <w:t>”</w:t>
      </w:r>
      <w:r w:rsidR="008F242F" w:rsidRPr="00816534">
        <w:rPr>
          <w:kern w:val="28"/>
        </w:rPr>
        <w:t xml:space="preserve"> cannot be </w:t>
      </w:r>
      <w:r w:rsidR="003667EE">
        <w:rPr>
          <w:kern w:val="28"/>
        </w:rPr>
        <w:t xml:space="preserve">assumed to be true </w:t>
      </w:r>
      <w:r w:rsidR="008F242F" w:rsidRPr="00816534">
        <w:rPr>
          <w:kern w:val="28"/>
        </w:rPr>
        <w:t>because it is implausible.</w:t>
      </w:r>
      <w:r w:rsidR="00460DA4" w:rsidRPr="00816534">
        <w:rPr>
          <w:kern w:val="28"/>
        </w:rPr>
        <w:t xml:space="preserve"> </w:t>
      </w:r>
      <w:r w:rsidR="008F242F" w:rsidRPr="00816534">
        <w:rPr>
          <w:kern w:val="28"/>
        </w:rPr>
        <w:t xml:space="preserve">The </w:t>
      </w:r>
      <w:r w:rsidR="00460DA4" w:rsidRPr="00816534">
        <w:rPr>
          <w:spacing w:val="-6"/>
          <w:kern w:val="28"/>
        </w:rPr>
        <w:t>all</w:t>
      </w:r>
      <w:r w:rsidR="008F242F" w:rsidRPr="00816534">
        <w:rPr>
          <w:spacing w:val="-6"/>
          <w:kern w:val="28"/>
        </w:rPr>
        <w:t>e</w:t>
      </w:r>
      <w:r w:rsidR="00460DA4" w:rsidRPr="00816534">
        <w:rPr>
          <w:spacing w:val="-6"/>
          <w:kern w:val="28"/>
        </w:rPr>
        <w:t>gation </w:t>
      </w:r>
      <w:r w:rsidR="00127F81">
        <w:rPr>
          <w:rFonts w:cs="Arial"/>
          <w:kern w:val="28"/>
        </w:rPr>
        <w:t>[</w:t>
      </w:r>
      <w:r w:rsidR="00127F81">
        <w:rPr>
          <w:rFonts w:cs="Arial"/>
          <w:smallCaps/>
          <w:kern w:val="28"/>
        </w:rPr>
        <w:t>translation</w:t>
      </w:r>
      <w:r w:rsidR="00127F81">
        <w:rPr>
          <w:rFonts w:cs="Arial"/>
          <w:kern w:val="28"/>
        </w:rPr>
        <w:t>]</w:t>
      </w:r>
      <w:r w:rsidR="00127F81" w:rsidRPr="00816534">
        <w:rPr>
          <w:spacing w:val="-6"/>
          <w:kern w:val="28"/>
        </w:rPr>
        <w:t xml:space="preserve"> </w:t>
      </w:r>
      <w:r w:rsidR="008D1F71" w:rsidRPr="00816534">
        <w:rPr>
          <w:spacing w:val="-6"/>
          <w:kern w:val="28"/>
        </w:rPr>
        <w:t>“</w:t>
      </w:r>
      <w:r w:rsidR="008F242F" w:rsidRPr="00816534">
        <w:rPr>
          <w:spacing w:val="-6"/>
          <w:kern w:val="28"/>
        </w:rPr>
        <w:t xml:space="preserve">My kettle does not work because the manufacturer </w:t>
      </w:r>
      <w:r w:rsidR="003667EE">
        <w:rPr>
          <w:spacing w:val="-6"/>
          <w:kern w:val="28"/>
        </w:rPr>
        <w:t xml:space="preserve">deliberately </w:t>
      </w:r>
      <w:r w:rsidR="008F242F" w:rsidRPr="00816534">
        <w:rPr>
          <w:spacing w:val="-6"/>
          <w:kern w:val="28"/>
        </w:rPr>
        <w:t>installed a defective heating element</w:t>
      </w:r>
      <w:r w:rsidR="008D1F71" w:rsidRPr="00816534">
        <w:rPr>
          <w:spacing w:val="-6"/>
          <w:kern w:val="28"/>
        </w:rPr>
        <w:t>”</w:t>
      </w:r>
      <w:r w:rsidR="008F242F" w:rsidRPr="00816534">
        <w:rPr>
          <w:spacing w:val="-6"/>
          <w:kern w:val="28"/>
        </w:rPr>
        <w:t xml:space="preserve"> cannot be </w:t>
      </w:r>
      <w:r w:rsidR="003667EE">
        <w:rPr>
          <w:spacing w:val="-6"/>
          <w:kern w:val="28"/>
        </w:rPr>
        <w:t xml:space="preserve">assumed to be true </w:t>
      </w:r>
      <w:r w:rsidR="008F242F" w:rsidRPr="00816534">
        <w:rPr>
          <w:spacing w:val="-6"/>
          <w:kern w:val="28"/>
        </w:rPr>
        <w:t>without evidence.</w:t>
      </w:r>
    </w:p>
    <w:p w14:paraId="005D8E0F" w14:textId="77777777" w:rsidR="00182155" w:rsidRPr="00816534" w:rsidRDefault="003667EE" w:rsidP="00E72026">
      <w:pPr>
        <w:numPr>
          <w:ilvl w:val="0"/>
          <w:numId w:val="1"/>
        </w:numPr>
        <w:tabs>
          <w:tab w:val="clear" w:pos="360"/>
          <w:tab w:val="num" w:pos="709"/>
        </w:tabs>
        <w:spacing w:before="120" w:after="120"/>
        <w:jc w:val="both"/>
        <w:rPr>
          <w:kern w:val="28"/>
        </w:rPr>
      </w:pPr>
      <w:r>
        <w:rPr>
          <w:kern w:val="28"/>
        </w:rPr>
        <w:t>Here, t</w:t>
      </w:r>
      <w:r w:rsidR="008F242F" w:rsidRPr="00816534">
        <w:rPr>
          <w:kern w:val="28"/>
        </w:rPr>
        <w:t xml:space="preserve">he Court </w:t>
      </w:r>
      <w:r>
        <w:rPr>
          <w:kern w:val="28"/>
        </w:rPr>
        <w:t xml:space="preserve">need </w:t>
      </w:r>
      <w:r w:rsidR="008F242F" w:rsidRPr="00816534">
        <w:rPr>
          <w:kern w:val="28"/>
        </w:rPr>
        <w:t xml:space="preserve">not study the impact of the evidence </w:t>
      </w:r>
      <w:r w:rsidR="00874F13">
        <w:rPr>
          <w:kern w:val="28"/>
        </w:rPr>
        <w:t>filed</w:t>
      </w:r>
      <w:r w:rsidR="00874F13" w:rsidRPr="00816534">
        <w:rPr>
          <w:kern w:val="28"/>
        </w:rPr>
        <w:t xml:space="preserve"> </w:t>
      </w:r>
      <w:r w:rsidR="008F242F" w:rsidRPr="00816534">
        <w:rPr>
          <w:kern w:val="28"/>
        </w:rPr>
        <w:t>by the defen</w:t>
      </w:r>
      <w:r w:rsidR="009C6D0D">
        <w:rPr>
          <w:kern w:val="28"/>
        </w:rPr>
        <w:t>dant</w:t>
      </w:r>
      <w:r w:rsidR="008F242F" w:rsidRPr="00816534">
        <w:rPr>
          <w:kern w:val="28"/>
        </w:rPr>
        <w:t xml:space="preserve"> because there is none. In addition, in the recent</w:t>
      </w:r>
      <w:r w:rsidR="001252BF">
        <w:rPr>
          <w:kern w:val="28"/>
        </w:rPr>
        <w:t xml:space="preserve"> case</w:t>
      </w:r>
      <w:r w:rsidR="008F242F" w:rsidRPr="00816534">
        <w:rPr>
          <w:kern w:val="28"/>
        </w:rPr>
        <w:t xml:space="preserve"> </w:t>
      </w:r>
      <w:r w:rsidR="009B24EC" w:rsidRPr="00816534">
        <w:rPr>
          <w:i/>
        </w:rPr>
        <w:t>Charbonneau</w:t>
      </w:r>
      <w:r w:rsidR="009B24EC" w:rsidRPr="00816534">
        <w:t xml:space="preserve"> </w:t>
      </w:r>
      <w:r w:rsidR="009B24EC" w:rsidRPr="00127F81">
        <w:rPr>
          <w:i/>
          <w:iCs/>
        </w:rPr>
        <w:t>c</w:t>
      </w:r>
      <w:r w:rsidR="009B24EC" w:rsidRPr="00816534">
        <w:t xml:space="preserve">. </w:t>
      </w:r>
      <w:r w:rsidR="009B24EC" w:rsidRPr="00816534">
        <w:rPr>
          <w:i/>
        </w:rPr>
        <w:t>Location Claireview</w:t>
      </w:r>
      <w:r w:rsidR="008F242F" w:rsidRPr="00816534">
        <w:rPr>
          <w:kern w:val="28"/>
        </w:rPr>
        <w:t>,</w:t>
      </w:r>
      <w:r w:rsidR="00460DA4" w:rsidRPr="00816534">
        <w:rPr>
          <w:rStyle w:val="Appelnotedebasdep"/>
        </w:rPr>
        <w:footnoteReference w:id="19"/>
      </w:r>
      <w:r w:rsidR="009B24EC" w:rsidRPr="00816534">
        <w:t xml:space="preserve"> </w:t>
      </w:r>
      <w:r w:rsidR="008F242F" w:rsidRPr="00816534">
        <w:t xml:space="preserve">the Court of Appeal </w:t>
      </w:r>
      <w:r w:rsidR="005E0F0A" w:rsidRPr="00816534">
        <w:t>specified, concerning the composition</w:t>
      </w:r>
      <w:r w:rsidR="001252BF">
        <w:t xml:space="preserve"> of the class</w:t>
      </w:r>
      <w:r w:rsidR="005E0F0A" w:rsidRPr="00816534">
        <w:t xml:space="preserve">, </w:t>
      </w:r>
      <w:r w:rsidR="00127F81">
        <w:t xml:space="preserve">that </w:t>
      </w:r>
      <w:r w:rsidR="005E0F0A" w:rsidRPr="00816534">
        <w:t xml:space="preserve">the </w:t>
      </w:r>
      <w:r w:rsidR="004C31CE" w:rsidRPr="00816534">
        <w:t>plaintiff</w:t>
      </w:r>
      <w:r w:rsidR="009B24EC" w:rsidRPr="00816534">
        <w:t xml:space="preserve"> </w:t>
      </w:r>
      <w:r w:rsidR="001252BF">
        <w:t>is</w:t>
      </w:r>
      <w:r w:rsidR="005E0F0A" w:rsidRPr="00816534">
        <w:t xml:space="preserve"> not required to show that the application ha</w:t>
      </w:r>
      <w:r w:rsidR="001252BF">
        <w:t>s</w:t>
      </w:r>
      <w:r w:rsidR="005E0F0A" w:rsidRPr="00816534">
        <w:t xml:space="preserve"> a sufficient basis in fact </w:t>
      </w:r>
      <w:r w:rsidR="005D7F7E">
        <w:t xml:space="preserve">because </w:t>
      </w:r>
      <w:r w:rsidR="00373D4F" w:rsidRPr="00816534">
        <w:t xml:space="preserve">the </w:t>
      </w:r>
      <w:r w:rsidR="009B0D1D" w:rsidRPr="009B0D1D">
        <w:t>p</w:t>
      </w:r>
      <w:r w:rsidR="00373D4F" w:rsidRPr="009B0D1D">
        <w:t>laintiff need</w:t>
      </w:r>
      <w:r w:rsidR="00373D4F" w:rsidRPr="00816534">
        <w:t xml:space="preserve"> </w:t>
      </w:r>
      <w:r>
        <w:t xml:space="preserve">only </w:t>
      </w:r>
      <w:r w:rsidR="00373D4F" w:rsidRPr="00816534">
        <w:t>establish a mere</w:t>
      </w:r>
      <w:r w:rsidR="00E968EA">
        <w:t xml:space="preserve"> </w:t>
      </w:r>
      <w:r w:rsidR="00373D4F" w:rsidRPr="00816534">
        <w:t xml:space="preserve">possibility of succeeding on the merits, not even a realistic or reasonable possibility. The Court of Appeal concluded that the </w:t>
      </w:r>
      <w:r w:rsidR="004C31CE" w:rsidRPr="00816534">
        <w:t>plaintiff</w:t>
      </w:r>
      <w:r w:rsidR="009B24EC" w:rsidRPr="00816534">
        <w:t xml:space="preserve"> </w:t>
      </w:r>
      <w:r w:rsidR="001252BF">
        <w:t>is</w:t>
      </w:r>
      <w:r w:rsidR="00373D4F" w:rsidRPr="00816534">
        <w:t xml:space="preserve"> not required to adduce evidence as to the </w:t>
      </w:r>
      <w:r w:rsidR="009B24EC" w:rsidRPr="00816534">
        <w:t xml:space="preserve">composition </w:t>
      </w:r>
      <w:r w:rsidR="00373D4F" w:rsidRPr="00816534">
        <w:t>of the class</w:t>
      </w:r>
      <w:r w:rsidR="009B24EC" w:rsidRPr="00816534">
        <w:t xml:space="preserve">, </w:t>
      </w:r>
      <w:r w:rsidR="00373D4F" w:rsidRPr="00816534">
        <w:t xml:space="preserve">as the </w:t>
      </w:r>
      <w:r w:rsidR="009B24EC" w:rsidRPr="00816534">
        <w:t>all</w:t>
      </w:r>
      <w:r w:rsidR="00373D4F" w:rsidRPr="00816534">
        <w:t>e</w:t>
      </w:r>
      <w:r w:rsidR="009B24EC" w:rsidRPr="00816534">
        <w:t xml:space="preserve">gations </w:t>
      </w:r>
      <w:r w:rsidR="00373D4F" w:rsidRPr="00816534">
        <w:t xml:space="preserve">of fact </w:t>
      </w:r>
      <w:r w:rsidR="001252BF">
        <w:t>are</w:t>
      </w:r>
      <w:r w:rsidR="00373D4F" w:rsidRPr="00816534">
        <w:t xml:space="preserve"> sufficient in this regard.</w:t>
      </w:r>
      <w:r w:rsidR="00A76C61" w:rsidRPr="00816534">
        <w:t xml:space="preserve"> </w:t>
      </w:r>
      <w:r w:rsidR="00373D4F" w:rsidRPr="00816534">
        <w:t>According to the Court, it is not clear whether this statement by the Court of Appeal also concerns the colour of right.</w:t>
      </w:r>
      <w:r w:rsidR="009B24EC" w:rsidRPr="00816534">
        <w:t xml:space="preserve"> </w:t>
      </w:r>
      <w:r w:rsidR="00373D4F" w:rsidRPr="00816534">
        <w:t>If this w</w:t>
      </w:r>
      <w:r w:rsidR="00261D57" w:rsidRPr="00816534">
        <w:t>ere</w:t>
      </w:r>
      <w:r w:rsidR="00373D4F" w:rsidRPr="00816534">
        <w:t xml:space="preserve"> the case, </w:t>
      </w:r>
      <w:r w:rsidR="00E968EA">
        <w:t xml:space="preserve">it </w:t>
      </w:r>
      <w:r w:rsidR="00373D4F" w:rsidRPr="00816534">
        <w:t xml:space="preserve">would seem to </w:t>
      </w:r>
      <w:r w:rsidR="009B24EC" w:rsidRPr="00816534">
        <w:t>confli</w:t>
      </w:r>
      <w:r w:rsidR="00373D4F" w:rsidRPr="00816534">
        <w:t>c</w:t>
      </w:r>
      <w:r w:rsidR="009B24EC" w:rsidRPr="00816534">
        <w:t xml:space="preserve">t </w:t>
      </w:r>
      <w:r w:rsidR="00373D4F" w:rsidRPr="00816534">
        <w:t>with what the Supreme Court of</w:t>
      </w:r>
      <w:r w:rsidR="009B24EC" w:rsidRPr="00816534">
        <w:t xml:space="preserve"> Canada </w:t>
      </w:r>
      <w:r w:rsidR="00373D4F" w:rsidRPr="00816534">
        <w:t xml:space="preserve">established and what the Court </w:t>
      </w:r>
      <w:r w:rsidR="005A7116">
        <w:t xml:space="preserve">discussed </w:t>
      </w:r>
      <w:r w:rsidR="00373D4F" w:rsidRPr="00816534">
        <w:t xml:space="preserve">in the </w:t>
      </w:r>
      <w:r w:rsidR="001252BF">
        <w:t>preceding</w:t>
      </w:r>
      <w:r w:rsidR="005A7116">
        <w:t xml:space="preserve"> </w:t>
      </w:r>
      <w:r w:rsidR="00373D4F" w:rsidRPr="00816534">
        <w:t xml:space="preserve">paragraphs. For </w:t>
      </w:r>
      <w:r w:rsidR="00182344">
        <w:t>now</w:t>
      </w:r>
      <w:r w:rsidR="00373D4F" w:rsidRPr="00816534">
        <w:t xml:space="preserve">, the Court </w:t>
      </w:r>
      <w:r w:rsidR="00A77F95">
        <w:t>will</w:t>
      </w:r>
      <w:r w:rsidR="00373D4F" w:rsidRPr="00816534">
        <w:t xml:space="preserve"> follow what the Supreme Court of</w:t>
      </w:r>
      <w:r w:rsidR="00640A42" w:rsidRPr="00816534">
        <w:t xml:space="preserve"> Canada </w:t>
      </w:r>
      <w:r w:rsidR="00373D4F" w:rsidRPr="00816534">
        <w:t xml:space="preserve">established. </w:t>
      </w:r>
      <w:r w:rsidR="00261D57" w:rsidRPr="00816534">
        <w:t>Moreover</w:t>
      </w:r>
      <w:r w:rsidR="00373D4F" w:rsidRPr="00816534">
        <w:t xml:space="preserve">, </w:t>
      </w:r>
      <w:r w:rsidR="005A7116">
        <w:t xml:space="preserve">both </w:t>
      </w:r>
      <w:r w:rsidR="008A17A2" w:rsidRPr="00816534">
        <w:t xml:space="preserve">parties </w:t>
      </w:r>
      <w:r w:rsidR="00373D4F" w:rsidRPr="00816534">
        <w:t>agree with the Court’s position in this regard.</w:t>
      </w:r>
    </w:p>
    <w:p w14:paraId="201F7479" w14:textId="77777777" w:rsidR="005C431D" w:rsidRPr="00816534" w:rsidRDefault="00373D4F" w:rsidP="005C431D">
      <w:pPr>
        <w:numPr>
          <w:ilvl w:val="0"/>
          <w:numId w:val="1"/>
        </w:numPr>
        <w:tabs>
          <w:tab w:val="clear" w:pos="360"/>
          <w:tab w:val="num" w:pos="709"/>
        </w:tabs>
        <w:spacing w:before="120" w:after="120"/>
        <w:jc w:val="both"/>
        <w:rPr>
          <w:kern w:val="28"/>
        </w:rPr>
      </w:pPr>
      <w:r w:rsidRPr="00816534">
        <w:rPr>
          <w:kern w:val="28"/>
        </w:rPr>
        <w:t xml:space="preserve">Let us </w:t>
      </w:r>
      <w:r w:rsidR="005A7116">
        <w:rPr>
          <w:kern w:val="28"/>
        </w:rPr>
        <w:t xml:space="preserve">turn </w:t>
      </w:r>
      <w:r w:rsidRPr="00816534">
        <w:rPr>
          <w:kern w:val="28"/>
        </w:rPr>
        <w:t xml:space="preserve">to the </w:t>
      </w:r>
      <w:r w:rsidR="00460DA4" w:rsidRPr="00816534">
        <w:rPr>
          <w:kern w:val="28"/>
        </w:rPr>
        <w:t>all</w:t>
      </w:r>
      <w:r w:rsidRPr="00816534">
        <w:rPr>
          <w:kern w:val="28"/>
        </w:rPr>
        <w:t>e</w:t>
      </w:r>
      <w:r w:rsidR="00460DA4" w:rsidRPr="00816534">
        <w:rPr>
          <w:kern w:val="28"/>
        </w:rPr>
        <w:t xml:space="preserve">gations </w:t>
      </w:r>
      <w:r w:rsidRPr="00816534">
        <w:rPr>
          <w:kern w:val="28"/>
        </w:rPr>
        <w:t xml:space="preserve">in </w:t>
      </w:r>
      <w:r w:rsidR="005A7116">
        <w:rPr>
          <w:kern w:val="28"/>
        </w:rPr>
        <w:t xml:space="preserve">this </w:t>
      </w:r>
      <w:r w:rsidRPr="00816534">
        <w:rPr>
          <w:kern w:val="28"/>
        </w:rPr>
        <w:t>case. Are they sufficient</w:t>
      </w:r>
      <w:r w:rsidR="00EA7878" w:rsidRPr="00816534">
        <w:rPr>
          <w:kern w:val="28"/>
        </w:rPr>
        <w:t xml:space="preserve">? </w:t>
      </w:r>
      <w:r w:rsidRPr="00816534">
        <w:rPr>
          <w:kern w:val="28"/>
        </w:rPr>
        <w:t>Is there evidence whe</w:t>
      </w:r>
      <w:r w:rsidR="005A7116">
        <w:rPr>
          <w:kern w:val="28"/>
        </w:rPr>
        <w:t>re</w:t>
      </w:r>
      <w:r w:rsidRPr="00816534">
        <w:rPr>
          <w:kern w:val="28"/>
        </w:rPr>
        <w:t xml:space="preserve"> required</w:t>
      </w:r>
      <w:r w:rsidR="006943D9" w:rsidRPr="00816534">
        <w:rPr>
          <w:kern w:val="28"/>
        </w:rPr>
        <w:t>?</w:t>
      </w:r>
    </w:p>
    <w:p w14:paraId="71C40113" w14:textId="77777777" w:rsidR="005C431D" w:rsidRPr="00816534" w:rsidRDefault="00460DA4" w:rsidP="00080CF7">
      <w:pPr>
        <w:pStyle w:val="Titre4"/>
        <w:tabs>
          <w:tab w:val="left" w:pos="1985"/>
        </w:tabs>
        <w:spacing w:before="120" w:after="120"/>
        <w:ind w:left="1276" w:hanging="5"/>
      </w:pPr>
      <w:bookmarkStart w:id="23" w:name="_Toc96683888"/>
      <w:bookmarkStart w:id="24" w:name="_Toc256000005"/>
      <w:bookmarkStart w:id="25" w:name="_Toc106787693"/>
      <w:r w:rsidRPr="00430AF6">
        <w:t>Analys</w:t>
      </w:r>
      <w:r w:rsidR="00373D4F" w:rsidRPr="00430AF6">
        <w:t>is</w:t>
      </w:r>
      <w:r w:rsidR="00373D4F" w:rsidRPr="00816534">
        <w:t xml:space="preserve"> of the </w:t>
      </w:r>
      <w:r w:rsidR="00740FD6">
        <w:t>p</w:t>
      </w:r>
      <w:r w:rsidR="00373D4F" w:rsidRPr="00824DE9">
        <w:t xml:space="preserve">laintiff’s </w:t>
      </w:r>
      <w:r w:rsidRPr="00824DE9">
        <w:t>a</w:t>
      </w:r>
      <w:r w:rsidRPr="00816534">
        <w:t>ll</w:t>
      </w:r>
      <w:r w:rsidR="00373D4F" w:rsidRPr="00816534">
        <w:t>e</w:t>
      </w:r>
      <w:r w:rsidRPr="00816534">
        <w:t xml:space="preserve">gations </w:t>
      </w:r>
      <w:bookmarkEnd w:id="23"/>
      <w:bookmarkEnd w:id="24"/>
      <w:bookmarkEnd w:id="25"/>
    </w:p>
    <w:p w14:paraId="076A2A32" w14:textId="77777777" w:rsidR="005B6EF4" w:rsidRPr="00816534" w:rsidRDefault="005A7116" w:rsidP="00EA7878">
      <w:pPr>
        <w:pStyle w:val="Paragrsimple"/>
        <w:tabs>
          <w:tab w:val="clear" w:pos="360"/>
          <w:tab w:val="num" w:pos="709"/>
        </w:tabs>
      </w:pPr>
      <w:r>
        <w:t xml:space="preserve">Recall </w:t>
      </w:r>
      <w:r w:rsidR="00996998">
        <w:t xml:space="preserve">here </w:t>
      </w:r>
      <w:r w:rsidR="004355C6" w:rsidRPr="00816534">
        <w:t xml:space="preserve">that, according to the </w:t>
      </w:r>
      <w:r w:rsidR="00220AA9">
        <w:t>A</w:t>
      </w:r>
      <w:r w:rsidR="008274FF" w:rsidRPr="00816534">
        <w:t xml:space="preserve">mended </w:t>
      </w:r>
      <w:r w:rsidR="00220AA9">
        <w:t>A</w:t>
      </w:r>
      <w:r w:rsidR="008274FF" w:rsidRPr="00816534">
        <w:t>pplication</w:t>
      </w:r>
      <w:r w:rsidR="00191BC2" w:rsidRPr="00816534">
        <w:t xml:space="preserve"> </w:t>
      </w:r>
      <w:r w:rsidR="004355C6" w:rsidRPr="00816534">
        <w:t xml:space="preserve">and </w:t>
      </w:r>
      <w:r>
        <w:t xml:space="preserve">the </w:t>
      </w:r>
      <w:r w:rsidR="004355C6" w:rsidRPr="00816534">
        <w:t>exhibits</w:t>
      </w:r>
      <w:r w:rsidR="00191BC2" w:rsidRPr="00816534">
        <w:t xml:space="preserve">, Google </w:t>
      </w:r>
      <w:r>
        <w:t xml:space="preserve">provides </w:t>
      </w:r>
      <w:r w:rsidR="004355C6" w:rsidRPr="00816534">
        <w:t xml:space="preserve">a wide range of online </w:t>
      </w:r>
      <w:r w:rsidR="00460DA4" w:rsidRPr="00816534">
        <w:t xml:space="preserve">services, </w:t>
      </w:r>
      <w:r w:rsidR="004355C6" w:rsidRPr="00816534">
        <w:t xml:space="preserve">some of which </w:t>
      </w:r>
      <w:r>
        <w:t xml:space="preserve">are available </w:t>
      </w:r>
      <w:r w:rsidR="004355C6" w:rsidRPr="00816534">
        <w:t xml:space="preserve">without </w:t>
      </w:r>
      <w:r w:rsidR="00F02D58" w:rsidRPr="00816534">
        <w:t>class members</w:t>
      </w:r>
      <w:r w:rsidR="00460DA4" w:rsidRPr="00816534">
        <w:t xml:space="preserve"> </w:t>
      </w:r>
      <w:r w:rsidR="004355C6" w:rsidRPr="00816534">
        <w:t xml:space="preserve">having to create a </w:t>
      </w:r>
      <w:r w:rsidR="00460DA4" w:rsidRPr="00816534">
        <w:t>Google</w:t>
      </w:r>
      <w:r w:rsidR="004355C6" w:rsidRPr="00816534">
        <w:t xml:space="preserve"> account</w:t>
      </w:r>
      <w:r w:rsidR="00191BC2" w:rsidRPr="00816534">
        <w:t>.</w:t>
      </w:r>
      <w:r w:rsidR="00EA7878" w:rsidRPr="00816534">
        <w:t xml:space="preserve"> </w:t>
      </w:r>
      <w:r w:rsidR="004355C6" w:rsidRPr="00816534">
        <w:t xml:space="preserve">These are the </w:t>
      </w:r>
      <w:r w:rsidR="002A6962" w:rsidRPr="00816534">
        <w:rPr>
          <w:b/>
        </w:rPr>
        <w:t>Google Services</w:t>
      </w:r>
      <w:r w:rsidR="00191BC2" w:rsidRPr="00816534">
        <w:t xml:space="preserve">, </w:t>
      </w:r>
      <w:r w:rsidR="004355C6" w:rsidRPr="00816534">
        <w:t xml:space="preserve">which include, </w:t>
      </w:r>
      <w:r w:rsidR="004355C6" w:rsidRPr="00816534">
        <w:rPr>
          <w:i/>
          <w:iCs/>
        </w:rPr>
        <w:t>inter alia</w:t>
      </w:r>
      <w:r w:rsidR="00460DA4" w:rsidRPr="00816534">
        <w:t xml:space="preserve">, </w:t>
      </w:r>
      <w:r w:rsidR="004355C6" w:rsidRPr="00816534">
        <w:t>online searches</w:t>
      </w:r>
      <w:r w:rsidR="00460DA4" w:rsidRPr="00816534">
        <w:t xml:space="preserve"> (Google Search </w:t>
      </w:r>
      <w:r w:rsidR="004355C6" w:rsidRPr="00816534">
        <w:t>and</w:t>
      </w:r>
      <w:r w:rsidR="00460DA4" w:rsidRPr="00816534">
        <w:t xml:space="preserve"> Images), </w:t>
      </w:r>
      <w:r w:rsidR="004355C6" w:rsidRPr="00816534">
        <w:t xml:space="preserve">maps and route guidance </w:t>
      </w:r>
      <w:r w:rsidR="00460DA4" w:rsidRPr="00816534">
        <w:t xml:space="preserve">(Google Maps), </w:t>
      </w:r>
      <w:r w:rsidR="004355C6" w:rsidRPr="00816534">
        <w:t>current events</w:t>
      </w:r>
      <w:r w:rsidR="00460DA4" w:rsidRPr="00816534">
        <w:t xml:space="preserve"> (Google </w:t>
      </w:r>
      <w:r w:rsidR="004355C6" w:rsidRPr="00816534">
        <w:t>News</w:t>
      </w:r>
      <w:r w:rsidR="00460DA4" w:rsidRPr="00816534">
        <w:t>)</w:t>
      </w:r>
      <w:r w:rsidR="0091275E">
        <w:t>,</w:t>
      </w:r>
      <w:r w:rsidR="00460DA4" w:rsidRPr="00816534">
        <w:t xml:space="preserve"> </w:t>
      </w:r>
      <w:r w:rsidR="004355C6" w:rsidRPr="00816534">
        <w:t>and translation</w:t>
      </w:r>
      <w:r w:rsidR="00460DA4" w:rsidRPr="00816534">
        <w:t xml:space="preserve"> (Google Tra</w:t>
      </w:r>
      <w:r w:rsidR="004355C6" w:rsidRPr="00816534">
        <w:t>nslate</w:t>
      </w:r>
      <w:r w:rsidR="00460DA4" w:rsidRPr="00816534">
        <w:t>).</w:t>
      </w:r>
      <w:r w:rsidR="00C1649B" w:rsidRPr="00816534">
        <w:t xml:space="preserve"> </w:t>
      </w:r>
      <w:r w:rsidR="004355C6" w:rsidRPr="00816534">
        <w:t>The</w:t>
      </w:r>
      <w:r w:rsidR="00A5385B" w:rsidRPr="00816534">
        <w:t xml:space="preserve"> </w:t>
      </w:r>
      <w:r w:rsidR="00220AA9">
        <w:t>A</w:t>
      </w:r>
      <w:r w:rsidR="008274FF" w:rsidRPr="00816534">
        <w:t xml:space="preserve">mended </w:t>
      </w:r>
      <w:r w:rsidR="00220AA9">
        <w:t>A</w:t>
      </w:r>
      <w:r w:rsidR="008274FF" w:rsidRPr="00816534">
        <w:t>pplication</w:t>
      </w:r>
      <w:r w:rsidR="00A5385B" w:rsidRPr="00816534">
        <w:t xml:space="preserve"> </w:t>
      </w:r>
      <w:r>
        <w:t>co</w:t>
      </w:r>
      <w:r w:rsidR="00874F13">
        <w:t>ncerns</w:t>
      </w:r>
      <w:r>
        <w:t xml:space="preserve"> </w:t>
      </w:r>
      <w:r w:rsidR="002A6962" w:rsidRPr="00816534">
        <w:t>Google Services</w:t>
      </w:r>
      <w:r w:rsidR="00A5385B" w:rsidRPr="00816534">
        <w:t xml:space="preserve"> </w:t>
      </w:r>
      <w:r w:rsidR="004355C6" w:rsidRPr="00816534">
        <w:t>that do not require a Google account</w:t>
      </w:r>
      <w:r w:rsidR="00874F13">
        <w:t xml:space="preserve"> to be created</w:t>
      </w:r>
      <w:r w:rsidR="004355C6" w:rsidRPr="00816534">
        <w:t>.</w:t>
      </w:r>
    </w:p>
    <w:p w14:paraId="0EE1700C" w14:textId="77777777" w:rsidR="00C1649B" w:rsidRPr="00816534" w:rsidRDefault="004355C6" w:rsidP="00EA7878">
      <w:pPr>
        <w:pStyle w:val="Paragrsimple"/>
        <w:tabs>
          <w:tab w:val="clear" w:pos="360"/>
          <w:tab w:val="num" w:pos="709"/>
        </w:tabs>
      </w:pPr>
      <w:r w:rsidRPr="00816534">
        <w:t xml:space="preserve">The </w:t>
      </w:r>
      <w:r w:rsidR="00220AA9">
        <w:t>A</w:t>
      </w:r>
      <w:r w:rsidR="008274FF" w:rsidRPr="00816534">
        <w:t xml:space="preserve">mended </w:t>
      </w:r>
      <w:r w:rsidR="00220AA9">
        <w:t>A</w:t>
      </w:r>
      <w:r w:rsidR="008274FF" w:rsidRPr="00816534">
        <w:t>pplication</w:t>
      </w:r>
      <w:r w:rsidR="00460DA4" w:rsidRPr="00816534">
        <w:t xml:space="preserve"> </w:t>
      </w:r>
      <w:r w:rsidR="00117012" w:rsidRPr="00816534">
        <w:t xml:space="preserve">also </w:t>
      </w:r>
      <w:r w:rsidR="00874F13">
        <w:t>concerns</w:t>
      </w:r>
      <w:r w:rsidR="00117012" w:rsidRPr="00816534">
        <w:t xml:space="preserve"> </w:t>
      </w:r>
      <w:r w:rsidR="00117012" w:rsidRPr="00816534">
        <w:rPr>
          <w:b/>
        </w:rPr>
        <w:t>Google Tools</w:t>
      </w:r>
      <w:r w:rsidR="00460DA4" w:rsidRPr="00816534">
        <w:t xml:space="preserve">, </w:t>
      </w:r>
      <w:r w:rsidR="00117012" w:rsidRPr="00816534">
        <w:t>which are advertising or analy</w:t>
      </w:r>
      <w:r w:rsidR="005A7116">
        <w:t>tics</w:t>
      </w:r>
      <w:r w:rsidR="00117012" w:rsidRPr="00816534">
        <w:t xml:space="preserve"> tools </w:t>
      </w:r>
      <w:r w:rsidR="005A7116">
        <w:t xml:space="preserve">provided </w:t>
      </w:r>
      <w:r w:rsidR="00117012" w:rsidRPr="00816534">
        <w:t xml:space="preserve">by </w:t>
      </w:r>
      <w:r w:rsidR="00460DA4" w:rsidRPr="00816534">
        <w:t xml:space="preserve">Google </w:t>
      </w:r>
      <w:r w:rsidR="00117012" w:rsidRPr="00816534">
        <w:t xml:space="preserve">when </w:t>
      </w:r>
      <w:r w:rsidR="005A7116">
        <w:t xml:space="preserve">class </w:t>
      </w:r>
      <w:r w:rsidR="00F02D58" w:rsidRPr="00816534">
        <w:t>members</w:t>
      </w:r>
      <w:r w:rsidR="00460DA4" w:rsidRPr="00816534">
        <w:t xml:space="preserve"> </w:t>
      </w:r>
      <w:r w:rsidR="00117012" w:rsidRPr="00816534">
        <w:t xml:space="preserve">browse websites that use these tools. According to Exhibit </w:t>
      </w:r>
      <w:r w:rsidR="00460DA4" w:rsidRPr="00816534">
        <w:t>R-7, 89</w:t>
      </w:r>
      <w:r w:rsidR="00117012" w:rsidRPr="00816534">
        <w:t>.</w:t>
      </w:r>
      <w:r w:rsidR="00460DA4" w:rsidRPr="00816534">
        <w:t xml:space="preserve">37% </w:t>
      </w:r>
      <w:r w:rsidR="00117012" w:rsidRPr="00816534">
        <w:t>of web</w:t>
      </w:r>
      <w:r w:rsidR="00460DA4" w:rsidRPr="00816534">
        <w:t xml:space="preserve">sites </w:t>
      </w:r>
      <w:r w:rsidR="00117012" w:rsidRPr="00816534">
        <w:t xml:space="preserve">use </w:t>
      </w:r>
      <w:r w:rsidR="00460DA4" w:rsidRPr="00816534">
        <w:t>G</w:t>
      </w:r>
      <w:r w:rsidR="00AC644E" w:rsidRPr="00816534">
        <w:t>oogle A</w:t>
      </w:r>
      <w:r w:rsidR="00460DA4" w:rsidRPr="00816534">
        <w:t>nalytics.</w:t>
      </w:r>
      <w:r w:rsidR="00AC644E" w:rsidRPr="00816534">
        <w:t xml:space="preserve"> </w:t>
      </w:r>
      <w:r w:rsidR="00117012" w:rsidRPr="00816534">
        <w:t>The Court will return to this later.</w:t>
      </w:r>
    </w:p>
    <w:p w14:paraId="79943274" w14:textId="77777777" w:rsidR="002D4D0E" w:rsidRPr="00816534" w:rsidRDefault="00F62353" w:rsidP="00EA7878">
      <w:pPr>
        <w:numPr>
          <w:ilvl w:val="0"/>
          <w:numId w:val="1"/>
        </w:numPr>
        <w:tabs>
          <w:tab w:val="clear" w:pos="360"/>
          <w:tab w:val="left" w:pos="709"/>
        </w:tabs>
        <w:spacing w:before="120" w:after="120"/>
        <w:jc w:val="both"/>
        <w:rPr>
          <w:kern w:val="28"/>
        </w:rPr>
      </w:pPr>
      <w:r>
        <w:rPr>
          <w:spacing w:val="-4"/>
        </w:rPr>
        <w:t xml:space="preserve">The </w:t>
      </w:r>
      <w:r w:rsidR="00D91453" w:rsidRPr="00816534">
        <w:rPr>
          <w:spacing w:val="-4"/>
        </w:rPr>
        <w:t xml:space="preserve">colour of right must </w:t>
      </w:r>
      <w:r w:rsidR="00874F13">
        <w:rPr>
          <w:spacing w:val="-4"/>
        </w:rPr>
        <w:t xml:space="preserve">be analyzed based on </w:t>
      </w:r>
      <w:r w:rsidR="00D91453" w:rsidRPr="00816534">
        <w:rPr>
          <w:spacing w:val="-4"/>
        </w:rPr>
        <w:t>the case of the designated person</w:t>
      </w:r>
      <w:r w:rsidR="00460DA4" w:rsidRPr="00816534">
        <w:rPr>
          <w:spacing w:val="-4"/>
        </w:rPr>
        <w:t>, Anne-Sophie L</w:t>
      </w:r>
      <w:r w:rsidR="00EA7878" w:rsidRPr="00816534">
        <w:rPr>
          <w:spacing w:val="-4"/>
        </w:rPr>
        <w:t xml:space="preserve">etellier. </w:t>
      </w:r>
      <w:r>
        <w:rPr>
          <w:spacing w:val="-4"/>
        </w:rPr>
        <w:t xml:space="preserve">Below </w:t>
      </w:r>
      <w:r w:rsidR="00D91453" w:rsidRPr="00816534">
        <w:rPr>
          <w:spacing w:val="-4"/>
        </w:rPr>
        <w:t xml:space="preserve">are the </w:t>
      </w:r>
      <w:r w:rsidR="00460DA4" w:rsidRPr="00816534">
        <w:rPr>
          <w:spacing w:val="-4"/>
        </w:rPr>
        <w:t>all</w:t>
      </w:r>
      <w:r w:rsidR="00D91453" w:rsidRPr="00816534">
        <w:rPr>
          <w:spacing w:val="-4"/>
        </w:rPr>
        <w:t>e</w:t>
      </w:r>
      <w:r w:rsidR="00460DA4" w:rsidRPr="00816534">
        <w:rPr>
          <w:spacing w:val="-4"/>
        </w:rPr>
        <w:t xml:space="preserve">gations </w:t>
      </w:r>
      <w:r w:rsidR="00D91453" w:rsidRPr="00816534">
        <w:rPr>
          <w:spacing w:val="-4"/>
        </w:rPr>
        <w:t xml:space="preserve">in the </w:t>
      </w:r>
      <w:r w:rsidR="00220AA9">
        <w:rPr>
          <w:spacing w:val="-4"/>
        </w:rPr>
        <w:t>A</w:t>
      </w:r>
      <w:r w:rsidR="008274FF" w:rsidRPr="00816534">
        <w:rPr>
          <w:spacing w:val="-4"/>
        </w:rPr>
        <w:t xml:space="preserve">mended </w:t>
      </w:r>
      <w:r w:rsidR="00220AA9">
        <w:rPr>
          <w:spacing w:val="-4"/>
        </w:rPr>
        <w:t>A</w:t>
      </w:r>
      <w:r w:rsidR="008274FF" w:rsidRPr="00816534">
        <w:rPr>
          <w:spacing w:val="-4"/>
        </w:rPr>
        <w:t>pplication</w:t>
      </w:r>
      <w:r w:rsidR="00460DA4" w:rsidRPr="00816534">
        <w:rPr>
          <w:spacing w:val="-4"/>
        </w:rPr>
        <w:t xml:space="preserve"> </w:t>
      </w:r>
      <w:r w:rsidR="00D91453" w:rsidRPr="00816534">
        <w:rPr>
          <w:spacing w:val="-4"/>
        </w:rPr>
        <w:t>that concern her directly</w:t>
      </w:r>
      <w:r w:rsidR="00460DA4" w:rsidRPr="00816534">
        <w:rPr>
          <w:spacing w:val="-4"/>
        </w:rPr>
        <w:t>:</w:t>
      </w:r>
    </w:p>
    <w:p w14:paraId="456091E3" w14:textId="77777777" w:rsidR="00D91453" w:rsidRPr="00415B4D" w:rsidRDefault="00894545" w:rsidP="00894545">
      <w:pPr>
        <w:spacing w:before="120" w:after="120"/>
        <w:ind w:firstLine="731"/>
        <w:jc w:val="both"/>
        <w:rPr>
          <w:kern w:val="28"/>
          <w:sz w:val="22"/>
          <w:szCs w:val="22"/>
        </w:rPr>
      </w:pPr>
      <w:r w:rsidRPr="00415B4D">
        <w:rPr>
          <w:sz w:val="22"/>
          <w:szCs w:val="22"/>
        </w:rPr>
        <w:t>[</w:t>
      </w:r>
      <w:r w:rsidRPr="00415B4D">
        <w:rPr>
          <w:smallCaps/>
          <w:sz w:val="22"/>
          <w:szCs w:val="22"/>
        </w:rPr>
        <w:t>translation</w:t>
      </w:r>
      <w:r w:rsidRPr="00415B4D">
        <w:rPr>
          <w:sz w:val="22"/>
          <w:szCs w:val="22"/>
        </w:rPr>
        <w:t>]</w:t>
      </w:r>
    </w:p>
    <w:p w14:paraId="24C99426" w14:textId="77777777" w:rsidR="002D4D0E" w:rsidRPr="00816534" w:rsidRDefault="00D91453" w:rsidP="002D4D0E">
      <w:pPr>
        <w:pStyle w:val="Paragrsimple"/>
        <w:numPr>
          <w:ilvl w:val="0"/>
          <w:numId w:val="0"/>
        </w:numPr>
        <w:ind w:left="731" w:right="715"/>
        <w:rPr>
          <w:sz w:val="22"/>
          <w:szCs w:val="22"/>
        </w:rPr>
      </w:pPr>
      <w:r w:rsidRPr="00816534">
        <w:rPr>
          <w:sz w:val="22"/>
          <w:szCs w:val="22"/>
        </w:rPr>
        <w:t>EXAMPLE OF THE DESIGNATED PERSON</w:t>
      </w:r>
    </w:p>
    <w:p w14:paraId="644531BF" w14:textId="77777777" w:rsidR="002D4D0E" w:rsidRPr="00E968EA" w:rsidRDefault="00460DA4" w:rsidP="00EA7878">
      <w:pPr>
        <w:pStyle w:val="Paragrsimple"/>
        <w:numPr>
          <w:ilvl w:val="0"/>
          <w:numId w:val="0"/>
        </w:numPr>
        <w:tabs>
          <w:tab w:val="left" w:pos="1276"/>
        </w:tabs>
        <w:ind w:left="731" w:right="715"/>
        <w:rPr>
          <w:sz w:val="22"/>
          <w:szCs w:val="22"/>
        </w:rPr>
      </w:pPr>
      <w:r w:rsidRPr="00816534">
        <w:rPr>
          <w:sz w:val="22"/>
          <w:szCs w:val="22"/>
        </w:rPr>
        <w:t>71.</w:t>
      </w:r>
      <w:r w:rsidRPr="00816534">
        <w:rPr>
          <w:sz w:val="22"/>
          <w:szCs w:val="22"/>
        </w:rPr>
        <w:tab/>
      </w:r>
      <w:r w:rsidR="00894545" w:rsidRPr="00816534">
        <w:rPr>
          <w:sz w:val="22"/>
          <w:szCs w:val="22"/>
        </w:rPr>
        <w:t xml:space="preserve">The </w:t>
      </w:r>
      <w:r w:rsidR="00F62353">
        <w:rPr>
          <w:sz w:val="22"/>
          <w:szCs w:val="22"/>
        </w:rPr>
        <w:t xml:space="preserve">plaintiff’s designated </w:t>
      </w:r>
      <w:r w:rsidR="00894545" w:rsidRPr="00816534">
        <w:rPr>
          <w:sz w:val="22"/>
          <w:szCs w:val="22"/>
        </w:rPr>
        <w:t>person</w:t>
      </w:r>
      <w:r w:rsidRPr="00816534">
        <w:rPr>
          <w:sz w:val="22"/>
          <w:szCs w:val="22"/>
        </w:rPr>
        <w:t xml:space="preserve">, Anne-Sophie Letellier, </w:t>
      </w:r>
      <w:r w:rsidR="00894545" w:rsidRPr="00816534">
        <w:rPr>
          <w:sz w:val="22"/>
          <w:szCs w:val="22"/>
        </w:rPr>
        <w:t xml:space="preserve">is a doctoral </w:t>
      </w:r>
      <w:r w:rsidRPr="00816534">
        <w:rPr>
          <w:sz w:val="22"/>
          <w:szCs w:val="22"/>
        </w:rPr>
        <w:t xml:space="preserve">candidate </w:t>
      </w:r>
      <w:r w:rsidR="00894545" w:rsidRPr="00816534">
        <w:rPr>
          <w:sz w:val="22"/>
          <w:szCs w:val="22"/>
        </w:rPr>
        <w:t xml:space="preserve">in </w:t>
      </w:r>
      <w:r w:rsidRPr="00816534">
        <w:rPr>
          <w:sz w:val="22"/>
          <w:szCs w:val="22"/>
        </w:rPr>
        <w:t>communication</w:t>
      </w:r>
      <w:r w:rsidR="00937996">
        <w:rPr>
          <w:sz w:val="22"/>
          <w:szCs w:val="22"/>
        </w:rPr>
        <w:t>s</w:t>
      </w:r>
      <w:r w:rsidRPr="00816534">
        <w:rPr>
          <w:sz w:val="22"/>
          <w:szCs w:val="22"/>
        </w:rPr>
        <w:t xml:space="preserve"> </w:t>
      </w:r>
      <w:r w:rsidR="00894545" w:rsidRPr="00816534">
        <w:rPr>
          <w:sz w:val="22"/>
          <w:szCs w:val="22"/>
        </w:rPr>
        <w:t xml:space="preserve">at </w:t>
      </w:r>
      <w:r w:rsidRPr="00816534">
        <w:rPr>
          <w:sz w:val="22"/>
          <w:szCs w:val="22"/>
        </w:rPr>
        <w:t>Université du Québec à Montréal (</w:t>
      </w:r>
      <w:r w:rsidR="00AE78AB" w:rsidRPr="00816534">
        <w:rPr>
          <w:sz w:val="22"/>
          <w:szCs w:val="22"/>
        </w:rPr>
        <w:t>“</w:t>
      </w:r>
      <w:r w:rsidR="001D2AA9" w:rsidRPr="00816534">
        <w:rPr>
          <w:sz w:val="22"/>
          <w:szCs w:val="22"/>
        </w:rPr>
        <w:t>U</w:t>
      </w:r>
      <w:r w:rsidRPr="00816534">
        <w:rPr>
          <w:sz w:val="22"/>
          <w:szCs w:val="22"/>
        </w:rPr>
        <w:t>QAM</w:t>
      </w:r>
      <w:r w:rsidR="00AE78AB" w:rsidRPr="00816534">
        <w:rPr>
          <w:sz w:val="22"/>
          <w:szCs w:val="22"/>
        </w:rPr>
        <w:t>”</w:t>
      </w:r>
      <w:r w:rsidRPr="00816534">
        <w:rPr>
          <w:sz w:val="22"/>
          <w:szCs w:val="22"/>
        </w:rPr>
        <w:t xml:space="preserve">). </w:t>
      </w:r>
      <w:r w:rsidR="00F62353">
        <w:rPr>
          <w:sz w:val="22"/>
          <w:szCs w:val="22"/>
        </w:rPr>
        <w:t>S</w:t>
      </w:r>
      <w:r w:rsidR="00894545" w:rsidRPr="00816534">
        <w:rPr>
          <w:sz w:val="22"/>
          <w:szCs w:val="22"/>
        </w:rPr>
        <w:t xml:space="preserve">he is a lecturer </w:t>
      </w:r>
      <w:r w:rsidR="004D47E1">
        <w:rPr>
          <w:sz w:val="22"/>
          <w:szCs w:val="22"/>
        </w:rPr>
        <w:t>at</w:t>
      </w:r>
      <w:r w:rsidR="005359DD" w:rsidRPr="00816534">
        <w:rPr>
          <w:sz w:val="22"/>
          <w:szCs w:val="22"/>
        </w:rPr>
        <w:t xml:space="preserve"> </w:t>
      </w:r>
      <w:r w:rsidR="00894545" w:rsidRPr="00816534">
        <w:rPr>
          <w:sz w:val="22"/>
          <w:szCs w:val="22"/>
        </w:rPr>
        <w:t xml:space="preserve">the </w:t>
      </w:r>
      <w:r w:rsidR="00F62353">
        <w:rPr>
          <w:sz w:val="22"/>
          <w:szCs w:val="22"/>
        </w:rPr>
        <w:t xml:space="preserve">UQAM </w:t>
      </w:r>
      <w:r w:rsidR="00AA515A" w:rsidRPr="002D4D0E">
        <w:rPr>
          <w:sz w:val="22"/>
          <w:szCs w:val="22"/>
        </w:rPr>
        <w:t>École des médias</w:t>
      </w:r>
      <w:r w:rsidR="00894545" w:rsidRPr="00816534">
        <w:rPr>
          <w:sz w:val="22"/>
          <w:szCs w:val="22"/>
        </w:rPr>
        <w:t xml:space="preserve"> and </w:t>
      </w:r>
      <w:r w:rsidR="00E968EA">
        <w:rPr>
          <w:sz w:val="22"/>
          <w:szCs w:val="22"/>
        </w:rPr>
        <w:t xml:space="preserve">the </w:t>
      </w:r>
      <w:r w:rsidR="00AA515A">
        <w:rPr>
          <w:sz w:val="22"/>
          <w:szCs w:val="22"/>
        </w:rPr>
        <w:t>computer</w:t>
      </w:r>
      <w:r w:rsidR="00894545" w:rsidRPr="00816534">
        <w:rPr>
          <w:sz w:val="22"/>
          <w:szCs w:val="22"/>
        </w:rPr>
        <w:t xml:space="preserve"> </w:t>
      </w:r>
      <w:r w:rsidR="00AA515A">
        <w:rPr>
          <w:sz w:val="22"/>
          <w:szCs w:val="22"/>
        </w:rPr>
        <w:t>d</w:t>
      </w:r>
      <w:r w:rsidR="00894545" w:rsidRPr="00816534">
        <w:rPr>
          <w:sz w:val="22"/>
          <w:szCs w:val="22"/>
        </w:rPr>
        <w:t>epartment</w:t>
      </w:r>
      <w:r w:rsidR="00E968EA">
        <w:rPr>
          <w:sz w:val="22"/>
          <w:szCs w:val="22"/>
        </w:rPr>
        <w:t xml:space="preserve"> and</w:t>
      </w:r>
      <w:r w:rsidR="00894545" w:rsidRPr="00E968EA">
        <w:rPr>
          <w:sz w:val="22"/>
          <w:szCs w:val="22"/>
        </w:rPr>
        <w:t xml:space="preserve"> a research assistant </w:t>
      </w:r>
      <w:r w:rsidR="00AA515A" w:rsidRPr="00E968EA">
        <w:rPr>
          <w:sz w:val="22"/>
          <w:szCs w:val="22"/>
        </w:rPr>
        <w:t>with</w:t>
      </w:r>
      <w:r w:rsidR="00894545" w:rsidRPr="00E968EA">
        <w:rPr>
          <w:sz w:val="22"/>
          <w:szCs w:val="22"/>
        </w:rPr>
        <w:t xml:space="preserve"> the </w:t>
      </w:r>
      <w:r w:rsidR="00AA515A" w:rsidRPr="00E968EA">
        <w:rPr>
          <w:sz w:val="22"/>
          <w:szCs w:val="22"/>
        </w:rPr>
        <w:t>Groupe de recherche sur l’information et la surveillance au quotidien</w:t>
      </w:r>
      <w:r w:rsidRPr="00E968EA">
        <w:rPr>
          <w:sz w:val="22"/>
          <w:szCs w:val="22"/>
        </w:rPr>
        <w:t xml:space="preserve"> (GRISQ), </w:t>
      </w:r>
      <w:r w:rsidR="00894545" w:rsidRPr="00E968EA">
        <w:rPr>
          <w:sz w:val="22"/>
          <w:szCs w:val="22"/>
        </w:rPr>
        <w:t>the Canada Research Chair in Media Literacy and Human Rights</w:t>
      </w:r>
      <w:r w:rsidR="00AA515A" w:rsidRPr="00E968EA">
        <w:rPr>
          <w:sz w:val="22"/>
          <w:szCs w:val="22"/>
        </w:rPr>
        <w:t>,</w:t>
      </w:r>
      <w:r w:rsidRPr="00E968EA">
        <w:rPr>
          <w:sz w:val="22"/>
          <w:szCs w:val="22"/>
        </w:rPr>
        <w:t xml:space="preserve"> </w:t>
      </w:r>
      <w:r w:rsidR="00894545" w:rsidRPr="00E968EA">
        <w:rPr>
          <w:sz w:val="22"/>
          <w:szCs w:val="22"/>
        </w:rPr>
        <w:t xml:space="preserve">and the </w:t>
      </w:r>
      <w:r w:rsidR="00AA515A" w:rsidRPr="00E968EA">
        <w:rPr>
          <w:sz w:val="22"/>
          <w:szCs w:val="22"/>
        </w:rPr>
        <w:t>Centre de recherche interuniversitaire sur la communication, l'information et la société</w:t>
      </w:r>
      <w:r w:rsidRPr="00E968EA">
        <w:rPr>
          <w:sz w:val="22"/>
          <w:szCs w:val="22"/>
        </w:rPr>
        <w:t xml:space="preserve"> (CRICIS).</w:t>
      </w:r>
    </w:p>
    <w:p w14:paraId="4D925237" w14:textId="77777777" w:rsidR="005359DD" w:rsidRPr="00816534" w:rsidRDefault="00460DA4" w:rsidP="00EA7878">
      <w:pPr>
        <w:pStyle w:val="Paragrsimple"/>
        <w:numPr>
          <w:ilvl w:val="0"/>
          <w:numId w:val="0"/>
        </w:numPr>
        <w:tabs>
          <w:tab w:val="left" w:pos="1276"/>
        </w:tabs>
        <w:ind w:left="731" w:right="715"/>
        <w:rPr>
          <w:sz w:val="22"/>
          <w:szCs w:val="22"/>
        </w:rPr>
      </w:pPr>
      <w:r w:rsidRPr="00816534">
        <w:rPr>
          <w:sz w:val="22"/>
          <w:szCs w:val="22"/>
        </w:rPr>
        <w:t>72.</w:t>
      </w:r>
      <w:r w:rsidRPr="00816534">
        <w:rPr>
          <w:sz w:val="22"/>
          <w:szCs w:val="22"/>
        </w:rPr>
        <w:tab/>
      </w:r>
      <w:r w:rsidR="00C855CD" w:rsidRPr="00816534">
        <w:rPr>
          <w:sz w:val="22"/>
          <w:szCs w:val="22"/>
        </w:rPr>
        <w:t xml:space="preserve">At all times relevant to </w:t>
      </w:r>
      <w:r w:rsidR="00937996">
        <w:rPr>
          <w:sz w:val="22"/>
          <w:szCs w:val="22"/>
        </w:rPr>
        <w:t>this</w:t>
      </w:r>
      <w:r w:rsidR="00C855CD" w:rsidRPr="00816534">
        <w:rPr>
          <w:sz w:val="22"/>
          <w:szCs w:val="22"/>
        </w:rPr>
        <w:t xml:space="preserve"> case, Ms. </w:t>
      </w:r>
      <w:r w:rsidRPr="00816534">
        <w:rPr>
          <w:sz w:val="22"/>
          <w:szCs w:val="22"/>
        </w:rPr>
        <w:t xml:space="preserve">Letellier </w:t>
      </w:r>
      <w:r w:rsidR="00AA515A">
        <w:rPr>
          <w:sz w:val="22"/>
          <w:szCs w:val="22"/>
        </w:rPr>
        <w:t>us</w:t>
      </w:r>
      <w:r w:rsidR="00874F13">
        <w:rPr>
          <w:sz w:val="22"/>
          <w:szCs w:val="22"/>
        </w:rPr>
        <w:t>e</w:t>
      </w:r>
      <w:r w:rsidR="00E968EA">
        <w:rPr>
          <w:sz w:val="22"/>
          <w:szCs w:val="22"/>
        </w:rPr>
        <w:t>d</w:t>
      </w:r>
      <w:r w:rsidR="00AA515A">
        <w:rPr>
          <w:sz w:val="22"/>
          <w:szCs w:val="22"/>
        </w:rPr>
        <w:t xml:space="preserve"> </w:t>
      </w:r>
      <w:r w:rsidR="002A6962" w:rsidRPr="00816534">
        <w:rPr>
          <w:sz w:val="22"/>
          <w:szCs w:val="22"/>
        </w:rPr>
        <w:t>Google Services</w:t>
      </w:r>
      <w:r w:rsidRPr="00816534">
        <w:rPr>
          <w:sz w:val="22"/>
          <w:szCs w:val="22"/>
        </w:rPr>
        <w:t xml:space="preserve">, </w:t>
      </w:r>
      <w:r w:rsidR="00C855CD" w:rsidRPr="00816534">
        <w:rPr>
          <w:sz w:val="22"/>
          <w:szCs w:val="22"/>
        </w:rPr>
        <w:t xml:space="preserve">in particular </w:t>
      </w:r>
      <w:r w:rsidRPr="00816534">
        <w:rPr>
          <w:sz w:val="22"/>
          <w:szCs w:val="22"/>
        </w:rPr>
        <w:t xml:space="preserve">Google Search </w:t>
      </w:r>
      <w:r w:rsidR="00C855CD" w:rsidRPr="00816534">
        <w:rPr>
          <w:sz w:val="22"/>
          <w:szCs w:val="22"/>
        </w:rPr>
        <w:t xml:space="preserve">and </w:t>
      </w:r>
      <w:r w:rsidRPr="00816534">
        <w:rPr>
          <w:sz w:val="22"/>
          <w:szCs w:val="22"/>
        </w:rPr>
        <w:t xml:space="preserve">Google Maps, </w:t>
      </w:r>
      <w:r w:rsidR="00C855CD" w:rsidRPr="00816534">
        <w:rPr>
          <w:sz w:val="22"/>
          <w:szCs w:val="22"/>
        </w:rPr>
        <w:t xml:space="preserve">and browsed third-party websites </w:t>
      </w:r>
      <w:r w:rsidR="005359DD" w:rsidRPr="00816534">
        <w:rPr>
          <w:sz w:val="22"/>
          <w:szCs w:val="22"/>
        </w:rPr>
        <w:t>that use</w:t>
      </w:r>
      <w:r w:rsidR="00C855CD" w:rsidRPr="00816534">
        <w:rPr>
          <w:sz w:val="22"/>
          <w:szCs w:val="22"/>
        </w:rPr>
        <w:t xml:space="preserve"> </w:t>
      </w:r>
      <w:r w:rsidRPr="00816534">
        <w:rPr>
          <w:sz w:val="22"/>
          <w:szCs w:val="22"/>
        </w:rPr>
        <w:t xml:space="preserve">Google Analytics </w:t>
      </w:r>
      <w:r w:rsidR="00C855CD" w:rsidRPr="00816534">
        <w:rPr>
          <w:sz w:val="22"/>
          <w:szCs w:val="22"/>
        </w:rPr>
        <w:t>and</w:t>
      </w:r>
      <w:r w:rsidRPr="00816534">
        <w:rPr>
          <w:sz w:val="22"/>
          <w:szCs w:val="22"/>
        </w:rPr>
        <w:t xml:space="preserve"> Google Ad Manager. M</w:t>
      </w:r>
      <w:r w:rsidR="00C855CD" w:rsidRPr="00816534">
        <w:rPr>
          <w:sz w:val="22"/>
          <w:szCs w:val="22"/>
        </w:rPr>
        <w:t>s. </w:t>
      </w:r>
      <w:r w:rsidRPr="00816534">
        <w:rPr>
          <w:sz w:val="22"/>
          <w:szCs w:val="22"/>
        </w:rPr>
        <w:t xml:space="preserve">Letellier </w:t>
      </w:r>
      <w:r w:rsidR="00E968EA">
        <w:rPr>
          <w:sz w:val="22"/>
          <w:szCs w:val="22"/>
        </w:rPr>
        <w:t>frequently</w:t>
      </w:r>
      <w:r w:rsidR="00AA515A">
        <w:rPr>
          <w:sz w:val="22"/>
          <w:szCs w:val="22"/>
        </w:rPr>
        <w:t xml:space="preserve"> </w:t>
      </w:r>
      <w:r w:rsidR="00C855CD" w:rsidRPr="00816534">
        <w:rPr>
          <w:sz w:val="22"/>
          <w:szCs w:val="22"/>
        </w:rPr>
        <w:t>use</w:t>
      </w:r>
      <w:r w:rsidR="00E968EA">
        <w:rPr>
          <w:sz w:val="22"/>
          <w:szCs w:val="22"/>
        </w:rPr>
        <w:t>d</w:t>
      </w:r>
      <w:r w:rsidR="00C855CD" w:rsidRPr="00816534">
        <w:rPr>
          <w:sz w:val="22"/>
          <w:szCs w:val="22"/>
        </w:rPr>
        <w:t xml:space="preserve"> the </w:t>
      </w:r>
      <w:r w:rsidR="005359DD" w:rsidRPr="00816534">
        <w:rPr>
          <w:sz w:val="22"/>
          <w:szCs w:val="22"/>
        </w:rPr>
        <w:t>“</w:t>
      </w:r>
      <w:r w:rsidR="00C855CD" w:rsidRPr="00816534">
        <w:rPr>
          <w:sz w:val="22"/>
          <w:szCs w:val="22"/>
        </w:rPr>
        <w:t>Do Not Track</w:t>
      </w:r>
      <w:r w:rsidR="005359DD" w:rsidRPr="00816534">
        <w:rPr>
          <w:sz w:val="22"/>
          <w:szCs w:val="22"/>
        </w:rPr>
        <w:t>”</w:t>
      </w:r>
      <w:r w:rsidR="00C855CD" w:rsidRPr="00816534">
        <w:rPr>
          <w:sz w:val="22"/>
          <w:szCs w:val="22"/>
        </w:rPr>
        <w:t xml:space="preserve"> </w:t>
      </w:r>
      <w:r w:rsidR="003A3CCB">
        <w:rPr>
          <w:sz w:val="22"/>
          <w:szCs w:val="22"/>
        </w:rPr>
        <w:t>setting</w:t>
      </w:r>
      <w:r w:rsidRPr="00816534">
        <w:rPr>
          <w:sz w:val="22"/>
          <w:szCs w:val="22"/>
        </w:rPr>
        <w:t xml:space="preserve"> </w:t>
      </w:r>
      <w:r w:rsidR="00C855CD" w:rsidRPr="00816534">
        <w:rPr>
          <w:sz w:val="22"/>
          <w:szCs w:val="22"/>
        </w:rPr>
        <w:t xml:space="preserve">and private </w:t>
      </w:r>
      <w:r w:rsidR="00590F2D">
        <w:rPr>
          <w:sz w:val="22"/>
          <w:szCs w:val="22"/>
        </w:rPr>
        <w:t xml:space="preserve">browsing </w:t>
      </w:r>
      <w:r w:rsidRPr="00816534">
        <w:rPr>
          <w:sz w:val="22"/>
          <w:szCs w:val="22"/>
        </w:rPr>
        <w:t xml:space="preserve">mode </w:t>
      </w:r>
      <w:r w:rsidR="00C855CD" w:rsidRPr="00816534">
        <w:rPr>
          <w:sz w:val="22"/>
          <w:szCs w:val="22"/>
        </w:rPr>
        <w:t>when browsing such sites.</w:t>
      </w:r>
      <w:r w:rsidRPr="00816534">
        <w:rPr>
          <w:sz w:val="22"/>
          <w:szCs w:val="22"/>
        </w:rPr>
        <w:t xml:space="preserve"> </w:t>
      </w:r>
    </w:p>
    <w:p w14:paraId="0168DC0E" w14:textId="77777777" w:rsidR="002D4D0E" w:rsidRPr="00816534" w:rsidRDefault="00460DA4" w:rsidP="00EA7878">
      <w:pPr>
        <w:pStyle w:val="Paragrsimple"/>
        <w:numPr>
          <w:ilvl w:val="0"/>
          <w:numId w:val="0"/>
        </w:numPr>
        <w:tabs>
          <w:tab w:val="left" w:pos="1276"/>
        </w:tabs>
        <w:ind w:left="731" w:right="715"/>
        <w:rPr>
          <w:sz w:val="22"/>
          <w:szCs w:val="22"/>
        </w:rPr>
      </w:pPr>
      <w:r w:rsidRPr="00816534">
        <w:rPr>
          <w:sz w:val="22"/>
          <w:szCs w:val="22"/>
        </w:rPr>
        <w:t>73.</w:t>
      </w:r>
      <w:r w:rsidRPr="00816534">
        <w:rPr>
          <w:sz w:val="22"/>
          <w:szCs w:val="22"/>
        </w:rPr>
        <w:tab/>
      </w:r>
      <w:r w:rsidR="00937996">
        <w:rPr>
          <w:sz w:val="22"/>
          <w:szCs w:val="22"/>
        </w:rPr>
        <w:t>While doing</w:t>
      </w:r>
      <w:r w:rsidR="00AA515A">
        <w:rPr>
          <w:sz w:val="22"/>
          <w:szCs w:val="22"/>
        </w:rPr>
        <w:t xml:space="preserve"> </w:t>
      </w:r>
      <w:r w:rsidR="00E968EA">
        <w:rPr>
          <w:sz w:val="22"/>
          <w:szCs w:val="22"/>
        </w:rPr>
        <w:t>so</w:t>
      </w:r>
      <w:r w:rsidR="00C855CD" w:rsidRPr="00816534">
        <w:rPr>
          <w:sz w:val="22"/>
          <w:szCs w:val="22"/>
        </w:rPr>
        <w:t xml:space="preserve">, </w:t>
      </w:r>
      <w:r w:rsidRPr="00816534">
        <w:rPr>
          <w:sz w:val="22"/>
          <w:szCs w:val="22"/>
        </w:rPr>
        <w:t>GOOGLE collect</w:t>
      </w:r>
      <w:r w:rsidR="00AA515A">
        <w:rPr>
          <w:sz w:val="22"/>
          <w:szCs w:val="22"/>
        </w:rPr>
        <w:t>ed</w:t>
      </w:r>
      <w:r w:rsidR="00C855CD" w:rsidRPr="00816534">
        <w:rPr>
          <w:sz w:val="22"/>
          <w:szCs w:val="22"/>
        </w:rPr>
        <w:t xml:space="preserve"> and use</w:t>
      </w:r>
      <w:r w:rsidR="00AA515A">
        <w:rPr>
          <w:sz w:val="22"/>
          <w:szCs w:val="22"/>
        </w:rPr>
        <w:t>d</w:t>
      </w:r>
      <w:r w:rsidR="00C855CD" w:rsidRPr="00816534">
        <w:rPr>
          <w:sz w:val="22"/>
          <w:szCs w:val="22"/>
        </w:rPr>
        <w:t xml:space="preserve"> Ms. </w:t>
      </w:r>
      <w:r w:rsidRPr="00816534">
        <w:rPr>
          <w:sz w:val="22"/>
          <w:szCs w:val="22"/>
        </w:rPr>
        <w:t>Letellier</w:t>
      </w:r>
      <w:r w:rsidR="00C855CD" w:rsidRPr="00816534">
        <w:rPr>
          <w:sz w:val="22"/>
          <w:szCs w:val="22"/>
        </w:rPr>
        <w:t xml:space="preserve">’s personal information for </w:t>
      </w:r>
      <w:r w:rsidR="005359DD" w:rsidRPr="00816534">
        <w:rPr>
          <w:sz w:val="22"/>
          <w:szCs w:val="22"/>
        </w:rPr>
        <w:t>commercial</w:t>
      </w:r>
      <w:r w:rsidR="00C855CD" w:rsidRPr="00816534">
        <w:rPr>
          <w:sz w:val="22"/>
          <w:szCs w:val="22"/>
        </w:rPr>
        <w:t xml:space="preserve"> purposes</w:t>
      </w:r>
      <w:r w:rsidRPr="00816534">
        <w:rPr>
          <w:sz w:val="22"/>
          <w:szCs w:val="22"/>
        </w:rPr>
        <w:t>.</w:t>
      </w:r>
    </w:p>
    <w:p w14:paraId="2ECEB0EC" w14:textId="77777777" w:rsidR="001D2AA9" w:rsidRPr="00816534" w:rsidRDefault="00460DA4" w:rsidP="00F75A87">
      <w:pPr>
        <w:pStyle w:val="Paragrsimple"/>
        <w:tabs>
          <w:tab w:val="clear" w:pos="360"/>
          <w:tab w:val="num" w:pos="709"/>
        </w:tabs>
        <w:spacing w:after="0"/>
      </w:pPr>
      <w:r w:rsidRPr="00816534">
        <w:t xml:space="preserve">Google </w:t>
      </w:r>
      <w:r w:rsidR="00740FD6">
        <w:t xml:space="preserve">claims that </w:t>
      </w:r>
      <w:r w:rsidR="00DB39F2" w:rsidRPr="00824DE9">
        <w:t xml:space="preserve">the </w:t>
      </w:r>
      <w:r w:rsidR="00740FD6">
        <w:t>p</w:t>
      </w:r>
      <w:r w:rsidR="004C31CE" w:rsidRPr="00824DE9">
        <w:t>laintiff</w:t>
      </w:r>
      <w:r w:rsidRPr="00816534">
        <w:t xml:space="preserve"> </w:t>
      </w:r>
      <w:r w:rsidR="00D80FD0">
        <w:t>has</w:t>
      </w:r>
      <w:r w:rsidR="00740FD6">
        <w:t xml:space="preserve"> not </w:t>
      </w:r>
      <w:r w:rsidR="00DB39F2" w:rsidRPr="00816534">
        <w:t>alleg</w:t>
      </w:r>
      <w:r w:rsidR="00740FD6">
        <w:t>e</w:t>
      </w:r>
      <w:r w:rsidR="00D80FD0">
        <w:t>d</w:t>
      </w:r>
      <w:r w:rsidR="00DB39F2" w:rsidRPr="00816534">
        <w:t xml:space="preserve"> specific facts dealing with the specific case of the designated person </w:t>
      </w:r>
      <w:r w:rsidR="005D7F7E">
        <w:t>establish</w:t>
      </w:r>
      <w:r w:rsidR="00E968EA">
        <w:t>ing</w:t>
      </w:r>
      <w:r w:rsidR="00B5238B">
        <w:t>,</w:t>
      </w:r>
      <w:r w:rsidR="005D7F7E">
        <w:t xml:space="preserve"> </w:t>
      </w:r>
      <w:r w:rsidR="00DB39F2" w:rsidRPr="00816534">
        <w:t>for inst</w:t>
      </w:r>
      <w:r w:rsidR="005359DD" w:rsidRPr="00816534">
        <w:t>a</w:t>
      </w:r>
      <w:r w:rsidR="00DB39F2" w:rsidRPr="00816534">
        <w:t xml:space="preserve">nce, </w:t>
      </w:r>
      <w:r w:rsidR="00E968EA">
        <w:t xml:space="preserve">the </w:t>
      </w:r>
      <w:r w:rsidR="00DB39F2" w:rsidRPr="00816534">
        <w:t xml:space="preserve">specific </w:t>
      </w:r>
      <w:r w:rsidRPr="00816534">
        <w:t xml:space="preserve">violation </w:t>
      </w:r>
      <w:r w:rsidR="00FB55CD">
        <w:t xml:space="preserve">she </w:t>
      </w:r>
      <w:r w:rsidR="00DB39F2" w:rsidRPr="00816534">
        <w:t xml:space="preserve">may have </w:t>
      </w:r>
      <w:r w:rsidR="00E968EA">
        <w:t xml:space="preserve">suffered </w:t>
      </w:r>
      <w:r w:rsidR="00DB39F2" w:rsidRPr="00816534">
        <w:t xml:space="preserve">or </w:t>
      </w:r>
      <w:r w:rsidR="00E968EA">
        <w:t xml:space="preserve">the </w:t>
      </w:r>
      <w:r w:rsidR="00DB39F2" w:rsidRPr="00816534">
        <w:t xml:space="preserve">personal information </w:t>
      </w:r>
      <w:r w:rsidR="005D7F7E">
        <w:t xml:space="preserve">collected </w:t>
      </w:r>
      <w:r w:rsidR="007D7D1A">
        <w:t xml:space="preserve">by </w:t>
      </w:r>
      <w:r w:rsidR="007D7D1A" w:rsidRPr="00816534">
        <w:t xml:space="preserve">Google </w:t>
      </w:r>
      <w:r w:rsidR="00DB39F2" w:rsidRPr="00816534">
        <w:t xml:space="preserve">during </w:t>
      </w:r>
      <w:r w:rsidR="007D7D1A">
        <w:t xml:space="preserve">the </w:t>
      </w:r>
      <w:r w:rsidR="00DB39F2" w:rsidRPr="00816534">
        <w:t xml:space="preserve">visits </w:t>
      </w:r>
      <w:r w:rsidR="007D7D1A">
        <w:t xml:space="preserve">specified </w:t>
      </w:r>
      <w:r w:rsidR="00DB39F2" w:rsidRPr="00816534">
        <w:t>by the designated person</w:t>
      </w:r>
      <w:r w:rsidRPr="00816534">
        <w:t xml:space="preserve"> </w:t>
      </w:r>
      <w:r w:rsidR="006D2A46" w:rsidRPr="00816534">
        <w:t>to</w:t>
      </w:r>
      <w:r w:rsidR="00DB39F2" w:rsidRPr="00816534">
        <w:t xml:space="preserve"> </w:t>
      </w:r>
      <w:r w:rsidR="002A6962" w:rsidRPr="00816534">
        <w:t>Google Services</w:t>
      </w:r>
      <w:r w:rsidRPr="00816534">
        <w:t xml:space="preserve"> </w:t>
      </w:r>
      <w:r w:rsidR="00DB39F2" w:rsidRPr="00816534">
        <w:t>and</w:t>
      </w:r>
      <w:r w:rsidRPr="00816534">
        <w:t>/o</w:t>
      </w:r>
      <w:r w:rsidR="00DB39F2" w:rsidRPr="00816534">
        <w:t xml:space="preserve">r third-party websites that use </w:t>
      </w:r>
      <w:r w:rsidR="00117012" w:rsidRPr="00816534">
        <w:t>Google Tools</w:t>
      </w:r>
      <w:r w:rsidRPr="00816534">
        <w:t>.</w:t>
      </w:r>
      <w:r w:rsidR="00853AFC" w:rsidRPr="00816534">
        <w:t xml:space="preserve"> </w:t>
      </w:r>
      <w:r w:rsidR="00447F31" w:rsidRPr="00816534">
        <w:t xml:space="preserve">The Court disagrees and is of the opinion that </w:t>
      </w:r>
      <w:r w:rsidR="00853AFC" w:rsidRPr="00816534">
        <w:t xml:space="preserve">paragraphs 72 </w:t>
      </w:r>
      <w:r w:rsidR="00447F31" w:rsidRPr="00816534">
        <w:t xml:space="preserve">and </w:t>
      </w:r>
      <w:r w:rsidR="00853AFC" w:rsidRPr="00816534">
        <w:t xml:space="preserve">73 </w:t>
      </w:r>
      <w:r w:rsidR="00447F31" w:rsidRPr="00816534">
        <w:t xml:space="preserve">are sufficient </w:t>
      </w:r>
      <w:r w:rsidR="00853AFC" w:rsidRPr="00816534">
        <w:t>all</w:t>
      </w:r>
      <w:r w:rsidR="00447F31" w:rsidRPr="00816534">
        <w:t>e</w:t>
      </w:r>
      <w:r w:rsidR="00853AFC" w:rsidRPr="00816534">
        <w:t xml:space="preserve">gations </w:t>
      </w:r>
      <w:r w:rsidR="00447F31" w:rsidRPr="00816534">
        <w:t>of fact</w:t>
      </w:r>
      <w:r w:rsidR="006C4A3A" w:rsidRPr="00816534">
        <w:t xml:space="preserve"> </w:t>
      </w:r>
      <w:r w:rsidR="00447F31" w:rsidRPr="00816534">
        <w:t xml:space="preserve">since </w:t>
      </w:r>
      <w:r w:rsidR="00FB55CD">
        <w:t xml:space="preserve">they state </w:t>
      </w:r>
      <w:r w:rsidR="00447F31" w:rsidRPr="00816534">
        <w:t xml:space="preserve">that the </w:t>
      </w:r>
      <w:r w:rsidR="00DB39F2" w:rsidRPr="00816534">
        <w:t>designated person</w:t>
      </w:r>
      <w:r w:rsidR="00853AFC" w:rsidRPr="00816534">
        <w:t xml:space="preserve"> </w:t>
      </w:r>
      <w:r w:rsidR="00447F31" w:rsidRPr="00816534">
        <w:t xml:space="preserve">is a class member and </w:t>
      </w:r>
      <w:r w:rsidR="007D7D1A">
        <w:t xml:space="preserve">is </w:t>
      </w:r>
      <w:r w:rsidR="00FB55CD">
        <w:t xml:space="preserve">therefore </w:t>
      </w:r>
      <w:r w:rsidR="007D7D1A">
        <w:t xml:space="preserve">covered by </w:t>
      </w:r>
      <w:r w:rsidR="00447F31" w:rsidRPr="00816534">
        <w:t xml:space="preserve">the rest of the </w:t>
      </w:r>
      <w:r w:rsidR="00853AFC" w:rsidRPr="00816534">
        <w:t>all</w:t>
      </w:r>
      <w:r w:rsidR="00447F31" w:rsidRPr="00816534">
        <w:t>e</w:t>
      </w:r>
      <w:r w:rsidR="00853AFC" w:rsidRPr="00816534">
        <w:t xml:space="preserve">gations. </w:t>
      </w:r>
      <w:r w:rsidR="00447F31" w:rsidRPr="00816534">
        <w:t xml:space="preserve">Indeed, </w:t>
      </w:r>
      <w:r w:rsidR="00FB55CD">
        <w:t xml:space="preserve">the Court </w:t>
      </w:r>
      <w:r w:rsidR="00447F31" w:rsidRPr="00816534">
        <w:t>need only refer to</w:t>
      </w:r>
      <w:r w:rsidR="00853AFC" w:rsidRPr="00816534">
        <w:t xml:space="preserve"> paragraphs </w:t>
      </w:r>
      <w:r w:rsidR="00D15216" w:rsidRPr="00816534">
        <w:t>14, 15</w:t>
      </w:r>
      <w:r w:rsidR="002D5382">
        <w:t>,</w:t>
      </w:r>
      <w:r w:rsidR="00D15216" w:rsidRPr="00816534">
        <w:t xml:space="preserve"> </w:t>
      </w:r>
      <w:r w:rsidR="00447F31" w:rsidRPr="00816534">
        <w:t>and</w:t>
      </w:r>
      <w:r w:rsidR="00D15216" w:rsidRPr="00816534">
        <w:t xml:space="preserve"> 19 </w:t>
      </w:r>
      <w:r w:rsidR="00447F31" w:rsidRPr="00816534">
        <w:t xml:space="preserve">of the </w:t>
      </w:r>
      <w:r w:rsidR="004276D0">
        <w:t>A</w:t>
      </w:r>
      <w:r w:rsidR="008274FF" w:rsidRPr="00816534">
        <w:t xml:space="preserve">mended </w:t>
      </w:r>
      <w:r w:rsidR="004276D0">
        <w:t>A</w:t>
      </w:r>
      <w:r w:rsidR="008274FF" w:rsidRPr="00816534">
        <w:t>pplication</w:t>
      </w:r>
      <w:r w:rsidR="00853AFC" w:rsidRPr="00816534">
        <w:t xml:space="preserve">, </w:t>
      </w:r>
      <w:r w:rsidR="00447F31" w:rsidRPr="00816534">
        <w:t xml:space="preserve">which encompass the </w:t>
      </w:r>
      <w:r w:rsidR="00DB39F2" w:rsidRPr="00816534">
        <w:t>designated person</w:t>
      </w:r>
      <w:r w:rsidR="00853AFC" w:rsidRPr="00816534">
        <w:t xml:space="preserve"> </w:t>
      </w:r>
      <w:r w:rsidR="00447F31" w:rsidRPr="00816534">
        <w:t xml:space="preserve">and therefore provide sufficient allegations of fact in </w:t>
      </w:r>
      <w:r w:rsidR="006D2A46" w:rsidRPr="00816534">
        <w:t xml:space="preserve">her </w:t>
      </w:r>
      <w:r w:rsidR="00447F31" w:rsidRPr="00816534">
        <w:t>regard</w:t>
      </w:r>
      <w:r w:rsidR="00853AFC" w:rsidRPr="00816534">
        <w:t>:</w:t>
      </w:r>
    </w:p>
    <w:p w14:paraId="4A660B2D" w14:textId="77777777" w:rsidR="00447F31" w:rsidRPr="00415B4D" w:rsidRDefault="00447F31" w:rsidP="00415B4D">
      <w:pPr>
        <w:pStyle w:val="Paragrdouble"/>
        <w:numPr>
          <w:ilvl w:val="0"/>
          <w:numId w:val="0"/>
        </w:numPr>
        <w:spacing w:before="240" w:line="240" w:lineRule="auto"/>
        <w:ind w:left="731"/>
        <w:rPr>
          <w:sz w:val="22"/>
          <w:szCs w:val="22"/>
        </w:rPr>
      </w:pPr>
      <w:r w:rsidRPr="00415B4D">
        <w:rPr>
          <w:sz w:val="22"/>
          <w:szCs w:val="22"/>
        </w:rPr>
        <w:t>[</w:t>
      </w:r>
      <w:r w:rsidRPr="00415B4D">
        <w:rPr>
          <w:smallCaps/>
          <w:sz w:val="22"/>
          <w:szCs w:val="22"/>
        </w:rPr>
        <w:t>translation</w:t>
      </w:r>
      <w:r w:rsidRPr="00415B4D">
        <w:rPr>
          <w:sz w:val="22"/>
          <w:szCs w:val="22"/>
        </w:rPr>
        <w:t>]</w:t>
      </w:r>
    </w:p>
    <w:p w14:paraId="47C7A097" w14:textId="77777777" w:rsidR="00D15216" w:rsidRPr="00816534" w:rsidRDefault="00460DA4" w:rsidP="004F5659">
      <w:pPr>
        <w:pStyle w:val="Paragrsimple"/>
        <w:numPr>
          <w:ilvl w:val="0"/>
          <w:numId w:val="0"/>
        </w:numPr>
        <w:tabs>
          <w:tab w:val="left" w:pos="1276"/>
        </w:tabs>
        <w:ind w:left="731" w:right="715"/>
        <w:rPr>
          <w:sz w:val="22"/>
          <w:szCs w:val="22"/>
        </w:rPr>
      </w:pPr>
      <w:r w:rsidRPr="00816534">
        <w:rPr>
          <w:sz w:val="22"/>
          <w:szCs w:val="22"/>
        </w:rPr>
        <w:t>14.</w:t>
      </w:r>
      <w:r w:rsidRPr="00816534">
        <w:rPr>
          <w:sz w:val="22"/>
          <w:szCs w:val="22"/>
        </w:rPr>
        <w:tab/>
        <w:t xml:space="preserve">GOOGLE </w:t>
      </w:r>
      <w:r w:rsidR="00447F31" w:rsidRPr="00816534">
        <w:rPr>
          <w:sz w:val="22"/>
          <w:szCs w:val="22"/>
        </w:rPr>
        <w:t>uses</w:t>
      </w:r>
      <w:r w:rsidR="007D7D1A">
        <w:rPr>
          <w:sz w:val="22"/>
          <w:szCs w:val="22"/>
        </w:rPr>
        <w:t>,</w:t>
      </w:r>
      <w:r w:rsidR="007D7D1A" w:rsidRPr="007D7D1A">
        <w:rPr>
          <w:sz w:val="22"/>
          <w:szCs w:val="22"/>
        </w:rPr>
        <w:t xml:space="preserve"> </w:t>
      </w:r>
      <w:r w:rsidR="007D7D1A" w:rsidRPr="00816534">
        <w:rPr>
          <w:sz w:val="22"/>
          <w:szCs w:val="22"/>
        </w:rPr>
        <w:t>for commercial purposes</w:t>
      </w:r>
      <w:r w:rsidR="007D7D1A">
        <w:rPr>
          <w:sz w:val="22"/>
          <w:szCs w:val="22"/>
        </w:rPr>
        <w:t>,</w:t>
      </w:r>
      <w:r w:rsidR="00447F31" w:rsidRPr="00816534">
        <w:rPr>
          <w:sz w:val="22"/>
          <w:szCs w:val="22"/>
        </w:rPr>
        <w:t xml:space="preserve"> the personal information it collects and the profiles it generates </w:t>
      </w:r>
      <w:r w:rsidR="007D7D1A">
        <w:rPr>
          <w:sz w:val="22"/>
          <w:szCs w:val="22"/>
        </w:rPr>
        <w:t xml:space="preserve">about </w:t>
      </w:r>
      <w:r w:rsidR="00447F31" w:rsidRPr="00816534">
        <w:rPr>
          <w:sz w:val="22"/>
          <w:szCs w:val="22"/>
        </w:rPr>
        <w:t xml:space="preserve">the </w:t>
      </w:r>
      <w:r w:rsidR="00F02D58" w:rsidRPr="00816534">
        <w:rPr>
          <w:sz w:val="22"/>
          <w:szCs w:val="22"/>
        </w:rPr>
        <w:t>members</w:t>
      </w:r>
      <w:r w:rsidRPr="00816534">
        <w:rPr>
          <w:sz w:val="22"/>
          <w:szCs w:val="22"/>
        </w:rPr>
        <w:t xml:space="preserve"> </w:t>
      </w:r>
      <w:r w:rsidR="00893CA0" w:rsidRPr="00816534">
        <w:rPr>
          <w:sz w:val="22"/>
          <w:szCs w:val="22"/>
        </w:rPr>
        <w:t>of the proposed class</w:t>
      </w:r>
      <w:r w:rsidR="00447F31" w:rsidRPr="00816534">
        <w:rPr>
          <w:sz w:val="22"/>
          <w:szCs w:val="22"/>
        </w:rPr>
        <w:t xml:space="preserve"> by offering its advertising clients </w:t>
      </w:r>
      <w:r w:rsidR="009A0DFA" w:rsidRPr="00816534">
        <w:rPr>
          <w:sz w:val="22"/>
          <w:szCs w:val="22"/>
        </w:rPr>
        <w:t xml:space="preserve">online interest-based advertising </w:t>
      </w:r>
      <w:r w:rsidRPr="00816534">
        <w:rPr>
          <w:sz w:val="22"/>
          <w:szCs w:val="22"/>
        </w:rPr>
        <w:t>services.</w:t>
      </w:r>
    </w:p>
    <w:p w14:paraId="50689DEA" w14:textId="77777777" w:rsidR="00D15216" w:rsidRPr="00816534" w:rsidRDefault="00460DA4" w:rsidP="004F5659">
      <w:pPr>
        <w:pStyle w:val="Paragrsimple"/>
        <w:numPr>
          <w:ilvl w:val="0"/>
          <w:numId w:val="0"/>
        </w:numPr>
        <w:tabs>
          <w:tab w:val="left" w:pos="1276"/>
        </w:tabs>
        <w:ind w:left="731" w:right="715"/>
        <w:rPr>
          <w:sz w:val="22"/>
          <w:szCs w:val="22"/>
        </w:rPr>
      </w:pPr>
      <w:r w:rsidRPr="00816534">
        <w:rPr>
          <w:sz w:val="22"/>
          <w:szCs w:val="22"/>
        </w:rPr>
        <w:t>15.</w:t>
      </w:r>
      <w:r w:rsidRPr="00816534">
        <w:rPr>
          <w:sz w:val="22"/>
          <w:szCs w:val="22"/>
        </w:rPr>
        <w:tab/>
      </w:r>
      <w:r w:rsidR="009A0DFA" w:rsidRPr="00816534">
        <w:rPr>
          <w:sz w:val="22"/>
          <w:szCs w:val="22"/>
        </w:rPr>
        <w:t xml:space="preserve">Indeed, with in-depth knowledge of the virtual habits of the </w:t>
      </w:r>
      <w:r w:rsidR="00F02D58" w:rsidRPr="00816534">
        <w:rPr>
          <w:sz w:val="22"/>
          <w:szCs w:val="22"/>
        </w:rPr>
        <w:t>members</w:t>
      </w:r>
      <w:r w:rsidR="00C761E2" w:rsidRPr="00816534">
        <w:rPr>
          <w:sz w:val="22"/>
          <w:szCs w:val="22"/>
        </w:rPr>
        <w:t xml:space="preserve"> of the proposed class</w:t>
      </w:r>
      <w:r w:rsidRPr="00816534">
        <w:rPr>
          <w:sz w:val="22"/>
          <w:szCs w:val="22"/>
        </w:rPr>
        <w:t xml:space="preserve">, GOOGLE </w:t>
      </w:r>
      <w:r w:rsidR="009A0DFA" w:rsidRPr="00816534">
        <w:rPr>
          <w:sz w:val="22"/>
          <w:szCs w:val="22"/>
        </w:rPr>
        <w:t xml:space="preserve">can </w:t>
      </w:r>
      <w:r w:rsidR="009769AF">
        <w:rPr>
          <w:sz w:val="22"/>
          <w:szCs w:val="22"/>
        </w:rPr>
        <w:t xml:space="preserve">provide </w:t>
      </w:r>
      <w:r w:rsidR="009A0DFA" w:rsidRPr="00816534">
        <w:rPr>
          <w:sz w:val="22"/>
          <w:szCs w:val="22"/>
        </w:rPr>
        <w:t xml:space="preserve">its advertising clients </w:t>
      </w:r>
      <w:r w:rsidR="009769AF">
        <w:rPr>
          <w:sz w:val="22"/>
          <w:szCs w:val="22"/>
        </w:rPr>
        <w:t xml:space="preserve">with </w:t>
      </w:r>
      <w:r w:rsidR="009A0DFA" w:rsidRPr="00816534">
        <w:rPr>
          <w:sz w:val="22"/>
          <w:szCs w:val="22"/>
        </w:rPr>
        <w:t>advertising services that target members likely to be interested in their products.</w:t>
      </w:r>
      <w:r w:rsidRPr="00816534">
        <w:rPr>
          <w:sz w:val="22"/>
          <w:szCs w:val="22"/>
        </w:rPr>
        <w:t xml:space="preserve"> </w:t>
      </w:r>
      <w:r w:rsidR="002B4818" w:rsidRPr="00816534">
        <w:rPr>
          <w:sz w:val="22"/>
          <w:szCs w:val="22"/>
        </w:rPr>
        <w:t xml:space="preserve">Thus, after shopping for a flight to a holiday </w:t>
      </w:r>
      <w:r w:rsidRPr="00816534">
        <w:rPr>
          <w:sz w:val="22"/>
          <w:szCs w:val="22"/>
        </w:rPr>
        <w:t xml:space="preserve">destination, </w:t>
      </w:r>
      <w:r w:rsidR="002B4818" w:rsidRPr="00816534">
        <w:rPr>
          <w:sz w:val="22"/>
          <w:szCs w:val="22"/>
        </w:rPr>
        <w:t>a member</w:t>
      </w:r>
      <w:r w:rsidRPr="00816534">
        <w:rPr>
          <w:sz w:val="22"/>
          <w:szCs w:val="22"/>
        </w:rPr>
        <w:t xml:space="preserve"> </w:t>
      </w:r>
      <w:r w:rsidR="00C761E2" w:rsidRPr="00816534">
        <w:rPr>
          <w:sz w:val="22"/>
          <w:szCs w:val="22"/>
        </w:rPr>
        <w:t>of the proposed class</w:t>
      </w:r>
      <w:r w:rsidRPr="00816534">
        <w:rPr>
          <w:sz w:val="22"/>
          <w:szCs w:val="22"/>
        </w:rPr>
        <w:t xml:space="preserve"> </w:t>
      </w:r>
      <w:r w:rsidR="002B4818" w:rsidRPr="00816534">
        <w:rPr>
          <w:sz w:val="22"/>
          <w:szCs w:val="22"/>
        </w:rPr>
        <w:t xml:space="preserve">is likely to be exposed to advertising for a seaside hotel room, </w:t>
      </w:r>
      <w:r w:rsidR="00050CBA">
        <w:rPr>
          <w:sz w:val="22"/>
          <w:szCs w:val="22"/>
        </w:rPr>
        <w:t xml:space="preserve">while </w:t>
      </w:r>
      <w:r w:rsidR="002B4818" w:rsidRPr="00816534">
        <w:rPr>
          <w:sz w:val="22"/>
          <w:szCs w:val="22"/>
        </w:rPr>
        <w:t xml:space="preserve">someone who </w:t>
      </w:r>
      <w:r w:rsidR="009769AF">
        <w:rPr>
          <w:sz w:val="22"/>
          <w:szCs w:val="22"/>
        </w:rPr>
        <w:t xml:space="preserve">is </w:t>
      </w:r>
      <w:r w:rsidR="00050CBA">
        <w:rPr>
          <w:sz w:val="22"/>
          <w:szCs w:val="22"/>
        </w:rPr>
        <w:t>search</w:t>
      </w:r>
      <w:r w:rsidR="009769AF">
        <w:rPr>
          <w:sz w:val="22"/>
          <w:szCs w:val="22"/>
        </w:rPr>
        <w:t>ing</w:t>
      </w:r>
      <w:r w:rsidR="00050CBA">
        <w:rPr>
          <w:sz w:val="22"/>
          <w:szCs w:val="22"/>
        </w:rPr>
        <w:t xml:space="preserve"> </w:t>
      </w:r>
      <w:r w:rsidR="009769AF">
        <w:rPr>
          <w:sz w:val="22"/>
          <w:szCs w:val="22"/>
        </w:rPr>
        <w:t xml:space="preserve">for </w:t>
      </w:r>
      <w:r w:rsidR="002B4818" w:rsidRPr="00816534">
        <w:rPr>
          <w:sz w:val="22"/>
          <w:szCs w:val="22"/>
        </w:rPr>
        <w:t xml:space="preserve">a new car </w:t>
      </w:r>
      <w:r w:rsidR="00050CBA">
        <w:rPr>
          <w:sz w:val="22"/>
          <w:szCs w:val="22"/>
        </w:rPr>
        <w:t>will</w:t>
      </w:r>
      <w:r w:rsidR="00050CBA" w:rsidRPr="00816534">
        <w:rPr>
          <w:sz w:val="22"/>
          <w:szCs w:val="22"/>
        </w:rPr>
        <w:t xml:space="preserve"> </w:t>
      </w:r>
      <w:r w:rsidR="00050CBA">
        <w:rPr>
          <w:sz w:val="22"/>
          <w:szCs w:val="22"/>
        </w:rPr>
        <w:t xml:space="preserve">very </w:t>
      </w:r>
      <w:r w:rsidR="002B4818" w:rsidRPr="00816534">
        <w:rPr>
          <w:sz w:val="22"/>
          <w:szCs w:val="22"/>
        </w:rPr>
        <w:t xml:space="preserve">likely see offers from car dealerships during </w:t>
      </w:r>
      <w:r w:rsidR="00050CBA">
        <w:rPr>
          <w:sz w:val="22"/>
          <w:szCs w:val="22"/>
        </w:rPr>
        <w:t xml:space="preserve">subsequent </w:t>
      </w:r>
      <w:r w:rsidR="002B4818" w:rsidRPr="00816534">
        <w:rPr>
          <w:sz w:val="22"/>
          <w:szCs w:val="22"/>
        </w:rPr>
        <w:t>browsing sessions.</w:t>
      </w:r>
    </w:p>
    <w:p w14:paraId="587F0AC6" w14:textId="77777777" w:rsidR="00D15216" w:rsidRPr="00816534" w:rsidRDefault="00460DA4" w:rsidP="004F5659">
      <w:pPr>
        <w:pStyle w:val="Paragrsimple"/>
        <w:numPr>
          <w:ilvl w:val="0"/>
          <w:numId w:val="0"/>
        </w:numPr>
        <w:tabs>
          <w:tab w:val="left" w:pos="1276"/>
        </w:tabs>
        <w:ind w:left="731" w:right="715"/>
        <w:rPr>
          <w:sz w:val="22"/>
          <w:szCs w:val="22"/>
        </w:rPr>
      </w:pPr>
      <w:r w:rsidRPr="00816534">
        <w:rPr>
          <w:sz w:val="22"/>
          <w:szCs w:val="22"/>
        </w:rPr>
        <w:t>19.</w:t>
      </w:r>
      <w:r w:rsidRPr="00816534">
        <w:rPr>
          <w:sz w:val="22"/>
          <w:szCs w:val="22"/>
        </w:rPr>
        <w:tab/>
        <w:t>GOOGLE collect</w:t>
      </w:r>
      <w:r w:rsidR="002B4818" w:rsidRPr="00816534">
        <w:rPr>
          <w:sz w:val="22"/>
          <w:szCs w:val="22"/>
        </w:rPr>
        <w:t>s and uses</w:t>
      </w:r>
      <w:r w:rsidR="009769AF">
        <w:rPr>
          <w:sz w:val="22"/>
          <w:szCs w:val="22"/>
        </w:rPr>
        <w:t>,</w:t>
      </w:r>
      <w:r w:rsidR="002B4818" w:rsidRPr="00816534">
        <w:rPr>
          <w:sz w:val="22"/>
          <w:szCs w:val="22"/>
        </w:rPr>
        <w:t xml:space="preserve"> for commercial purposes</w:t>
      </w:r>
      <w:r w:rsidR="009769AF">
        <w:rPr>
          <w:sz w:val="22"/>
          <w:szCs w:val="22"/>
        </w:rPr>
        <w:t>,</w:t>
      </w:r>
      <w:r w:rsidR="002B4818" w:rsidRPr="00816534">
        <w:rPr>
          <w:sz w:val="22"/>
          <w:szCs w:val="22"/>
        </w:rPr>
        <w:t xml:space="preserve"> the personal information of the </w:t>
      </w:r>
      <w:r w:rsidR="00F02D58" w:rsidRPr="00816534">
        <w:rPr>
          <w:sz w:val="22"/>
          <w:szCs w:val="22"/>
        </w:rPr>
        <w:t>members</w:t>
      </w:r>
      <w:r w:rsidRPr="00816534">
        <w:rPr>
          <w:sz w:val="22"/>
          <w:szCs w:val="22"/>
        </w:rPr>
        <w:t xml:space="preserve"> </w:t>
      </w:r>
      <w:r w:rsidR="00C761E2" w:rsidRPr="00816534">
        <w:rPr>
          <w:sz w:val="22"/>
          <w:szCs w:val="22"/>
        </w:rPr>
        <w:t>of the proposed class</w:t>
      </w:r>
      <w:r w:rsidRPr="00816534">
        <w:rPr>
          <w:sz w:val="22"/>
          <w:szCs w:val="22"/>
        </w:rPr>
        <w:t xml:space="preserve"> </w:t>
      </w:r>
      <w:r w:rsidR="00050CBA" w:rsidRPr="0010300B">
        <w:rPr>
          <w:sz w:val="22"/>
          <w:szCs w:val="22"/>
        </w:rPr>
        <w:t>namely</w:t>
      </w:r>
      <w:r w:rsidR="00050CBA">
        <w:rPr>
          <w:i/>
          <w:iCs/>
          <w:sz w:val="22"/>
          <w:szCs w:val="22"/>
        </w:rPr>
        <w:t xml:space="preserve"> </w:t>
      </w:r>
      <w:r w:rsidR="009769AF">
        <w:rPr>
          <w:sz w:val="22"/>
          <w:szCs w:val="22"/>
        </w:rPr>
        <w:t xml:space="preserve">through </w:t>
      </w:r>
      <w:r w:rsidRPr="00816534">
        <w:rPr>
          <w:sz w:val="22"/>
          <w:szCs w:val="22"/>
        </w:rPr>
        <w:t xml:space="preserve">(i) </w:t>
      </w:r>
      <w:r w:rsidR="002B4818" w:rsidRPr="00816534">
        <w:rPr>
          <w:sz w:val="22"/>
          <w:szCs w:val="22"/>
        </w:rPr>
        <w:t xml:space="preserve">the services it </w:t>
      </w:r>
      <w:r w:rsidR="00050CBA">
        <w:rPr>
          <w:sz w:val="22"/>
          <w:szCs w:val="22"/>
        </w:rPr>
        <w:t>provides to</w:t>
      </w:r>
      <w:r w:rsidR="00050CBA" w:rsidRPr="00816534">
        <w:rPr>
          <w:sz w:val="22"/>
          <w:szCs w:val="22"/>
        </w:rPr>
        <w:t xml:space="preserve"> </w:t>
      </w:r>
      <w:r w:rsidR="00304117">
        <w:rPr>
          <w:sz w:val="22"/>
          <w:szCs w:val="22"/>
        </w:rPr>
        <w:t xml:space="preserve">the </w:t>
      </w:r>
      <w:r w:rsidR="00F02D58" w:rsidRPr="00816534">
        <w:rPr>
          <w:sz w:val="22"/>
          <w:szCs w:val="22"/>
        </w:rPr>
        <w:t>members</w:t>
      </w:r>
      <w:r w:rsidRPr="00816534">
        <w:rPr>
          <w:sz w:val="22"/>
          <w:szCs w:val="22"/>
        </w:rPr>
        <w:t xml:space="preserve"> </w:t>
      </w:r>
      <w:r w:rsidR="00C761E2" w:rsidRPr="00816534">
        <w:rPr>
          <w:sz w:val="22"/>
          <w:szCs w:val="22"/>
        </w:rPr>
        <w:t>of the proposed class</w:t>
      </w:r>
      <w:r w:rsidRPr="00816534">
        <w:rPr>
          <w:sz w:val="22"/>
          <w:szCs w:val="22"/>
        </w:rPr>
        <w:t xml:space="preserve">, </w:t>
      </w:r>
      <w:r w:rsidR="002B4818" w:rsidRPr="00816534">
        <w:rPr>
          <w:sz w:val="22"/>
          <w:szCs w:val="22"/>
        </w:rPr>
        <w:t>and</w:t>
      </w:r>
      <w:r w:rsidRPr="00816534">
        <w:rPr>
          <w:sz w:val="22"/>
          <w:szCs w:val="22"/>
        </w:rPr>
        <w:t xml:space="preserve"> (ii) </w:t>
      </w:r>
      <w:r w:rsidR="002B4818" w:rsidRPr="00816534">
        <w:rPr>
          <w:sz w:val="22"/>
          <w:szCs w:val="22"/>
        </w:rPr>
        <w:t>the advertising or analytic</w:t>
      </w:r>
      <w:r w:rsidR="00050CBA">
        <w:rPr>
          <w:sz w:val="22"/>
          <w:szCs w:val="22"/>
        </w:rPr>
        <w:t>s</w:t>
      </w:r>
      <w:r w:rsidR="002B4818" w:rsidRPr="00816534">
        <w:rPr>
          <w:sz w:val="22"/>
          <w:szCs w:val="22"/>
        </w:rPr>
        <w:t xml:space="preserve"> tools it </w:t>
      </w:r>
      <w:r w:rsidR="00050CBA">
        <w:rPr>
          <w:sz w:val="22"/>
          <w:szCs w:val="22"/>
        </w:rPr>
        <w:t>provides to</w:t>
      </w:r>
      <w:r w:rsidR="002B4818" w:rsidRPr="00816534">
        <w:rPr>
          <w:sz w:val="22"/>
          <w:szCs w:val="22"/>
        </w:rPr>
        <w:t xml:space="preserve"> operators of the websites they visit.</w:t>
      </w:r>
      <w:r w:rsidRPr="00816534">
        <w:rPr>
          <w:sz w:val="22"/>
          <w:szCs w:val="22"/>
        </w:rPr>
        <w:t xml:space="preserve"> </w:t>
      </w:r>
    </w:p>
    <w:p w14:paraId="1CCD35EF" w14:textId="77777777" w:rsidR="00D15216" w:rsidRPr="00816534" w:rsidRDefault="00E43AB6" w:rsidP="004F5659">
      <w:pPr>
        <w:pStyle w:val="Paragrsimple"/>
        <w:tabs>
          <w:tab w:val="clear" w:pos="360"/>
          <w:tab w:val="num" w:pos="709"/>
        </w:tabs>
      </w:pPr>
      <w:r w:rsidRPr="00816534">
        <w:t>In the Court’s opinion, these</w:t>
      </w:r>
      <w:r w:rsidR="00460DA4" w:rsidRPr="00816534">
        <w:t xml:space="preserve"> all</w:t>
      </w:r>
      <w:r w:rsidRPr="00816534">
        <w:t>e</w:t>
      </w:r>
      <w:r w:rsidR="00460DA4" w:rsidRPr="00816534">
        <w:t xml:space="preserve">gations </w:t>
      </w:r>
      <w:r w:rsidRPr="00816534">
        <w:t xml:space="preserve">are sufficient to ground the case of the </w:t>
      </w:r>
      <w:r w:rsidR="00DB39F2" w:rsidRPr="00816534">
        <w:t>designated person</w:t>
      </w:r>
      <w:r w:rsidR="004F5659" w:rsidRPr="00816534">
        <w:t xml:space="preserve">. </w:t>
      </w:r>
      <w:r w:rsidR="0020008D" w:rsidRPr="00816534">
        <w:t>However, are these</w:t>
      </w:r>
      <w:r w:rsidR="00460DA4" w:rsidRPr="00816534">
        <w:t xml:space="preserve"> all</w:t>
      </w:r>
      <w:r w:rsidR="0020008D" w:rsidRPr="00816534">
        <w:t>e</w:t>
      </w:r>
      <w:r w:rsidR="00460DA4" w:rsidRPr="00816534">
        <w:t xml:space="preserve">gations, </w:t>
      </w:r>
      <w:r w:rsidR="009769AF">
        <w:t xml:space="preserve">along with </w:t>
      </w:r>
      <w:r w:rsidR="0020008D" w:rsidRPr="00816534">
        <w:t>the other</w:t>
      </w:r>
      <w:r w:rsidR="00304117">
        <w:t>s</w:t>
      </w:r>
      <w:r w:rsidR="0020008D" w:rsidRPr="00816534">
        <w:t>, when considered with the exhibits</w:t>
      </w:r>
      <w:r w:rsidR="00460DA4" w:rsidRPr="00816534">
        <w:t xml:space="preserve">, </w:t>
      </w:r>
      <w:r w:rsidR="0020008D" w:rsidRPr="00816534">
        <w:t xml:space="preserve">sufficient to </w:t>
      </w:r>
      <w:r w:rsidR="00050CBA">
        <w:t xml:space="preserve">establish </w:t>
      </w:r>
      <w:r w:rsidR="0020008D" w:rsidRPr="00816534">
        <w:t>a colour of right</w:t>
      </w:r>
      <w:r w:rsidR="004F5659" w:rsidRPr="00816534">
        <w:t xml:space="preserve">? </w:t>
      </w:r>
      <w:r w:rsidR="00460DA4" w:rsidRPr="00816534">
        <w:t xml:space="preserve">Google </w:t>
      </w:r>
      <w:r w:rsidR="0020008D" w:rsidRPr="00816534">
        <w:t xml:space="preserve">says </w:t>
      </w:r>
      <w:r w:rsidR="0020008D" w:rsidRPr="00824DE9">
        <w:t>no</w:t>
      </w:r>
      <w:r w:rsidR="00304117">
        <w:t>,</w:t>
      </w:r>
      <w:r w:rsidR="0020008D" w:rsidRPr="00824DE9">
        <w:t xml:space="preserve"> and the </w:t>
      </w:r>
      <w:r w:rsidR="00740FD6">
        <w:t>p</w:t>
      </w:r>
      <w:r w:rsidR="004C31CE" w:rsidRPr="00824DE9">
        <w:t>laintiff</w:t>
      </w:r>
      <w:r w:rsidR="00460DA4" w:rsidRPr="00824DE9">
        <w:t xml:space="preserve"> </w:t>
      </w:r>
      <w:r w:rsidR="0020008D" w:rsidRPr="00824DE9">
        <w:t xml:space="preserve">says yes. For the reasons </w:t>
      </w:r>
      <w:r w:rsidR="009769AF">
        <w:t>below</w:t>
      </w:r>
      <w:r w:rsidR="0020008D" w:rsidRPr="00824DE9">
        <w:t xml:space="preserve">, the Court is of the opinion that the </w:t>
      </w:r>
      <w:r w:rsidR="00740FD6">
        <w:t>p</w:t>
      </w:r>
      <w:r w:rsidR="004C31CE" w:rsidRPr="00824DE9">
        <w:t>laintiff</w:t>
      </w:r>
      <w:r w:rsidR="008B1968" w:rsidRPr="00816534">
        <w:t xml:space="preserve"> </w:t>
      </w:r>
      <w:r w:rsidR="0020008D" w:rsidRPr="00816534">
        <w:t xml:space="preserve">has </w:t>
      </w:r>
      <w:r w:rsidR="00050CBA">
        <w:t>established</w:t>
      </w:r>
      <w:r w:rsidR="00050CBA" w:rsidRPr="00816534">
        <w:t xml:space="preserve"> </w:t>
      </w:r>
      <w:r w:rsidR="0020008D" w:rsidRPr="00816534">
        <w:t>a colour of right.</w:t>
      </w:r>
    </w:p>
    <w:p w14:paraId="079AC9CD" w14:textId="77777777" w:rsidR="001D2AA9" w:rsidRPr="00816534" w:rsidRDefault="0007692A" w:rsidP="004F5659">
      <w:pPr>
        <w:pStyle w:val="Paragrsimple"/>
        <w:tabs>
          <w:tab w:val="clear" w:pos="360"/>
          <w:tab w:val="num" w:pos="709"/>
        </w:tabs>
      </w:pPr>
      <w:r w:rsidRPr="00816534">
        <w:t>The</w:t>
      </w:r>
      <w:r w:rsidR="00460DA4" w:rsidRPr="00816534">
        <w:t xml:space="preserve"> </w:t>
      </w:r>
      <w:r w:rsidRPr="00816534">
        <w:t xml:space="preserve">Court </w:t>
      </w:r>
      <w:r w:rsidR="009769AF">
        <w:t>considers</w:t>
      </w:r>
      <w:r w:rsidR="00460DA4" w:rsidRPr="00816534">
        <w:t xml:space="preserve"> </w:t>
      </w:r>
      <w:r w:rsidR="00667176" w:rsidRPr="00816534">
        <w:t xml:space="preserve">that </w:t>
      </w:r>
      <w:r w:rsidR="009769AF">
        <w:t xml:space="preserve">Google’s own </w:t>
      </w:r>
      <w:r w:rsidR="00460DA4" w:rsidRPr="00816534">
        <w:t xml:space="preserve">documents </w:t>
      </w:r>
      <w:r w:rsidR="00667176" w:rsidRPr="00816534">
        <w:t>published on</w:t>
      </w:r>
      <w:r w:rsidR="00050CBA">
        <w:t>line</w:t>
      </w:r>
      <w:r w:rsidR="00460DA4" w:rsidRPr="00816534">
        <w:t xml:space="preserve">, </w:t>
      </w:r>
      <w:r w:rsidR="00050CBA">
        <w:t xml:space="preserve">that is, </w:t>
      </w:r>
      <w:r w:rsidR="00667176" w:rsidRPr="00816534">
        <w:t>Exhibits</w:t>
      </w:r>
      <w:r w:rsidR="00460DA4" w:rsidRPr="00816534">
        <w:t xml:space="preserve"> R-10 </w:t>
      </w:r>
      <w:r w:rsidR="00667176" w:rsidRPr="00816534">
        <w:t>to</w:t>
      </w:r>
      <w:r w:rsidR="00460DA4" w:rsidRPr="00816534">
        <w:t xml:space="preserve"> R-13, </w:t>
      </w:r>
      <w:r w:rsidR="00667176" w:rsidRPr="00816534">
        <w:t xml:space="preserve">when </w:t>
      </w:r>
      <w:r w:rsidR="00460DA4" w:rsidRPr="00816534">
        <w:t>analy</w:t>
      </w:r>
      <w:r w:rsidR="00667176" w:rsidRPr="00816534">
        <w:t xml:space="preserve">zed </w:t>
      </w:r>
      <w:r w:rsidR="00050CBA">
        <w:t>on their own</w:t>
      </w:r>
      <w:r w:rsidR="00667176" w:rsidRPr="00816534">
        <w:t xml:space="preserve"> and/or</w:t>
      </w:r>
      <w:r w:rsidR="00460DA4" w:rsidRPr="00816534">
        <w:t xml:space="preserve"> </w:t>
      </w:r>
      <w:r w:rsidR="00667176" w:rsidRPr="00816534">
        <w:t>in light of the study by P</w:t>
      </w:r>
      <w:r w:rsidR="00460DA4" w:rsidRPr="00816534">
        <w:t>rofess</w:t>
      </w:r>
      <w:r w:rsidR="007D0DE0" w:rsidRPr="00816534">
        <w:t>or</w:t>
      </w:r>
      <w:r w:rsidR="00460DA4" w:rsidRPr="00816534">
        <w:t xml:space="preserve"> Douglas C. Schmidt </w:t>
      </w:r>
      <w:r w:rsidR="00667176" w:rsidRPr="00816534">
        <w:t xml:space="preserve">of </w:t>
      </w:r>
      <w:r w:rsidR="00460DA4" w:rsidRPr="00816534">
        <w:t>Vanderbilt</w:t>
      </w:r>
      <w:r w:rsidR="00667176" w:rsidRPr="00816534">
        <w:t xml:space="preserve"> University</w:t>
      </w:r>
      <w:r w:rsidR="00460DA4" w:rsidRPr="00816534">
        <w:t xml:space="preserve">, </w:t>
      </w:r>
      <w:r w:rsidR="00667176" w:rsidRPr="00816534">
        <w:t xml:space="preserve">titled </w:t>
      </w:r>
      <w:r w:rsidR="007D0DE0" w:rsidRPr="00816534">
        <w:t>“</w:t>
      </w:r>
      <w:r w:rsidR="00460DA4" w:rsidRPr="00816534">
        <w:t>Google Data Col</w:t>
      </w:r>
      <w:r w:rsidR="004F5659" w:rsidRPr="00816534">
        <w:t>lection</w:t>
      </w:r>
      <w:r w:rsidR="007D0DE0" w:rsidRPr="00816534">
        <w:t>”</w:t>
      </w:r>
      <w:r w:rsidR="00460DA4" w:rsidRPr="00816534">
        <w:t>, dat</w:t>
      </w:r>
      <w:r w:rsidR="00667176" w:rsidRPr="00816534">
        <w:t xml:space="preserve">ed August 15, </w:t>
      </w:r>
      <w:r w:rsidR="00460DA4" w:rsidRPr="00816534">
        <w:t>2018 (</w:t>
      </w:r>
      <w:r w:rsidR="00667176" w:rsidRPr="00816534">
        <w:t>Exhibit</w:t>
      </w:r>
      <w:r w:rsidR="00460DA4" w:rsidRPr="00816534">
        <w:t xml:space="preserve"> R-2), </w:t>
      </w:r>
      <w:r w:rsidR="009769AF">
        <w:t xml:space="preserve">establish </w:t>
      </w:r>
      <w:r w:rsidR="00667176" w:rsidRPr="00816534">
        <w:t xml:space="preserve">that </w:t>
      </w:r>
      <w:r w:rsidR="00460DA4" w:rsidRPr="00816534">
        <w:t>Google</w:t>
      </w:r>
      <w:r w:rsidR="0010522B" w:rsidRPr="00816534">
        <w:t xml:space="preserve"> </w:t>
      </w:r>
      <w:r w:rsidR="00667176" w:rsidRPr="00816534">
        <w:t xml:space="preserve">does not obtain </w:t>
      </w:r>
      <w:r w:rsidR="00B925C9">
        <w:t xml:space="preserve">prior </w:t>
      </w:r>
      <w:r w:rsidR="00667176" w:rsidRPr="00816534">
        <w:t xml:space="preserve">consent </w:t>
      </w:r>
      <w:r w:rsidR="006F1D84" w:rsidRPr="00816534">
        <w:t>from</w:t>
      </w:r>
      <w:r w:rsidR="00667176" w:rsidRPr="00816534">
        <w:t xml:space="preserve"> </w:t>
      </w:r>
      <w:r w:rsidR="00F02D58" w:rsidRPr="00816534">
        <w:t>class members</w:t>
      </w:r>
      <w:r w:rsidR="0010522B" w:rsidRPr="00816534">
        <w:t xml:space="preserve"> </w:t>
      </w:r>
      <w:r w:rsidR="00667176" w:rsidRPr="00816534">
        <w:t xml:space="preserve">before collecting personal information and that </w:t>
      </w:r>
      <w:r w:rsidR="0010522B" w:rsidRPr="00816534">
        <w:t xml:space="preserve">Google </w:t>
      </w:r>
      <w:r w:rsidR="00667176" w:rsidRPr="00816534">
        <w:t xml:space="preserve">makes </w:t>
      </w:r>
      <w:r w:rsidR="00BF1001" w:rsidRPr="00816534">
        <w:t>false re</w:t>
      </w:r>
      <w:r w:rsidR="000E3880" w:rsidRPr="00816534">
        <w:t>pr</w:t>
      </w:r>
      <w:r w:rsidR="00667176" w:rsidRPr="00816534">
        <w:t>e</w:t>
      </w:r>
      <w:r w:rsidR="000E3880" w:rsidRPr="00816534">
        <w:t xml:space="preserve">sentations </w:t>
      </w:r>
      <w:r w:rsidR="00667176" w:rsidRPr="00816534">
        <w:t xml:space="preserve">and </w:t>
      </w:r>
      <w:r w:rsidR="00050CBA">
        <w:t xml:space="preserve">fails </w:t>
      </w:r>
      <w:r w:rsidR="00667176" w:rsidRPr="00816534">
        <w:t xml:space="preserve">to </w:t>
      </w:r>
      <w:r w:rsidR="009769AF">
        <w:t>make full disclosure</w:t>
      </w:r>
      <w:r w:rsidR="000E3880" w:rsidRPr="00816534">
        <w:t>.</w:t>
      </w:r>
      <w:r w:rsidR="004F5659" w:rsidRPr="00816534">
        <w:t xml:space="preserve"> </w:t>
      </w:r>
      <w:r w:rsidR="00050CBA">
        <w:t xml:space="preserve">Google’s </w:t>
      </w:r>
      <w:r w:rsidR="00667176" w:rsidRPr="00816534">
        <w:t xml:space="preserve">arguments are based on the fact that it collects information </w:t>
      </w:r>
      <w:r w:rsidR="00050CBA">
        <w:t xml:space="preserve">that </w:t>
      </w:r>
      <w:r w:rsidR="00667176" w:rsidRPr="00816534">
        <w:t xml:space="preserve">is not </w:t>
      </w:r>
      <w:r w:rsidR="009D04D9" w:rsidRPr="00816534">
        <w:t>“</w:t>
      </w:r>
      <w:r w:rsidR="00667176" w:rsidRPr="00816534">
        <w:t>personal information</w:t>
      </w:r>
      <w:r w:rsidR="009D04D9" w:rsidRPr="00816534">
        <w:t>”</w:t>
      </w:r>
      <w:r w:rsidR="00453227" w:rsidRPr="00816534">
        <w:t xml:space="preserve"> </w:t>
      </w:r>
      <w:r w:rsidR="00667176" w:rsidRPr="00816534">
        <w:t>within the meaning of the applicable statutes</w:t>
      </w:r>
      <w:r w:rsidR="00050CBA">
        <w:t>.</w:t>
      </w:r>
      <w:r w:rsidR="00453227" w:rsidRPr="00816534">
        <w:t xml:space="preserve"> </w:t>
      </w:r>
      <w:r w:rsidR="00050CBA">
        <w:t>I</w:t>
      </w:r>
      <w:r w:rsidR="00667176" w:rsidRPr="00816534">
        <w:t xml:space="preserve">n the Court’s opinion, this reasoning requires very </w:t>
      </w:r>
      <w:r w:rsidR="00050CBA">
        <w:t xml:space="preserve">close scrutiny </w:t>
      </w:r>
      <w:r w:rsidR="00667176" w:rsidRPr="00816534">
        <w:t xml:space="preserve">of </w:t>
      </w:r>
      <w:r w:rsidR="00050CBA">
        <w:t xml:space="preserve">every </w:t>
      </w:r>
      <w:r w:rsidR="00667176" w:rsidRPr="00816534">
        <w:t xml:space="preserve">word used and </w:t>
      </w:r>
      <w:r w:rsidR="00050CBA">
        <w:t xml:space="preserve">its </w:t>
      </w:r>
      <w:r w:rsidR="00667176" w:rsidRPr="00816534">
        <w:t xml:space="preserve">context, which </w:t>
      </w:r>
      <w:r w:rsidR="00050CBA">
        <w:t xml:space="preserve">can </w:t>
      </w:r>
      <w:r w:rsidR="00667176" w:rsidRPr="00816534">
        <w:t xml:space="preserve">be done </w:t>
      </w:r>
      <w:r w:rsidR="009769AF">
        <w:t xml:space="preserve">only </w:t>
      </w:r>
      <w:r w:rsidR="00667176" w:rsidRPr="00816534">
        <w:t>on the merits, with detailed evidence.</w:t>
      </w:r>
      <w:r w:rsidR="006C1AA9" w:rsidRPr="00816534">
        <w:t xml:space="preserve"> </w:t>
      </w:r>
      <w:r w:rsidR="00B925C9">
        <w:t>Co</w:t>
      </w:r>
      <w:r w:rsidR="00667176" w:rsidRPr="00816534">
        <w:t xml:space="preserve">nversely, </w:t>
      </w:r>
      <w:r w:rsidR="00050CBA">
        <w:t>simpl</w:t>
      </w:r>
      <w:r w:rsidR="009769AF">
        <w:t>y</w:t>
      </w:r>
      <w:r w:rsidR="00050CBA">
        <w:t xml:space="preserve"> reading </w:t>
      </w:r>
      <w:r w:rsidR="00903AAC" w:rsidRPr="00816534">
        <w:t xml:space="preserve">the </w:t>
      </w:r>
      <w:r w:rsidR="00740FD6">
        <w:t>p</w:t>
      </w:r>
      <w:r w:rsidR="00903AAC" w:rsidRPr="00816534">
        <w:t>laintiff’s</w:t>
      </w:r>
      <w:r w:rsidR="00DF4774" w:rsidRPr="00816534">
        <w:t xml:space="preserve"> all</w:t>
      </w:r>
      <w:r w:rsidR="00903AAC" w:rsidRPr="00816534">
        <w:t>e</w:t>
      </w:r>
      <w:r w:rsidR="00DF4774" w:rsidRPr="00816534">
        <w:t xml:space="preserve">gations </w:t>
      </w:r>
      <w:r w:rsidR="00903AAC" w:rsidRPr="00816534">
        <w:t xml:space="preserve">and exhibits </w:t>
      </w:r>
      <w:r w:rsidR="00050CBA">
        <w:t>establish</w:t>
      </w:r>
      <w:r w:rsidR="007327A2">
        <w:t>es</w:t>
      </w:r>
      <w:r w:rsidR="00050CBA">
        <w:t xml:space="preserve"> </w:t>
      </w:r>
      <w:r w:rsidR="00903AAC" w:rsidRPr="00816534">
        <w:t>a colour of right.</w:t>
      </w:r>
      <w:r w:rsidR="004F5659" w:rsidRPr="00816534">
        <w:rPr>
          <w:spacing w:val="-4"/>
        </w:rPr>
        <w:t xml:space="preserve"> </w:t>
      </w:r>
      <w:r w:rsidR="006C1AA9" w:rsidRPr="00816534">
        <w:rPr>
          <w:spacing w:val="-4"/>
        </w:rPr>
        <w:t xml:space="preserve">Google </w:t>
      </w:r>
      <w:r w:rsidR="005D7F7E">
        <w:rPr>
          <w:spacing w:val="-4"/>
        </w:rPr>
        <w:t xml:space="preserve">also </w:t>
      </w:r>
      <w:r w:rsidR="006C1AA9" w:rsidRPr="00816534">
        <w:rPr>
          <w:spacing w:val="-4"/>
        </w:rPr>
        <w:t>minimi</w:t>
      </w:r>
      <w:r w:rsidR="00903AAC" w:rsidRPr="00816534">
        <w:rPr>
          <w:spacing w:val="-4"/>
        </w:rPr>
        <w:t xml:space="preserve">zes the significance of Professor </w:t>
      </w:r>
      <w:r w:rsidR="006C1AA9" w:rsidRPr="00816534">
        <w:t>Schmidt</w:t>
      </w:r>
      <w:r w:rsidR="00903AAC" w:rsidRPr="00816534">
        <w:t>’s study</w:t>
      </w:r>
      <w:r w:rsidR="00DF4774" w:rsidRPr="00816534">
        <w:t xml:space="preserve"> (</w:t>
      </w:r>
      <w:r w:rsidR="00903AAC" w:rsidRPr="00816534">
        <w:t>Exhibit</w:t>
      </w:r>
      <w:r w:rsidR="00DF4774" w:rsidRPr="00816534">
        <w:t xml:space="preserve"> R-2)</w:t>
      </w:r>
      <w:r w:rsidR="006C1AA9" w:rsidRPr="00816534">
        <w:t>.</w:t>
      </w:r>
      <w:r w:rsidR="00741F6F" w:rsidRPr="00816534">
        <w:t xml:space="preserve"> </w:t>
      </w:r>
      <w:r w:rsidR="00903AAC" w:rsidRPr="00816534">
        <w:t>In the</w:t>
      </w:r>
      <w:r w:rsidR="00635521">
        <w:t>se</w:t>
      </w:r>
      <w:r w:rsidR="00903AAC" w:rsidRPr="00816534">
        <w:t xml:space="preserve"> circumstances, and as set out in the following </w:t>
      </w:r>
      <w:r w:rsidR="00741F6F" w:rsidRPr="00816534">
        <w:t xml:space="preserve">paragraphs, </w:t>
      </w:r>
      <w:r w:rsidR="00903AAC" w:rsidRPr="00824DE9">
        <w:t>the</w:t>
      </w:r>
      <w:r w:rsidR="004053FD" w:rsidRPr="00824DE9">
        <w:t xml:space="preserve"> </w:t>
      </w:r>
      <w:r w:rsidR="00740FD6">
        <w:t>p</w:t>
      </w:r>
      <w:r w:rsidR="004C31CE" w:rsidRPr="00824DE9">
        <w:t>laintiff</w:t>
      </w:r>
      <w:r w:rsidR="004053FD" w:rsidRPr="00824DE9">
        <w:t xml:space="preserve"> </w:t>
      </w:r>
      <w:r w:rsidR="00903AAC" w:rsidRPr="00824DE9">
        <w:t>has</w:t>
      </w:r>
      <w:r w:rsidR="00903AAC" w:rsidRPr="00816534">
        <w:t xml:space="preserve"> </w:t>
      </w:r>
      <w:r w:rsidR="00050CBA">
        <w:t>established</w:t>
      </w:r>
      <w:r w:rsidR="00050CBA" w:rsidRPr="00816534">
        <w:t xml:space="preserve"> </w:t>
      </w:r>
      <w:r w:rsidR="00BF1B4F" w:rsidRPr="00816534">
        <w:t xml:space="preserve">its </w:t>
      </w:r>
      <w:r w:rsidR="00903AAC" w:rsidRPr="00816534">
        <w:t>colour of right.</w:t>
      </w:r>
    </w:p>
    <w:p w14:paraId="583C64E2" w14:textId="77777777" w:rsidR="0002595B" w:rsidRPr="00816534" w:rsidRDefault="00B925C9" w:rsidP="00651792">
      <w:pPr>
        <w:pStyle w:val="Paragrsimple"/>
        <w:tabs>
          <w:tab w:val="clear" w:pos="360"/>
          <w:tab w:val="num" w:pos="709"/>
        </w:tabs>
      </w:pPr>
      <w:r>
        <w:t>B</w:t>
      </w:r>
      <w:r w:rsidR="00075B36">
        <w:t xml:space="preserve">elow </w:t>
      </w:r>
      <w:r w:rsidR="008575D2" w:rsidRPr="00816534">
        <w:t xml:space="preserve">is the Court’s reasoning based on the </w:t>
      </w:r>
      <w:r w:rsidR="00740FD6">
        <w:t>p</w:t>
      </w:r>
      <w:r w:rsidR="008575D2" w:rsidRPr="00816534">
        <w:t>laintiff’s allegation</w:t>
      </w:r>
      <w:r w:rsidR="00460DA4" w:rsidRPr="00816534">
        <w:t xml:space="preserve">s </w:t>
      </w:r>
      <w:r w:rsidR="008575D2" w:rsidRPr="00816534">
        <w:t>and exhibits.</w:t>
      </w:r>
      <w:r w:rsidR="004F5659" w:rsidRPr="00816534">
        <w:t xml:space="preserve"> </w:t>
      </w:r>
      <w:r w:rsidR="008575D2" w:rsidRPr="00816534">
        <w:t>In sum</w:t>
      </w:r>
      <w:r>
        <w:t>mary</w:t>
      </w:r>
      <w:r w:rsidR="008575D2" w:rsidRPr="00816534">
        <w:t xml:space="preserve">, the Court notes that </w:t>
      </w:r>
      <w:r w:rsidR="0090532D" w:rsidRPr="00816534">
        <w:t xml:space="preserve">Google </w:t>
      </w:r>
      <w:r w:rsidR="008575D2" w:rsidRPr="00816534">
        <w:t xml:space="preserve">itself </w:t>
      </w:r>
      <w:r w:rsidR="00075B36">
        <w:t xml:space="preserve">states that it </w:t>
      </w:r>
      <w:r w:rsidR="008575D2" w:rsidRPr="00816534">
        <w:t>collect</w:t>
      </w:r>
      <w:r w:rsidR="00075B36">
        <w:t>s</w:t>
      </w:r>
      <w:r w:rsidR="008575D2" w:rsidRPr="00816534">
        <w:t xml:space="preserve"> various information, which the Court will </w:t>
      </w:r>
      <w:r w:rsidR="00075B36">
        <w:t xml:space="preserve">characterize </w:t>
      </w:r>
      <w:r w:rsidR="008575D2" w:rsidRPr="00816534">
        <w:t>as personal information</w:t>
      </w:r>
      <w:r w:rsidR="00075B36">
        <w:t xml:space="preserve">. </w:t>
      </w:r>
      <w:r w:rsidR="008575D2" w:rsidRPr="00816534">
        <w:t>Google does not</w:t>
      </w:r>
      <w:r w:rsidR="00075B36">
        <w:t>, however,</w:t>
      </w:r>
      <w:r w:rsidR="008575D2" w:rsidRPr="00816534">
        <w:t xml:space="preserve"> </w:t>
      </w:r>
      <w:r w:rsidR="00075B36">
        <w:t xml:space="preserve">ask for </w:t>
      </w:r>
      <w:r w:rsidR="008575D2" w:rsidRPr="00816534">
        <w:t>prior consent</w:t>
      </w:r>
      <w:r w:rsidR="0090532D" w:rsidRPr="00816534">
        <w:t>.</w:t>
      </w:r>
    </w:p>
    <w:p w14:paraId="1FF720C6" w14:textId="77777777" w:rsidR="000722F2" w:rsidRPr="00816534" w:rsidRDefault="008575D2" w:rsidP="00651792">
      <w:pPr>
        <w:pStyle w:val="Paragrsimple"/>
        <w:tabs>
          <w:tab w:val="clear" w:pos="360"/>
          <w:tab w:val="num" w:pos="709"/>
        </w:tabs>
      </w:pPr>
      <w:r w:rsidRPr="00816534">
        <w:rPr>
          <w:b/>
        </w:rPr>
        <w:t>Concerning</w:t>
      </w:r>
      <w:r w:rsidR="00460DA4" w:rsidRPr="00816534">
        <w:rPr>
          <w:b/>
        </w:rPr>
        <w:t xml:space="preserve"> </w:t>
      </w:r>
      <w:r w:rsidR="004355C6" w:rsidRPr="00816534">
        <w:rPr>
          <w:b/>
        </w:rPr>
        <w:t xml:space="preserve">Google </w:t>
      </w:r>
      <w:r w:rsidRPr="00816534">
        <w:rPr>
          <w:b/>
        </w:rPr>
        <w:t>S</w:t>
      </w:r>
      <w:r w:rsidR="004355C6" w:rsidRPr="00816534">
        <w:rPr>
          <w:b/>
        </w:rPr>
        <w:t>ervices</w:t>
      </w:r>
      <w:r w:rsidR="00460DA4" w:rsidRPr="00816534">
        <w:rPr>
          <w:b/>
        </w:rPr>
        <w:t>:</w:t>
      </w:r>
      <w:r w:rsidR="00460DA4" w:rsidRPr="00816534">
        <w:t xml:space="preserve"> Google </w:t>
      </w:r>
      <w:r w:rsidR="00075B36">
        <w:t>post</w:t>
      </w:r>
      <w:r w:rsidR="005D7F7E">
        <w:t>s</w:t>
      </w:r>
      <w:r w:rsidR="00075B36">
        <w:t xml:space="preserve"> </w:t>
      </w:r>
      <w:r w:rsidR="00A068BF" w:rsidRPr="00816534">
        <w:t xml:space="preserve">Terms of Service </w:t>
      </w:r>
      <w:r w:rsidR="00460DA4" w:rsidRPr="00816534">
        <w:t>(</w:t>
      </w:r>
      <w:r w:rsidRPr="00816534">
        <w:t>Exhibit</w:t>
      </w:r>
      <w:r w:rsidR="00460DA4" w:rsidRPr="00816534">
        <w:t xml:space="preserve"> R-10) </w:t>
      </w:r>
      <w:r w:rsidRPr="00816534">
        <w:t xml:space="preserve">and a </w:t>
      </w:r>
      <w:r w:rsidR="00384BB9" w:rsidRPr="00816534">
        <w:t>Privacy Policy</w:t>
      </w:r>
      <w:r w:rsidRPr="00816534">
        <w:t xml:space="preserve"> </w:t>
      </w:r>
      <w:r w:rsidR="00460DA4" w:rsidRPr="00816534">
        <w:t>(</w:t>
      </w:r>
      <w:r w:rsidRPr="00816534">
        <w:t>Exhibit</w:t>
      </w:r>
      <w:r w:rsidR="00460DA4" w:rsidRPr="00816534">
        <w:t xml:space="preserve"> R-11)</w:t>
      </w:r>
      <w:r w:rsidR="00075B36">
        <w:t xml:space="preserve"> on Google Services</w:t>
      </w:r>
      <w:r w:rsidR="00D71038" w:rsidRPr="00816534">
        <w:t xml:space="preserve">. </w:t>
      </w:r>
      <w:r w:rsidRPr="00816534">
        <w:t xml:space="preserve">However, </w:t>
      </w:r>
      <w:r w:rsidR="00D71038" w:rsidRPr="00816534">
        <w:t>Google</w:t>
      </w:r>
      <w:r w:rsidR="00460DA4" w:rsidRPr="00816534">
        <w:t xml:space="preserve"> </w:t>
      </w:r>
      <w:r w:rsidRPr="00816534">
        <w:t xml:space="preserve">does not expressly inform </w:t>
      </w:r>
      <w:r w:rsidR="00F02D58" w:rsidRPr="00816534">
        <w:t>class members</w:t>
      </w:r>
      <w:r w:rsidR="00460DA4" w:rsidRPr="00816534">
        <w:t xml:space="preserve"> </w:t>
      </w:r>
      <w:r w:rsidRPr="00816534">
        <w:t xml:space="preserve">of these documents when they are preparing to use </w:t>
      </w:r>
      <w:r w:rsidR="00075B36">
        <w:t xml:space="preserve">or use </w:t>
      </w:r>
      <w:r w:rsidR="004355C6" w:rsidRPr="00816534">
        <w:t xml:space="preserve">Google </w:t>
      </w:r>
      <w:r w:rsidRPr="00816534">
        <w:t>S</w:t>
      </w:r>
      <w:r w:rsidR="004355C6" w:rsidRPr="00816534">
        <w:t>ervices</w:t>
      </w:r>
      <w:r w:rsidRPr="00816534">
        <w:t xml:space="preserve">. Class members must in fact click on a </w:t>
      </w:r>
      <w:r w:rsidR="00460DA4" w:rsidRPr="00816534">
        <w:t>hyperli</w:t>
      </w:r>
      <w:r w:rsidRPr="00816534">
        <w:t xml:space="preserve">nk at the bottom of the </w:t>
      </w:r>
      <w:r w:rsidR="00075B36">
        <w:t>service</w:t>
      </w:r>
      <w:r w:rsidR="005D7F7E">
        <w:t>’s</w:t>
      </w:r>
      <w:r w:rsidR="00075B36">
        <w:t xml:space="preserve"> </w:t>
      </w:r>
      <w:r w:rsidRPr="00816534">
        <w:t>home page to view them.</w:t>
      </w:r>
      <w:r w:rsidR="00460DA4" w:rsidRPr="00816534">
        <w:rPr>
          <w:rStyle w:val="Appelnotedebasdep"/>
        </w:rPr>
        <w:footnoteReference w:id="20"/>
      </w:r>
      <w:r w:rsidR="004F5659" w:rsidRPr="00816534">
        <w:t xml:space="preserve"> </w:t>
      </w:r>
      <w:r w:rsidRPr="00816534">
        <w:t>Thus, there is no prior warning or request for consent.</w:t>
      </w:r>
    </w:p>
    <w:p w14:paraId="66B10A45" w14:textId="77777777" w:rsidR="000722F2" w:rsidRPr="00816534" w:rsidRDefault="008575D2" w:rsidP="00651792">
      <w:pPr>
        <w:pStyle w:val="Paragrsimple"/>
        <w:tabs>
          <w:tab w:val="clear" w:pos="360"/>
          <w:tab w:val="num" w:pos="709"/>
        </w:tabs>
      </w:pPr>
      <w:r w:rsidRPr="00C86C39">
        <w:rPr>
          <w:b/>
        </w:rPr>
        <w:t xml:space="preserve">Concerning </w:t>
      </w:r>
      <w:r w:rsidR="00460DA4" w:rsidRPr="00C86C39">
        <w:rPr>
          <w:b/>
        </w:rPr>
        <w:t>Google</w:t>
      </w:r>
      <w:r w:rsidRPr="00C86C39">
        <w:rPr>
          <w:b/>
        </w:rPr>
        <w:t xml:space="preserve"> Tools</w:t>
      </w:r>
      <w:r w:rsidR="00460DA4" w:rsidRPr="00816534">
        <w:rPr>
          <w:b/>
        </w:rPr>
        <w:t>:</w:t>
      </w:r>
      <w:r w:rsidR="00460DA4" w:rsidRPr="00816534">
        <w:t xml:space="preserve"> </w:t>
      </w:r>
      <w:r w:rsidR="00075B36">
        <w:t xml:space="preserve">People who </w:t>
      </w:r>
      <w:r w:rsidRPr="00816534">
        <w:t xml:space="preserve">visit websites that use </w:t>
      </w:r>
      <w:r w:rsidR="00117012" w:rsidRPr="00816534">
        <w:t>Google Tools</w:t>
      </w:r>
      <w:r w:rsidR="00460DA4" w:rsidRPr="00816534">
        <w:t xml:space="preserve"> </w:t>
      </w:r>
      <w:r w:rsidRPr="00816534">
        <w:t xml:space="preserve">have no </w:t>
      </w:r>
      <w:r w:rsidR="0069454E">
        <w:t>clearly perceptibl</w:t>
      </w:r>
      <w:r w:rsidR="00075B36">
        <w:t>e</w:t>
      </w:r>
      <w:r w:rsidR="00075B36" w:rsidRPr="00816534">
        <w:t xml:space="preserve"> </w:t>
      </w:r>
      <w:r w:rsidRPr="00816534">
        <w:t xml:space="preserve">link </w:t>
      </w:r>
      <w:r w:rsidR="005D7F7E">
        <w:t>to</w:t>
      </w:r>
      <w:r w:rsidRPr="00816534">
        <w:t xml:space="preserve"> </w:t>
      </w:r>
      <w:r w:rsidR="00460DA4" w:rsidRPr="00816534">
        <w:t>Google</w:t>
      </w:r>
      <w:r w:rsidR="00C86C39">
        <w:t>,</w:t>
      </w:r>
      <w:r w:rsidR="00460DA4" w:rsidRPr="00816534">
        <w:t xml:space="preserve"> </w:t>
      </w:r>
      <w:r w:rsidRPr="00816534">
        <w:t xml:space="preserve">and Google does not </w:t>
      </w:r>
      <w:r w:rsidR="00075B36">
        <w:t xml:space="preserve">ask for </w:t>
      </w:r>
      <w:r w:rsidRPr="00816534">
        <w:t>their consent to collect various information about them.</w:t>
      </w:r>
      <w:r w:rsidR="00460DA4" w:rsidRPr="005D7F7E">
        <w:rPr>
          <w:rStyle w:val="Appelnotedebasdep"/>
          <w:rFonts w:cs="Arial"/>
        </w:rPr>
        <w:footnoteReference w:id="21"/>
      </w:r>
      <w:r w:rsidR="00271ABD" w:rsidRPr="00816534">
        <w:t xml:space="preserve"> </w:t>
      </w:r>
      <w:r w:rsidRPr="00816534">
        <w:t xml:space="preserve">In fact, class members are not </w:t>
      </w:r>
      <w:r w:rsidR="00C102BC">
        <w:t>warned</w:t>
      </w:r>
      <w:r w:rsidRPr="00816534">
        <w:t xml:space="preserve"> that </w:t>
      </w:r>
      <w:r w:rsidR="00271ABD" w:rsidRPr="00A85471">
        <w:rPr>
          <w:iCs/>
        </w:rPr>
        <w:t>Google Analytics</w:t>
      </w:r>
      <w:r w:rsidRPr="00816534">
        <w:t xml:space="preserve"> is </w:t>
      </w:r>
      <w:r w:rsidR="005D7F7E">
        <w:t xml:space="preserve">active </w:t>
      </w:r>
      <w:r w:rsidR="00075B36">
        <w:t xml:space="preserve">on </w:t>
      </w:r>
      <w:r w:rsidR="00271ABD" w:rsidRPr="00816534">
        <w:t>89</w:t>
      </w:r>
      <w:r w:rsidRPr="00816534">
        <w:t>.</w:t>
      </w:r>
      <w:r w:rsidR="00271ABD" w:rsidRPr="00816534">
        <w:t xml:space="preserve">37% </w:t>
      </w:r>
      <w:r w:rsidRPr="00816534">
        <w:t>of websites and collect</w:t>
      </w:r>
      <w:r w:rsidR="00075B36">
        <w:t>ing</w:t>
      </w:r>
      <w:r w:rsidRPr="00816534">
        <w:t xml:space="preserve"> personal information</w:t>
      </w:r>
      <w:r w:rsidR="00102B39" w:rsidRPr="00816534">
        <w:t>.</w:t>
      </w:r>
      <w:r w:rsidR="00460DA4" w:rsidRPr="00816534">
        <w:rPr>
          <w:rStyle w:val="Appelnotedebasdep"/>
        </w:rPr>
        <w:footnoteReference w:id="22"/>
      </w:r>
      <w:r w:rsidR="00651792" w:rsidRPr="00816534">
        <w:t xml:space="preserve"> </w:t>
      </w:r>
      <w:r w:rsidR="00102B39" w:rsidRPr="00816534">
        <w:t>The Court will return to this collection later.</w:t>
      </w:r>
    </w:p>
    <w:p w14:paraId="30E3D7B4" w14:textId="77777777" w:rsidR="00384BB9" w:rsidRPr="00816534" w:rsidRDefault="00102B39" w:rsidP="00651792">
      <w:pPr>
        <w:pStyle w:val="Paragrsimple"/>
        <w:tabs>
          <w:tab w:val="clear" w:pos="360"/>
          <w:tab w:val="num" w:pos="709"/>
        </w:tabs>
      </w:pPr>
      <w:r w:rsidRPr="00816534">
        <w:t xml:space="preserve">In its </w:t>
      </w:r>
      <w:r w:rsidR="00384BB9" w:rsidRPr="00816534">
        <w:t>Privacy Policy</w:t>
      </w:r>
      <w:r w:rsidR="00460DA4" w:rsidRPr="00816534">
        <w:t xml:space="preserve"> (</w:t>
      </w:r>
      <w:r w:rsidR="008575D2" w:rsidRPr="00816534">
        <w:t>Exhibit</w:t>
      </w:r>
      <w:r w:rsidR="00460DA4" w:rsidRPr="00816534">
        <w:t xml:space="preserve"> R-11)</w:t>
      </w:r>
      <w:r w:rsidRPr="00816534">
        <w:t>,</w:t>
      </w:r>
      <w:r w:rsidR="00460DA4" w:rsidRPr="00816534">
        <w:rPr>
          <w:rStyle w:val="Appelnotedebasdep"/>
        </w:rPr>
        <w:footnoteReference w:id="23"/>
      </w:r>
      <w:r w:rsidR="00460DA4" w:rsidRPr="00816534">
        <w:t xml:space="preserve"> Google </w:t>
      </w:r>
      <w:r w:rsidR="005D7F7E">
        <w:t xml:space="preserve">discusses </w:t>
      </w:r>
      <w:r w:rsidRPr="00816534">
        <w:t xml:space="preserve">its </w:t>
      </w:r>
      <w:r w:rsidR="00C32F25">
        <w:t xml:space="preserve">information </w:t>
      </w:r>
      <w:r w:rsidRPr="00816534">
        <w:t xml:space="preserve">collection. </w:t>
      </w:r>
      <w:r w:rsidR="00633CA9" w:rsidRPr="00816534">
        <w:t>G</w:t>
      </w:r>
      <w:r w:rsidR="000722F2" w:rsidRPr="00816534">
        <w:t xml:space="preserve">oogle </w:t>
      </w:r>
      <w:r w:rsidR="00040CD6">
        <w:t>opted</w:t>
      </w:r>
      <w:r w:rsidRPr="00816534">
        <w:t xml:space="preserve"> to </w:t>
      </w:r>
      <w:r w:rsidR="00B925C9">
        <w:t xml:space="preserve">provide the public with </w:t>
      </w:r>
      <w:r w:rsidRPr="00816534">
        <w:t xml:space="preserve">a </w:t>
      </w:r>
      <w:r w:rsidR="00384BB9" w:rsidRPr="00816534">
        <w:t>Privacy Policy</w:t>
      </w:r>
      <w:r w:rsidR="000722F2" w:rsidRPr="00816534">
        <w:t xml:space="preserve"> </w:t>
      </w:r>
      <w:r w:rsidR="00384BB9" w:rsidRPr="00816534">
        <w:t xml:space="preserve">that is </w:t>
      </w:r>
      <w:r w:rsidR="000722F2" w:rsidRPr="00816534">
        <w:t>comm</w:t>
      </w:r>
      <w:r w:rsidRPr="00816534">
        <w:t xml:space="preserve">on to all of its </w:t>
      </w:r>
      <w:r w:rsidR="000722F2" w:rsidRPr="00816534">
        <w:t xml:space="preserve">Services </w:t>
      </w:r>
      <w:r w:rsidRPr="00816534">
        <w:t>and Tools</w:t>
      </w:r>
      <w:r w:rsidR="00B925C9">
        <w:t xml:space="preserve"> and</w:t>
      </w:r>
      <w:r w:rsidRPr="00816534">
        <w:t xml:space="preserve"> does not </w:t>
      </w:r>
      <w:r w:rsidR="000722F2" w:rsidRPr="00816534">
        <w:t>distingu</w:t>
      </w:r>
      <w:r w:rsidRPr="00816534">
        <w:t>ish between the information it collects through each one.</w:t>
      </w:r>
      <w:r w:rsidR="000722F2" w:rsidRPr="00816534">
        <w:t xml:space="preserve"> </w:t>
      </w:r>
      <w:r w:rsidRPr="00816534">
        <w:t xml:space="preserve">The </w:t>
      </w:r>
      <w:r w:rsidR="00040CD6">
        <w:t>P</w:t>
      </w:r>
      <w:r w:rsidRPr="00816534">
        <w:t xml:space="preserve">olicy describes the </w:t>
      </w:r>
      <w:r w:rsidR="00A068BF" w:rsidRPr="00816534">
        <w:t>“</w:t>
      </w:r>
      <w:r w:rsidR="000722F2" w:rsidRPr="00816534">
        <w:t>services</w:t>
      </w:r>
      <w:r w:rsidR="00A068BF" w:rsidRPr="00816534">
        <w:t>”</w:t>
      </w:r>
      <w:r w:rsidR="000722F2" w:rsidRPr="00816534">
        <w:t xml:space="preserve"> </w:t>
      </w:r>
      <w:r w:rsidRPr="00816534">
        <w:t xml:space="preserve">it covers </w:t>
      </w:r>
      <w:r w:rsidR="00384BB9" w:rsidRPr="00816534">
        <w:t xml:space="preserve">as </w:t>
      </w:r>
      <w:r w:rsidR="0097545B">
        <w:t>including</w:t>
      </w:r>
      <w:r w:rsidR="00040CD6">
        <w:t xml:space="preserve"> </w:t>
      </w:r>
      <w:r w:rsidR="00A068BF" w:rsidRPr="00816534">
        <w:t>“</w:t>
      </w:r>
      <w:r w:rsidR="00384BB9" w:rsidRPr="00816534">
        <w:t xml:space="preserve">Google apps, </w:t>
      </w:r>
      <w:r w:rsidR="000722F2" w:rsidRPr="00816534">
        <w:t xml:space="preserve">sites </w:t>
      </w:r>
      <w:r w:rsidR="00384BB9" w:rsidRPr="00816534">
        <w:t>and devices</w:t>
      </w:r>
      <w:r w:rsidR="00A068BF" w:rsidRPr="00816534">
        <w:t>”</w:t>
      </w:r>
      <w:r w:rsidR="000722F2" w:rsidRPr="00816534">
        <w:t xml:space="preserve">, </w:t>
      </w:r>
      <w:r w:rsidR="00A068BF" w:rsidRPr="00816534">
        <w:t>“</w:t>
      </w:r>
      <w:r w:rsidR="00384BB9" w:rsidRPr="00816534">
        <w:t xml:space="preserve">the </w:t>
      </w:r>
      <w:r w:rsidR="000722F2" w:rsidRPr="00816534">
        <w:t xml:space="preserve">Chrome </w:t>
      </w:r>
      <w:r w:rsidR="00384BB9" w:rsidRPr="00816534">
        <w:t xml:space="preserve">browser and </w:t>
      </w:r>
      <w:r w:rsidR="000722F2" w:rsidRPr="00816534">
        <w:t>Android </w:t>
      </w:r>
      <w:r w:rsidR="00384BB9" w:rsidRPr="00816534">
        <w:t>operating system</w:t>
      </w:r>
      <w:r w:rsidR="00A068BF" w:rsidRPr="00816534">
        <w:t>”</w:t>
      </w:r>
      <w:r w:rsidR="00040CD6">
        <w:t>,</w:t>
      </w:r>
      <w:r w:rsidR="000722F2" w:rsidRPr="00816534">
        <w:t xml:space="preserve"> </w:t>
      </w:r>
      <w:r w:rsidR="00A068BF" w:rsidRPr="00816534">
        <w:t>and</w:t>
      </w:r>
      <w:r w:rsidR="000722F2" w:rsidRPr="00816534">
        <w:t xml:space="preserve"> </w:t>
      </w:r>
      <w:r w:rsidR="00A068BF" w:rsidRPr="00816534">
        <w:t>“</w:t>
      </w:r>
      <w:r w:rsidR="000722F2" w:rsidRPr="00816534">
        <w:t>produ</w:t>
      </w:r>
      <w:r w:rsidR="00384BB9" w:rsidRPr="00816534">
        <w:t>c</w:t>
      </w:r>
      <w:r w:rsidR="000722F2" w:rsidRPr="00816534">
        <w:t>ts</w:t>
      </w:r>
      <w:r w:rsidR="00384BB9" w:rsidRPr="00816534">
        <w:t xml:space="preserve"> that are integrated into third-party apps and sites</w:t>
      </w:r>
      <w:r w:rsidR="00A068BF" w:rsidRPr="00816534">
        <w:t>”</w:t>
      </w:r>
      <w:r w:rsidR="00384BB9" w:rsidRPr="00816534">
        <w:t>.</w:t>
      </w:r>
      <w:r w:rsidR="00460DA4" w:rsidRPr="00816534">
        <w:rPr>
          <w:rStyle w:val="Appelnotedebasdep"/>
        </w:rPr>
        <w:footnoteReference w:id="24"/>
      </w:r>
    </w:p>
    <w:p w14:paraId="2FD6D7AD" w14:textId="77777777" w:rsidR="00401FEE" w:rsidRPr="00816534" w:rsidRDefault="007470B5" w:rsidP="007470B5">
      <w:pPr>
        <w:pStyle w:val="Paragrsimple"/>
      </w:pPr>
      <w:r w:rsidRPr="00816534">
        <w:t xml:space="preserve">The first sentence of the </w:t>
      </w:r>
      <w:r w:rsidR="00384BB9" w:rsidRPr="00816534">
        <w:t>Privacy Policy</w:t>
      </w:r>
      <w:r w:rsidR="00844848" w:rsidRPr="00816534">
        <w:t xml:space="preserve"> (</w:t>
      </w:r>
      <w:r w:rsidR="008575D2" w:rsidRPr="00816534">
        <w:t>Exhibit</w:t>
      </w:r>
      <w:r w:rsidR="00460DA4" w:rsidRPr="00816534">
        <w:t xml:space="preserve"> R-11</w:t>
      </w:r>
      <w:r w:rsidR="00844848" w:rsidRPr="00816534">
        <w:t>)</w:t>
      </w:r>
      <w:r w:rsidR="00460DA4" w:rsidRPr="00816534">
        <w:t xml:space="preserve"> </w:t>
      </w:r>
      <w:r w:rsidR="00D454C0">
        <w:t>reads</w:t>
      </w:r>
      <w:r w:rsidR="00460DA4" w:rsidRPr="00816534">
        <w:t>:</w:t>
      </w:r>
      <w:r w:rsidR="001242D6" w:rsidRPr="00816534">
        <w:t xml:space="preserve"> </w:t>
      </w:r>
      <w:r w:rsidR="00067257" w:rsidRPr="00816534">
        <w:t>“</w:t>
      </w:r>
      <w:r w:rsidRPr="00816534">
        <w:t>When you use our services, you’re trusting us with your information.</w:t>
      </w:r>
      <w:r w:rsidR="00067257" w:rsidRPr="00816534">
        <w:t>”</w:t>
      </w:r>
      <w:r w:rsidR="00B54402" w:rsidRPr="00816534">
        <w:t xml:space="preserve"> </w:t>
      </w:r>
      <w:r w:rsidRPr="00816534">
        <w:t xml:space="preserve">In the Court’s opinion, </w:t>
      </w:r>
      <w:r w:rsidR="00067257" w:rsidRPr="00816534">
        <w:t xml:space="preserve">even </w:t>
      </w:r>
      <w:r w:rsidRPr="00816534">
        <w:t>without being simplistic or reducti</w:t>
      </w:r>
      <w:r w:rsidR="00040CD6">
        <w:t>onist</w:t>
      </w:r>
      <w:r w:rsidR="00844848" w:rsidRPr="00816534">
        <w:t xml:space="preserve">, Google </w:t>
      </w:r>
      <w:r w:rsidRPr="00816534">
        <w:t xml:space="preserve">voluntarily </w:t>
      </w:r>
      <w:r w:rsidR="000B2416">
        <w:t>states on</w:t>
      </w:r>
      <w:r w:rsidR="000B2416" w:rsidRPr="00816534">
        <w:t xml:space="preserve"> the </w:t>
      </w:r>
      <w:r w:rsidR="000B2416">
        <w:t xml:space="preserve">very </w:t>
      </w:r>
      <w:r w:rsidR="000B2416" w:rsidRPr="00816534">
        <w:t xml:space="preserve">first line </w:t>
      </w:r>
      <w:r w:rsidRPr="00816534">
        <w:t xml:space="preserve">that it collects personal information. However, </w:t>
      </w:r>
      <w:r w:rsidR="00040CD6">
        <w:t xml:space="preserve">it is not mandatory to </w:t>
      </w:r>
      <w:r w:rsidRPr="00816534">
        <w:t xml:space="preserve">read this policy </w:t>
      </w:r>
      <w:r w:rsidR="000B5633" w:rsidRPr="00816534">
        <w:t xml:space="preserve">before using the </w:t>
      </w:r>
      <w:r w:rsidR="00806E37" w:rsidRPr="00816534">
        <w:t xml:space="preserve">Services </w:t>
      </w:r>
      <w:r w:rsidR="000B2416">
        <w:t>or</w:t>
      </w:r>
      <w:r w:rsidR="000B5633" w:rsidRPr="00816534">
        <w:t xml:space="preserve"> Tools</w:t>
      </w:r>
      <w:r w:rsidR="00D454C0">
        <w:t>,</w:t>
      </w:r>
      <w:r w:rsidR="000B5633" w:rsidRPr="00816534">
        <w:t xml:space="preserve"> and </w:t>
      </w:r>
      <w:r w:rsidR="00040CD6">
        <w:t xml:space="preserve">there is </w:t>
      </w:r>
      <w:r w:rsidR="000B5633" w:rsidRPr="00816534">
        <w:t>no prior consent.</w:t>
      </w:r>
      <w:r w:rsidR="00B54402" w:rsidRPr="00816534">
        <w:t xml:space="preserve"> </w:t>
      </w:r>
      <w:r w:rsidR="000B5633" w:rsidRPr="00816534">
        <w:t>If the information collected i</w:t>
      </w:r>
      <w:r w:rsidR="00DF228B" w:rsidRPr="00816534">
        <w:t>s</w:t>
      </w:r>
      <w:r w:rsidR="000B5633" w:rsidRPr="00816534">
        <w:t xml:space="preserve"> </w:t>
      </w:r>
      <w:r w:rsidR="008575D2" w:rsidRPr="00816534">
        <w:rPr>
          <w:spacing w:val="-6"/>
        </w:rPr>
        <w:t>personal information</w:t>
      </w:r>
      <w:r w:rsidR="00806E37" w:rsidRPr="00816534">
        <w:rPr>
          <w:spacing w:val="-6"/>
        </w:rPr>
        <w:t xml:space="preserve"> </w:t>
      </w:r>
      <w:r w:rsidR="000B5633" w:rsidRPr="00816534">
        <w:rPr>
          <w:spacing w:val="-6"/>
        </w:rPr>
        <w:t xml:space="preserve">within the meaning of the applicable </w:t>
      </w:r>
      <w:r w:rsidR="00806E37" w:rsidRPr="00816534">
        <w:rPr>
          <w:spacing w:val="-6"/>
        </w:rPr>
        <w:t>l</w:t>
      </w:r>
      <w:r w:rsidR="000B5633" w:rsidRPr="00816534">
        <w:rPr>
          <w:spacing w:val="-6"/>
        </w:rPr>
        <w:t>e</w:t>
      </w:r>
      <w:r w:rsidR="00806E37" w:rsidRPr="00816534">
        <w:rPr>
          <w:spacing w:val="-6"/>
        </w:rPr>
        <w:t>gislation</w:t>
      </w:r>
      <w:r w:rsidR="000B5633" w:rsidRPr="00816534">
        <w:rPr>
          <w:spacing w:val="-6"/>
        </w:rPr>
        <w:t xml:space="preserve">, then Google </w:t>
      </w:r>
      <w:r w:rsidR="000B2416">
        <w:rPr>
          <w:spacing w:val="-6"/>
        </w:rPr>
        <w:t xml:space="preserve">is </w:t>
      </w:r>
      <w:r w:rsidR="000B5633" w:rsidRPr="00816534">
        <w:rPr>
          <w:spacing w:val="-6"/>
        </w:rPr>
        <w:t>violat</w:t>
      </w:r>
      <w:r w:rsidR="000B2416">
        <w:rPr>
          <w:spacing w:val="-6"/>
        </w:rPr>
        <w:t>ing</w:t>
      </w:r>
      <w:r w:rsidR="000B5633" w:rsidRPr="00816534">
        <w:rPr>
          <w:spacing w:val="-6"/>
        </w:rPr>
        <w:t xml:space="preserve"> </w:t>
      </w:r>
      <w:r w:rsidR="00040CD6">
        <w:rPr>
          <w:spacing w:val="-6"/>
        </w:rPr>
        <w:t xml:space="preserve">these </w:t>
      </w:r>
      <w:r w:rsidR="00806E37" w:rsidRPr="00816534">
        <w:t>l</w:t>
      </w:r>
      <w:r w:rsidR="00040CD6">
        <w:t>aws</w:t>
      </w:r>
      <w:r w:rsidR="00806E37" w:rsidRPr="00816534">
        <w:t xml:space="preserve">. </w:t>
      </w:r>
      <w:r w:rsidR="000B5633" w:rsidRPr="00816534">
        <w:t xml:space="preserve">The Court will </w:t>
      </w:r>
      <w:r w:rsidR="00263FBD">
        <w:t xml:space="preserve">return </w:t>
      </w:r>
      <w:r w:rsidR="000B5633" w:rsidRPr="00816534">
        <w:t>to this.</w:t>
      </w:r>
    </w:p>
    <w:p w14:paraId="601CE608" w14:textId="77777777" w:rsidR="008B232D" w:rsidRPr="00816534" w:rsidRDefault="002A50D1" w:rsidP="00386797">
      <w:pPr>
        <w:pStyle w:val="Paragrdouble"/>
        <w:tabs>
          <w:tab w:val="num" w:pos="709"/>
        </w:tabs>
        <w:spacing w:line="240" w:lineRule="auto"/>
      </w:pPr>
      <w:r w:rsidRPr="00816534">
        <w:t xml:space="preserve">Let us continue to </w:t>
      </w:r>
      <w:r w:rsidR="00263FBD">
        <w:t>review</w:t>
      </w:r>
      <w:r w:rsidR="00263FBD" w:rsidRPr="00816534">
        <w:t xml:space="preserve"> </w:t>
      </w:r>
      <w:r w:rsidRPr="00816534">
        <w:t xml:space="preserve">the </w:t>
      </w:r>
      <w:r w:rsidR="00587CC2" w:rsidRPr="00816534">
        <w:t>Google</w:t>
      </w:r>
      <w:r w:rsidRPr="00816534">
        <w:t xml:space="preserve"> documents</w:t>
      </w:r>
      <w:r w:rsidR="00587CC2" w:rsidRPr="00816534">
        <w:t xml:space="preserve">. </w:t>
      </w:r>
      <w:r w:rsidRPr="00816534">
        <w:t xml:space="preserve">In the </w:t>
      </w:r>
      <w:r w:rsidR="00460DA4" w:rsidRPr="00816534">
        <w:t xml:space="preserve">section </w:t>
      </w:r>
      <w:r w:rsidRPr="00816534">
        <w:t xml:space="preserve">of the Privacy Policy (Exhibit R-11) </w:t>
      </w:r>
      <w:r w:rsidR="00B60990">
        <w:t>en</w:t>
      </w:r>
      <w:r w:rsidRPr="00816534">
        <w:t xml:space="preserve">titled </w:t>
      </w:r>
      <w:r w:rsidR="00DF228B" w:rsidRPr="00816534">
        <w:t>“</w:t>
      </w:r>
      <w:r w:rsidRPr="00816534">
        <w:t>Information Google collects</w:t>
      </w:r>
      <w:r w:rsidR="00DF228B" w:rsidRPr="00816534">
        <w:t>”</w:t>
      </w:r>
      <w:r w:rsidR="00460DA4" w:rsidRPr="00816534">
        <w:t>, Google indi</w:t>
      </w:r>
      <w:r w:rsidR="00956921" w:rsidRPr="00816534">
        <w:t>cates that it collects the following information</w:t>
      </w:r>
      <w:r w:rsidRPr="00816534">
        <w:t>:</w:t>
      </w:r>
      <w:r w:rsidR="00460DA4" w:rsidRPr="00816534">
        <w:rPr>
          <w:rStyle w:val="Appelnotedebasdep"/>
        </w:rPr>
        <w:footnoteReference w:id="25"/>
      </w:r>
    </w:p>
    <w:p w14:paraId="4FB1A71C" w14:textId="77777777" w:rsidR="000722F2" w:rsidRPr="0069454E" w:rsidRDefault="00460DA4" w:rsidP="00DD7B33">
      <w:pPr>
        <w:pStyle w:val="Paragrsimple"/>
        <w:numPr>
          <w:ilvl w:val="0"/>
          <w:numId w:val="0"/>
        </w:numPr>
        <w:spacing w:before="0"/>
        <w:ind w:left="731" w:right="714"/>
        <w:rPr>
          <w:rFonts w:cs="Arial"/>
          <w:sz w:val="22"/>
          <w:szCs w:val="22"/>
        </w:rPr>
      </w:pPr>
      <w:r w:rsidRPr="0069454E">
        <w:rPr>
          <w:rFonts w:cs="Arial"/>
          <w:sz w:val="22"/>
          <w:szCs w:val="22"/>
        </w:rPr>
        <w:t xml:space="preserve">… </w:t>
      </w:r>
      <w:r w:rsidR="00752288" w:rsidRPr="0069454E">
        <w:rPr>
          <w:rFonts w:cs="Arial"/>
          <w:sz w:val="22"/>
          <w:szCs w:val="22"/>
          <w:shd w:val="clear" w:color="auto" w:fill="FFFFFF"/>
        </w:rPr>
        <w:t>which language you speak</w:t>
      </w:r>
      <w:r w:rsidR="00FE3CB4" w:rsidRPr="0069454E">
        <w:rPr>
          <w:rFonts w:cs="Arial"/>
          <w:sz w:val="22"/>
          <w:szCs w:val="22"/>
          <w:shd w:val="clear" w:color="auto" w:fill="FFFFFF"/>
        </w:rPr>
        <w:t>;</w:t>
      </w:r>
      <w:r w:rsidR="00752288" w:rsidRPr="0069454E">
        <w:rPr>
          <w:rFonts w:cs="Arial"/>
          <w:sz w:val="22"/>
          <w:szCs w:val="22"/>
          <w:shd w:val="clear" w:color="auto" w:fill="FFFFFF"/>
        </w:rPr>
        <w:t xml:space="preserve"> which ads you’ll find most useful</w:t>
      </w:r>
      <w:r w:rsidR="00FE3CB4" w:rsidRPr="0069454E">
        <w:rPr>
          <w:rFonts w:cs="Arial"/>
          <w:sz w:val="22"/>
          <w:szCs w:val="22"/>
          <w:shd w:val="clear" w:color="auto" w:fill="FFFFFF"/>
        </w:rPr>
        <w:t>;</w:t>
      </w:r>
      <w:r w:rsidR="00752288" w:rsidRPr="0069454E">
        <w:rPr>
          <w:rFonts w:cs="Arial"/>
          <w:sz w:val="22"/>
          <w:szCs w:val="22"/>
          <w:shd w:val="clear" w:color="auto" w:fill="FFFFFF"/>
        </w:rPr>
        <w:t xml:space="preserve"> the people who matter most to you online</w:t>
      </w:r>
      <w:r w:rsidR="00FE3CB4" w:rsidRPr="0069454E">
        <w:rPr>
          <w:rFonts w:cs="Arial"/>
          <w:sz w:val="22"/>
          <w:szCs w:val="22"/>
          <w:shd w:val="clear" w:color="auto" w:fill="FFFFFF"/>
        </w:rPr>
        <w:t>;</w:t>
      </w:r>
      <w:r w:rsidR="00752288" w:rsidRPr="0069454E">
        <w:rPr>
          <w:rFonts w:cs="Arial"/>
          <w:sz w:val="22"/>
          <w:szCs w:val="22"/>
          <w:shd w:val="clear" w:color="auto" w:fill="FFFFFF"/>
        </w:rPr>
        <w:t xml:space="preserve"> which YouTube videos you might like. </w:t>
      </w:r>
    </w:p>
    <w:p w14:paraId="6D64ADB8" w14:textId="77777777" w:rsidR="000722F2" w:rsidRPr="0069454E" w:rsidRDefault="00752288" w:rsidP="00297EF4">
      <w:pPr>
        <w:pStyle w:val="Paragrsimple"/>
        <w:numPr>
          <w:ilvl w:val="0"/>
          <w:numId w:val="0"/>
        </w:numPr>
        <w:spacing w:before="0"/>
        <w:ind w:left="731" w:right="714"/>
        <w:rPr>
          <w:rFonts w:cs="Arial"/>
          <w:sz w:val="22"/>
          <w:szCs w:val="22"/>
        </w:rPr>
      </w:pPr>
      <w:r w:rsidRPr="0069454E">
        <w:rPr>
          <w:rFonts w:cs="Arial"/>
          <w:b/>
          <w:bCs/>
          <w:sz w:val="22"/>
          <w:szCs w:val="22"/>
        </w:rPr>
        <w:t>Things you create or provide to us</w:t>
      </w:r>
      <w:r w:rsidR="00AC3259" w:rsidRPr="0069454E">
        <w:rPr>
          <w:rFonts w:cs="Arial"/>
          <w:b/>
          <w:bCs/>
          <w:sz w:val="22"/>
          <w:szCs w:val="22"/>
        </w:rPr>
        <w:t xml:space="preserve">: </w:t>
      </w:r>
      <w:r w:rsidR="00AC3259" w:rsidRPr="0069454E">
        <w:rPr>
          <w:rFonts w:cs="Arial"/>
          <w:sz w:val="22"/>
          <w:szCs w:val="22"/>
        </w:rPr>
        <w:t>T</w:t>
      </w:r>
      <w:r w:rsidRPr="0069454E">
        <w:rPr>
          <w:rFonts w:cs="Arial"/>
          <w:sz w:val="22"/>
          <w:szCs w:val="22"/>
        </w:rPr>
        <w:t>he content you create, upload, or receive from others when using our services.</w:t>
      </w:r>
      <w:r w:rsidR="00460DA4" w:rsidRPr="0069454E">
        <w:rPr>
          <w:rFonts w:cs="Arial"/>
          <w:sz w:val="22"/>
          <w:szCs w:val="22"/>
        </w:rPr>
        <w:t xml:space="preserve"> </w:t>
      </w:r>
      <w:r w:rsidRPr="0069454E">
        <w:rPr>
          <w:rFonts w:cs="Arial"/>
          <w:sz w:val="22"/>
          <w:szCs w:val="22"/>
          <w:u w:val="single"/>
        </w:rPr>
        <w:t>This includes</w:t>
      </w:r>
      <w:r w:rsidR="00297EF4" w:rsidRPr="0069454E">
        <w:rPr>
          <w:rFonts w:cs="Arial"/>
          <w:sz w:val="22"/>
          <w:szCs w:val="22"/>
          <w:u w:val="single"/>
        </w:rPr>
        <w:t xml:space="preserve"> things like</w:t>
      </w:r>
      <w:r w:rsidR="00297EF4" w:rsidRPr="0069454E">
        <w:rPr>
          <w:rFonts w:cs="Arial"/>
          <w:sz w:val="22"/>
          <w:szCs w:val="22"/>
        </w:rPr>
        <w:t xml:space="preserve"> email you write and receive, </w:t>
      </w:r>
      <w:r w:rsidR="00460DA4" w:rsidRPr="0069454E">
        <w:rPr>
          <w:rFonts w:cs="Arial"/>
          <w:sz w:val="22"/>
          <w:szCs w:val="22"/>
        </w:rPr>
        <w:t xml:space="preserve">photos </w:t>
      </w:r>
      <w:r w:rsidR="00297EF4" w:rsidRPr="0069454E">
        <w:rPr>
          <w:rFonts w:cs="Arial"/>
          <w:sz w:val="22"/>
          <w:szCs w:val="22"/>
        </w:rPr>
        <w:t xml:space="preserve">and </w:t>
      </w:r>
      <w:r w:rsidR="00460DA4" w:rsidRPr="0069454E">
        <w:rPr>
          <w:rFonts w:cs="Arial"/>
          <w:sz w:val="22"/>
          <w:szCs w:val="22"/>
        </w:rPr>
        <w:t>vid</w:t>
      </w:r>
      <w:r w:rsidR="00297EF4" w:rsidRPr="0069454E">
        <w:rPr>
          <w:rFonts w:cs="Arial"/>
          <w:sz w:val="22"/>
          <w:szCs w:val="22"/>
        </w:rPr>
        <w:t>e</w:t>
      </w:r>
      <w:r w:rsidR="00460DA4" w:rsidRPr="0069454E">
        <w:rPr>
          <w:rFonts w:cs="Arial"/>
          <w:sz w:val="22"/>
          <w:szCs w:val="22"/>
        </w:rPr>
        <w:t xml:space="preserve">os </w:t>
      </w:r>
      <w:r w:rsidR="00297EF4" w:rsidRPr="0069454E">
        <w:rPr>
          <w:rFonts w:cs="Arial"/>
          <w:sz w:val="22"/>
          <w:szCs w:val="22"/>
        </w:rPr>
        <w:t xml:space="preserve">you save, docs and spreadsheets you create, and comments you make on </w:t>
      </w:r>
      <w:r w:rsidR="00460DA4" w:rsidRPr="0069454E">
        <w:rPr>
          <w:rFonts w:cs="Arial"/>
          <w:sz w:val="22"/>
          <w:szCs w:val="22"/>
        </w:rPr>
        <w:t>YouTube</w:t>
      </w:r>
      <w:r w:rsidR="00297EF4" w:rsidRPr="0069454E">
        <w:rPr>
          <w:rFonts w:cs="Arial"/>
          <w:sz w:val="22"/>
          <w:szCs w:val="22"/>
        </w:rPr>
        <w:t xml:space="preserve"> videos</w:t>
      </w:r>
      <w:r w:rsidR="00460DA4" w:rsidRPr="0069454E">
        <w:rPr>
          <w:rFonts w:cs="Arial"/>
          <w:sz w:val="22"/>
          <w:szCs w:val="22"/>
        </w:rPr>
        <w:t>.</w:t>
      </w:r>
    </w:p>
    <w:p w14:paraId="4A694FCC" w14:textId="77777777" w:rsidR="000722F2" w:rsidRPr="0069454E" w:rsidRDefault="00D31D84" w:rsidP="00DD7B33">
      <w:pPr>
        <w:pStyle w:val="Paragrsimple"/>
        <w:numPr>
          <w:ilvl w:val="0"/>
          <w:numId w:val="0"/>
        </w:numPr>
        <w:spacing w:before="0"/>
        <w:ind w:left="731" w:right="714"/>
        <w:rPr>
          <w:rFonts w:cs="Arial"/>
          <w:b/>
          <w:bCs/>
          <w:sz w:val="22"/>
          <w:szCs w:val="22"/>
        </w:rPr>
      </w:pPr>
      <w:r w:rsidRPr="0069454E">
        <w:rPr>
          <w:rFonts w:cs="Arial"/>
          <w:b/>
          <w:bCs/>
          <w:sz w:val="22"/>
          <w:szCs w:val="22"/>
        </w:rPr>
        <w:t xml:space="preserve">Information we collect as you use our </w:t>
      </w:r>
      <w:r w:rsidR="00460DA4" w:rsidRPr="0069454E">
        <w:rPr>
          <w:rFonts w:cs="Arial"/>
          <w:b/>
          <w:bCs/>
          <w:sz w:val="22"/>
          <w:szCs w:val="22"/>
        </w:rPr>
        <w:t>services</w:t>
      </w:r>
      <w:r w:rsidR="00AC3259" w:rsidRPr="0069454E">
        <w:rPr>
          <w:rFonts w:cs="Arial"/>
          <w:b/>
          <w:bCs/>
          <w:sz w:val="22"/>
          <w:szCs w:val="22"/>
        </w:rPr>
        <w:t>:</w:t>
      </w:r>
      <w:r w:rsidR="00460DA4" w:rsidRPr="0069454E">
        <w:rPr>
          <w:rFonts w:cs="Arial"/>
          <w:b/>
          <w:bCs/>
          <w:sz w:val="22"/>
          <w:szCs w:val="22"/>
        </w:rPr>
        <w:t> </w:t>
      </w:r>
      <w:r w:rsidR="00AC3259" w:rsidRPr="0069454E">
        <w:rPr>
          <w:rFonts w:cs="Arial"/>
          <w:sz w:val="22"/>
          <w:szCs w:val="22"/>
        </w:rPr>
        <w:t>Th</w:t>
      </w:r>
      <w:r w:rsidR="007E77F9" w:rsidRPr="0069454E">
        <w:rPr>
          <w:rFonts w:cs="Arial"/>
          <w:sz w:val="22"/>
          <w:szCs w:val="22"/>
        </w:rPr>
        <w:t xml:space="preserve">e apps, browsers and devices you use to access </w:t>
      </w:r>
      <w:r w:rsidR="00460DA4" w:rsidRPr="0069454E">
        <w:rPr>
          <w:rFonts w:cs="Arial"/>
          <w:sz w:val="22"/>
          <w:szCs w:val="22"/>
        </w:rPr>
        <w:t>Google</w:t>
      </w:r>
      <w:r w:rsidR="007E77F9" w:rsidRPr="0069454E">
        <w:rPr>
          <w:rFonts w:cs="Arial"/>
          <w:sz w:val="22"/>
          <w:szCs w:val="22"/>
        </w:rPr>
        <w:t xml:space="preserve"> services</w:t>
      </w:r>
      <w:r w:rsidR="00AC3259" w:rsidRPr="0069454E">
        <w:rPr>
          <w:rFonts w:cs="Arial"/>
          <w:sz w:val="22"/>
          <w:szCs w:val="22"/>
        </w:rPr>
        <w:t>;</w:t>
      </w:r>
      <w:r w:rsidR="007E77F9" w:rsidRPr="0069454E">
        <w:rPr>
          <w:rFonts w:cs="Arial"/>
          <w:sz w:val="22"/>
          <w:szCs w:val="22"/>
        </w:rPr>
        <w:t xml:space="preserve"> </w:t>
      </w:r>
      <w:r w:rsidR="007E77F9" w:rsidRPr="0069454E">
        <w:rPr>
          <w:rFonts w:cs="Arial"/>
          <w:sz w:val="22"/>
          <w:szCs w:val="22"/>
          <w:u w:val="single"/>
        </w:rPr>
        <w:t>the information we collect includes</w:t>
      </w:r>
      <w:r w:rsidR="00AC3259" w:rsidRPr="0069454E">
        <w:rPr>
          <w:rFonts w:cs="Arial"/>
          <w:sz w:val="22"/>
          <w:szCs w:val="22"/>
        </w:rPr>
        <w:t>:</w:t>
      </w:r>
    </w:p>
    <w:p w14:paraId="45272AF0"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u</w:t>
      </w:r>
      <w:r w:rsidR="00460DA4" w:rsidRPr="0069454E">
        <w:rPr>
          <w:rFonts w:cs="Arial"/>
          <w:sz w:val="22"/>
          <w:szCs w:val="22"/>
        </w:rPr>
        <w:t>nique</w:t>
      </w:r>
      <w:r w:rsidR="00DA1C8F" w:rsidRPr="0069454E">
        <w:rPr>
          <w:rFonts w:cs="Arial"/>
          <w:sz w:val="22"/>
          <w:szCs w:val="22"/>
        </w:rPr>
        <w:t xml:space="preserve"> identifier</w:t>
      </w:r>
      <w:r w:rsidR="00460DA4" w:rsidRPr="0069454E">
        <w:rPr>
          <w:rFonts w:cs="Arial"/>
          <w:sz w:val="22"/>
          <w:szCs w:val="22"/>
        </w:rPr>
        <w:t>s</w:t>
      </w:r>
      <w:r w:rsidRPr="0069454E">
        <w:rPr>
          <w:rFonts w:cs="Arial"/>
          <w:sz w:val="22"/>
          <w:szCs w:val="22"/>
        </w:rPr>
        <w:t>;</w:t>
      </w:r>
    </w:p>
    <w:p w14:paraId="0AA70D43"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b</w:t>
      </w:r>
      <w:r w:rsidR="00DA1C8F" w:rsidRPr="0069454E">
        <w:rPr>
          <w:rFonts w:cs="Arial"/>
          <w:sz w:val="22"/>
          <w:szCs w:val="22"/>
        </w:rPr>
        <w:t>rowser type and settings</w:t>
      </w:r>
      <w:r w:rsidRPr="0069454E">
        <w:rPr>
          <w:rFonts w:cs="Arial"/>
          <w:sz w:val="22"/>
          <w:szCs w:val="22"/>
        </w:rPr>
        <w:t>;</w:t>
      </w:r>
    </w:p>
    <w:p w14:paraId="45B46F2C"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d</w:t>
      </w:r>
      <w:r w:rsidR="00DA1C8F" w:rsidRPr="0069454E">
        <w:rPr>
          <w:rFonts w:cs="Arial"/>
          <w:sz w:val="22"/>
          <w:szCs w:val="22"/>
        </w:rPr>
        <w:t>evice type and settings</w:t>
      </w:r>
      <w:r w:rsidRPr="0069454E">
        <w:rPr>
          <w:rFonts w:cs="Arial"/>
          <w:sz w:val="22"/>
          <w:szCs w:val="22"/>
        </w:rPr>
        <w:t>;</w:t>
      </w:r>
    </w:p>
    <w:p w14:paraId="3619CECA"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o</w:t>
      </w:r>
      <w:r w:rsidR="00DA1C8F" w:rsidRPr="0069454E">
        <w:rPr>
          <w:rFonts w:cs="Arial"/>
          <w:sz w:val="22"/>
          <w:szCs w:val="22"/>
        </w:rPr>
        <w:t>perating system</w:t>
      </w:r>
      <w:r w:rsidRPr="0069454E">
        <w:rPr>
          <w:rFonts w:cs="Arial"/>
          <w:sz w:val="22"/>
          <w:szCs w:val="22"/>
        </w:rPr>
        <w:t>;</w:t>
      </w:r>
    </w:p>
    <w:p w14:paraId="171EF320" w14:textId="77777777" w:rsidR="000722F2"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m</w:t>
      </w:r>
      <w:r w:rsidR="0079109B" w:rsidRPr="0069454E">
        <w:rPr>
          <w:rFonts w:cs="Arial"/>
          <w:sz w:val="22"/>
          <w:szCs w:val="22"/>
        </w:rPr>
        <w:t>obile</w:t>
      </w:r>
      <w:r w:rsidR="00460DA4" w:rsidRPr="0069454E">
        <w:rPr>
          <w:rFonts w:cs="Arial"/>
          <w:sz w:val="22"/>
          <w:szCs w:val="22"/>
        </w:rPr>
        <w:t xml:space="preserve"> </w:t>
      </w:r>
      <w:r w:rsidR="0079109B" w:rsidRPr="0069454E">
        <w:rPr>
          <w:rFonts w:cs="Arial"/>
          <w:sz w:val="22"/>
          <w:szCs w:val="22"/>
        </w:rPr>
        <w:t xml:space="preserve">network information including carrier name and phone number, and </w:t>
      </w:r>
      <w:r w:rsidR="00460DA4" w:rsidRPr="0069454E">
        <w:rPr>
          <w:rFonts w:cs="Arial"/>
          <w:sz w:val="22"/>
          <w:szCs w:val="22"/>
        </w:rPr>
        <w:t>application</w:t>
      </w:r>
      <w:r w:rsidR="0079109B" w:rsidRPr="0069454E">
        <w:rPr>
          <w:rFonts w:cs="Arial"/>
          <w:sz w:val="22"/>
          <w:szCs w:val="22"/>
        </w:rPr>
        <w:t xml:space="preserve"> version number</w:t>
      </w:r>
      <w:r w:rsidRPr="0069454E">
        <w:rPr>
          <w:rFonts w:cs="Arial"/>
          <w:sz w:val="22"/>
          <w:szCs w:val="22"/>
        </w:rPr>
        <w:t>;</w:t>
      </w:r>
      <w:r w:rsidR="0079109B" w:rsidRPr="0069454E">
        <w:rPr>
          <w:rFonts w:cs="Arial"/>
          <w:sz w:val="22"/>
          <w:szCs w:val="22"/>
        </w:rPr>
        <w:t xml:space="preserve"> </w:t>
      </w:r>
    </w:p>
    <w:p w14:paraId="1961E101" w14:textId="77777777" w:rsidR="000722F2" w:rsidRPr="0069454E" w:rsidRDefault="00FE3CB4" w:rsidP="00DD7B33">
      <w:pPr>
        <w:pStyle w:val="Paragrsimple"/>
        <w:numPr>
          <w:ilvl w:val="0"/>
          <w:numId w:val="0"/>
        </w:numPr>
        <w:spacing w:before="0"/>
        <w:ind w:left="731" w:right="714"/>
        <w:rPr>
          <w:rFonts w:cs="Arial"/>
          <w:sz w:val="22"/>
          <w:szCs w:val="22"/>
        </w:rPr>
      </w:pPr>
      <w:r w:rsidRPr="0069454E">
        <w:rPr>
          <w:rFonts w:cs="Arial"/>
          <w:sz w:val="22"/>
          <w:szCs w:val="22"/>
        </w:rPr>
        <w:t>t</w:t>
      </w:r>
      <w:r w:rsidR="0079109B" w:rsidRPr="0069454E">
        <w:rPr>
          <w:rFonts w:cs="Arial"/>
          <w:sz w:val="22"/>
          <w:szCs w:val="22"/>
        </w:rPr>
        <w:t xml:space="preserve">he </w:t>
      </w:r>
      <w:r w:rsidR="00460DA4" w:rsidRPr="0069454E">
        <w:rPr>
          <w:rFonts w:cs="Arial"/>
          <w:sz w:val="22"/>
          <w:szCs w:val="22"/>
        </w:rPr>
        <w:t xml:space="preserve">interaction </w:t>
      </w:r>
      <w:r w:rsidR="0079109B" w:rsidRPr="0069454E">
        <w:rPr>
          <w:rFonts w:cs="Arial"/>
          <w:sz w:val="22"/>
          <w:szCs w:val="22"/>
        </w:rPr>
        <w:t>of your apps, browse</w:t>
      </w:r>
      <w:r w:rsidR="00CE5C3E" w:rsidRPr="0069454E">
        <w:rPr>
          <w:rFonts w:cs="Arial"/>
          <w:sz w:val="22"/>
          <w:szCs w:val="22"/>
        </w:rPr>
        <w:t>r</w:t>
      </w:r>
      <w:r w:rsidR="0079109B" w:rsidRPr="0069454E">
        <w:rPr>
          <w:rFonts w:cs="Arial"/>
          <w:sz w:val="22"/>
          <w:szCs w:val="22"/>
        </w:rPr>
        <w:t xml:space="preserve">s, and devices with our </w:t>
      </w:r>
      <w:r w:rsidR="00460DA4" w:rsidRPr="0069454E">
        <w:rPr>
          <w:rFonts w:cs="Arial"/>
          <w:sz w:val="22"/>
          <w:szCs w:val="22"/>
        </w:rPr>
        <w:t>services</w:t>
      </w:r>
      <w:r w:rsidR="0079109B" w:rsidRPr="0069454E">
        <w:rPr>
          <w:rFonts w:cs="Arial"/>
          <w:sz w:val="22"/>
          <w:szCs w:val="22"/>
        </w:rPr>
        <w:t>,</w:t>
      </w:r>
      <w:r w:rsidR="00460DA4" w:rsidRPr="0069454E">
        <w:rPr>
          <w:rFonts w:cs="Arial"/>
          <w:sz w:val="22"/>
          <w:szCs w:val="22"/>
        </w:rPr>
        <w:t xml:space="preserve"> </w:t>
      </w:r>
      <w:r w:rsidR="0079109B" w:rsidRPr="0069454E">
        <w:rPr>
          <w:rFonts w:cs="Arial"/>
          <w:sz w:val="22"/>
          <w:szCs w:val="22"/>
          <w:u w:val="single"/>
        </w:rPr>
        <w:t>including</w:t>
      </w:r>
    </w:p>
    <w:p w14:paraId="5B0196B0" w14:textId="77777777" w:rsidR="00276808" w:rsidRPr="0069454E" w:rsidRDefault="0079109B" w:rsidP="00DD7B33">
      <w:pPr>
        <w:pStyle w:val="Paragrsimple"/>
        <w:numPr>
          <w:ilvl w:val="0"/>
          <w:numId w:val="0"/>
        </w:numPr>
        <w:spacing w:before="0"/>
        <w:ind w:left="709" w:right="714"/>
        <w:rPr>
          <w:rFonts w:cs="Arial"/>
          <w:sz w:val="22"/>
          <w:szCs w:val="22"/>
        </w:rPr>
      </w:pPr>
      <w:r w:rsidRPr="0069454E">
        <w:rPr>
          <w:rFonts w:cs="Arial"/>
          <w:sz w:val="22"/>
          <w:szCs w:val="22"/>
        </w:rPr>
        <w:t>IP address</w:t>
      </w:r>
      <w:r w:rsidR="00FE3CB4" w:rsidRPr="0069454E">
        <w:rPr>
          <w:rFonts w:cs="Arial"/>
          <w:sz w:val="22"/>
          <w:szCs w:val="22"/>
        </w:rPr>
        <w:t>;</w:t>
      </w:r>
    </w:p>
    <w:p w14:paraId="66FEC809" w14:textId="77777777" w:rsidR="00286BEC"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c</w:t>
      </w:r>
      <w:r w:rsidR="0079109B" w:rsidRPr="0069454E">
        <w:rPr>
          <w:rFonts w:cs="Arial"/>
          <w:sz w:val="22"/>
          <w:szCs w:val="22"/>
        </w:rPr>
        <w:t>rash</w:t>
      </w:r>
      <w:r w:rsidR="00460DA4" w:rsidRPr="0069454E">
        <w:rPr>
          <w:rFonts w:cs="Arial"/>
          <w:sz w:val="22"/>
          <w:szCs w:val="22"/>
        </w:rPr>
        <w:t xml:space="preserve"> r</w:t>
      </w:r>
      <w:r w:rsidR="0079109B" w:rsidRPr="0069454E">
        <w:rPr>
          <w:rFonts w:cs="Arial"/>
          <w:sz w:val="22"/>
          <w:szCs w:val="22"/>
        </w:rPr>
        <w:t>e</w:t>
      </w:r>
      <w:r w:rsidR="00460DA4" w:rsidRPr="0069454E">
        <w:rPr>
          <w:rFonts w:cs="Arial"/>
          <w:sz w:val="22"/>
          <w:szCs w:val="22"/>
        </w:rPr>
        <w:t>ports</w:t>
      </w:r>
      <w:r w:rsidRPr="0069454E">
        <w:rPr>
          <w:rFonts w:cs="Arial"/>
          <w:sz w:val="22"/>
          <w:szCs w:val="22"/>
        </w:rPr>
        <w:t>;</w:t>
      </w:r>
    </w:p>
    <w:p w14:paraId="574CE2E6"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s</w:t>
      </w:r>
      <w:r w:rsidR="0079109B" w:rsidRPr="0069454E">
        <w:rPr>
          <w:rFonts w:cs="Arial"/>
          <w:sz w:val="22"/>
          <w:szCs w:val="22"/>
        </w:rPr>
        <w:t xml:space="preserve">ystem </w:t>
      </w:r>
      <w:r w:rsidR="00460DA4" w:rsidRPr="0069454E">
        <w:rPr>
          <w:rFonts w:cs="Arial"/>
          <w:sz w:val="22"/>
          <w:szCs w:val="22"/>
        </w:rPr>
        <w:t>activit</w:t>
      </w:r>
      <w:r w:rsidR="0079109B" w:rsidRPr="0069454E">
        <w:rPr>
          <w:rFonts w:cs="Arial"/>
          <w:sz w:val="22"/>
          <w:szCs w:val="22"/>
        </w:rPr>
        <w:t>y</w:t>
      </w:r>
      <w:r w:rsidRPr="0069454E">
        <w:rPr>
          <w:rFonts w:cs="Arial"/>
          <w:sz w:val="22"/>
          <w:szCs w:val="22"/>
        </w:rPr>
        <w:t>;</w:t>
      </w:r>
    </w:p>
    <w:p w14:paraId="3BA98565" w14:textId="77777777" w:rsidR="00276808" w:rsidRPr="0069454E" w:rsidRDefault="0079109B" w:rsidP="00DD7B33">
      <w:pPr>
        <w:pStyle w:val="Paragrsimple"/>
        <w:numPr>
          <w:ilvl w:val="0"/>
          <w:numId w:val="0"/>
        </w:numPr>
        <w:spacing w:before="0"/>
        <w:ind w:left="709" w:right="714"/>
        <w:rPr>
          <w:rFonts w:cs="Arial"/>
          <w:sz w:val="22"/>
          <w:szCs w:val="22"/>
        </w:rPr>
      </w:pPr>
      <w:r w:rsidRPr="0069454E">
        <w:rPr>
          <w:rFonts w:cs="Arial"/>
          <w:sz w:val="22"/>
          <w:szCs w:val="22"/>
        </w:rPr>
        <w:t xml:space="preserve">the </w:t>
      </w:r>
      <w:r w:rsidR="00460DA4" w:rsidRPr="0069454E">
        <w:rPr>
          <w:rFonts w:cs="Arial"/>
          <w:sz w:val="22"/>
          <w:szCs w:val="22"/>
        </w:rPr>
        <w:t>date</w:t>
      </w:r>
      <w:r w:rsidR="00FE3CB4" w:rsidRPr="0069454E">
        <w:rPr>
          <w:rFonts w:cs="Arial"/>
          <w:sz w:val="22"/>
          <w:szCs w:val="22"/>
        </w:rPr>
        <w:t>;</w:t>
      </w:r>
    </w:p>
    <w:p w14:paraId="716F467C" w14:textId="77777777" w:rsidR="00276808"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 xml:space="preserve">the </w:t>
      </w:r>
      <w:r w:rsidR="0079109B" w:rsidRPr="0069454E">
        <w:rPr>
          <w:rFonts w:cs="Arial"/>
          <w:sz w:val="22"/>
          <w:szCs w:val="22"/>
        </w:rPr>
        <w:t>time</w:t>
      </w:r>
      <w:r w:rsidRPr="0069454E">
        <w:rPr>
          <w:rFonts w:cs="Arial"/>
          <w:sz w:val="22"/>
          <w:szCs w:val="22"/>
        </w:rPr>
        <w:t>;</w:t>
      </w:r>
      <w:r w:rsidR="0097545B" w:rsidRPr="0069454E">
        <w:rPr>
          <w:rFonts w:cs="Arial"/>
          <w:sz w:val="22"/>
          <w:szCs w:val="22"/>
        </w:rPr>
        <w:t xml:space="preserve"> and</w:t>
      </w:r>
    </w:p>
    <w:p w14:paraId="54EFF83C" w14:textId="77777777" w:rsidR="000722F2" w:rsidRPr="0069454E" w:rsidRDefault="00FE3CB4" w:rsidP="00DD7B33">
      <w:pPr>
        <w:pStyle w:val="Paragrsimple"/>
        <w:numPr>
          <w:ilvl w:val="0"/>
          <w:numId w:val="0"/>
        </w:numPr>
        <w:spacing w:before="0"/>
        <w:ind w:left="709" w:right="714"/>
        <w:rPr>
          <w:rFonts w:cs="Arial"/>
          <w:sz w:val="22"/>
          <w:szCs w:val="22"/>
        </w:rPr>
      </w:pPr>
      <w:r w:rsidRPr="0069454E">
        <w:rPr>
          <w:rFonts w:cs="Arial"/>
          <w:sz w:val="22"/>
          <w:szCs w:val="22"/>
        </w:rPr>
        <w:t xml:space="preserve">the </w:t>
      </w:r>
      <w:r w:rsidR="0079109B" w:rsidRPr="0069454E">
        <w:rPr>
          <w:rFonts w:cs="Arial"/>
          <w:sz w:val="22"/>
          <w:szCs w:val="22"/>
        </w:rPr>
        <w:t xml:space="preserve">referrer </w:t>
      </w:r>
      <w:r w:rsidR="00460DA4" w:rsidRPr="0069454E">
        <w:rPr>
          <w:rFonts w:cs="Arial"/>
          <w:sz w:val="22"/>
          <w:szCs w:val="22"/>
        </w:rPr>
        <w:t xml:space="preserve">URL </w:t>
      </w:r>
      <w:r w:rsidR="0079109B" w:rsidRPr="0069454E">
        <w:rPr>
          <w:rFonts w:cs="Arial"/>
          <w:sz w:val="22"/>
          <w:szCs w:val="22"/>
        </w:rPr>
        <w:t>of your request.</w:t>
      </w:r>
    </w:p>
    <w:p w14:paraId="1512F2F0" w14:textId="77777777" w:rsidR="000722F2" w:rsidRPr="0069454E" w:rsidRDefault="005902BA" w:rsidP="009B4EEE">
      <w:pPr>
        <w:pStyle w:val="Paragrsimple"/>
        <w:numPr>
          <w:ilvl w:val="0"/>
          <w:numId w:val="0"/>
        </w:numPr>
        <w:spacing w:before="0"/>
        <w:ind w:left="731" w:right="714"/>
        <w:rPr>
          <w:rFonts w:cs="Arial"/>
          <w:b/>
          <w:bCs/>
          <w:sz w:val="22"/>
          <w:szCs w:val="22"/>
        </w:rPr>
      </w:pPr>
      <w:r w:rsidRPr="0069454E">
        <w:rPr>
          <w:rFonts w:cs="Arial"/>
          <w:b/>
          <w:bCs/>
          <w:sz w:val="22"/>
          <w:szCs w:val="22"/>
        </w:rPr>
        <w:t>Your activity</w:t>
      </w:r>
      <w:r w:rsidR="008B232D" w:rsidRPr="0069454E">
        <w:rPr>
          <w:rFonts w:cs="Arial"/>
          <w:b/>
          <w:bCs/>
          <w:sz w:val="22"/>
          <w:szCs w:val="22"/>
        </w:rPr>
        <w:t>:</w:t>
      </w:r>
      <w:r w:rsidR="00460DA4" w:rsidRPr="0069454E">
        <w:rPr>
          <w:rFonts w:cs="Arial"/>
          <w:b/>
          <w:bCs/>
          <w:sz w:val="22"/>
          <w:szCs w:val="22"/>
        </w:rPr>
        <w:t> </w:t>
      </w:r>
      <w:r w:rsidR="005C6985" w:rsidRPr="0069454E">
        <w:rPr>
          <w:rFonts w:cs="Arial"/>
          <w:sz w:val="22"/>
          <w:szCs w:val="22"/>
        </w:rPr>
        <w:t xml:space="preserve">We collect information about your </w:t>
      </w:r>
      <w:r w:rsidR="00460DA4" w:rsidRPr="0069454E">
        <w:rPr>
          <w:rFonts w:cs="Arial"/>
          <w:sz w:val="22"/>
          <w:szCs w:val="22"/>
        </w:rPr>
        <w:t>activit</w:t>
      </w:r>
      <w:r w:rsidR="005C6985" w:rsidRPr="0069454E">
        <w:rPr>
          <w:rFonts w:cs="Arial"/>
          <w:sz w:val="22"/>
          <w:szCs w:val="22"/>
        </w:rPr>
        <w:t>y</w:t>
      </w:r>
      <w:r w:rsidR="00460DA4" w:rsidRPr="0069454E">
        <w:rPr>
          <w:rFonts w:cs="Arial"/>
          <w:sz w:val="22"/>
          <w:szCs w:val="22"/>
        </w:rPr>
        <w:t xml:space="preserve"> </w:t>
      </w:r>
      <w:r w:rsidR="005C6985" w:rsidRPr="0069454E">
        <w:rPr>
          <w:rFonts w:cs="Arial"/>
          <w:sz w:val="22"/>
          <w:szCs w:val="22"/>
        </w:rPr>
        <w:t xml:space="preserve">in our </w:t>
      </w:r>
      <w:r w:rsidR="00460DA4" w:rsidRPr="0069454E">
        <w:rPr>
          <w:rFonts w:cs="Arial"/>
          <w:sz w:val="22"/>
          <w:szCs w:val="22"/>
        </w:rPr>
        <w:t>services</w:t>
      </w:r>
      <w:r w:rsidR="00DE7AFF" w:rsidRPr="0069454E">
        <w:rPr>
          <w:rFonts w:cs="Arial"/>
          <w:sz w:val="22"/>
          <w:szCs w:val="22"/>
        </w:rPr>
        <w:t>.</w:t>
      </w:r>
      <w:r w:rsidR="00460DA4" w:rsidRPr="0069454E">
        <w:rPr>
          <w:rFonts w:cs="Arial"/>
          <w:sz w:val="22"/>
          <w:szCs w:val="22"/>
        </w:rPr>
        <w:t xml:space="preserve"> </w:t>
      </w:r>
      <w:r w:rsidR="005C6985" w:rsidRPr="0069454E">
        <w:rPr>
          <w:rFonts w:cs="Arial"/>
          <w:sz w:val="22"/>
          <w:szCs w:val="22"/>
        </w:rPr>
        <w:t xml:space="preserve">The activity information we collect </w:t>
      </w:r>
      <w:r w:rsidR="005C6985" w:rsidRPr="0069454E">
        <w:rPr>
          <w:rFonts w:cs="Arial"/>
          <w:sz w:val="22"/>
          <w:szCs w:val="22"/>
          <w:u w:val="single"/>
        </w:rPr>
        <w:t>may include</w:t>
      </w:r>
      <w:r w:rsidR="00460DA4" w:rsidRPr="0069454E">
        <w:rPr>
          <w:rFonts w:cs="Arial"/>
          <w:sz w:val="22"/>
          <w:szCs w:val="22"/>
        </w:rPr>
        <w:t>:</w:t>
      </w:r>
    </w:p>
    <w:p w14:paraId="12FE8C33" w14:textId="77777777" w:rsidR="00CD3901" w:rsidRPr="0069454E" w:rsidRDefault="005C6985" w:rsidP="00DD7B33">
      <w:pPr>
        <w:pStyle w:val="Paragrsimple"/>
        <w:numPr>
          <w:ilvl w:val="0"/>
          <w:numId w:val="0"/>
        </w:numPr>
        <w:spacing w:before="0"/>
        <w:ind w:left="731" w:right="714"/>
        <w:rPr>
          <w:rFonts w:cs="Arial"/>
          <w:sz w:val="22"/>
          <w:szCs w:val="22"/>
        </w:rPr>
      </w:pPr>
      <w:r w:rsidRPr="0069454E">
        <w:rPr>
          <w:rFonts w:cs="Arial"/>
          <w:sz w:val="22"/>
          <w:szCs w:val="22"/>
        </w:rPr>
        <w:t>Terms you search for</w:t>
      </w:r>
      <w:r w:rsidR="00FE3CB4" w:rsidRPr="0069454E">
        <w:rPr>
          <w:rFonts w:cs="Arial"/>
          <w:sz w:val="22"/>
          <w:szCs w:val="22"/>
        </w:rPr>
        <w:t>;</w:t>
      </w:r>
    </w:p>
    <w:p w14:paraId="4A553E0B" w14:textId="77777777" w:rsidR="00CD3901" w:rsidRPr="0069454E" w:rsidRDefault="005C6985" w:rsidP="00DD7B33">
      <w:pPr>
        <w:pStyle w:val="Paragrsimple"/>
        <w:numPr>
          <w:ilvl w:val="0"/>
          <w:numId w:val="0"/>
        </w:numPr>
        <w:spacing w:before="0"/>
        <w:ind w:left="731" w:right="714"/>
        <w:rPr>
          <w:rFonts w:cs="Arial"/>
          <w:sz w:val="22"/>
          <w:szCs w:val="22"/>
        </w:rPr>
      </w:pPr>
      <w:r w:rsidRPr="0069454E">
        <w:rPr>
          <w:rFonts w:cs="Arial"/>
          <w:sz w:val="22"/>
          <w:szCs w:val="22"/>
        </w:rPr>
        <w:t>Videos you watch</w:t>
      </w:r>
      <w:r w:rsidR="00FE3CB4" w:rsidRPr="0069454E">
        <w:rPr>
          <w:rFonts w:cs="Arial"/>
          <w:sz w:val="22"/>
          <w:szCs w:val="22"/>
        </w:rPr>
        <w:t>;</w:t>
      </w:r>
    </w:p>
    <w:p w14:paraId="433A0AB5" w14:textId="77777777" w:rsidR="00CD3901" w:rsidRPr="0069454E" w:rsidRDefault="005C6985" w:rsidP="00DD7B33">
      <w:pPr>
        <w:pStyle w:val="Paragrsimple"/>
        <w:numPr>
          <w:ilvl w:val="0"/>
          <w:numId w:val="0"/>
        </w:numPr>
        <w:spacing w:before="0"/>
        <w:ind w:left="731" w:right="714"/>
        <w:rPr>
          <w:rFonts w:cs="Arial"/>
          <w:sz w:val="22"/>
          <w:szCs w:val="22"/>
        </w:rPr>
      </w:pPr>
      <w:r w:rsidRPr="0069454E">
        <w:rPr>
          <w:rFonts w:cs="Arial"/>
          <w:sz w:val="22"/>
          <w:szCs w:val="22"/>
        </w:rPr>
        <w:t xml:space="preserve">Views and </w:t>
      </w:r>
      <w:r w:rsidR="00460DA4" w:rsidRPr="0069454E">
        <w:rPr>
          <w:rFonts w:cs="Arial"/>
          <w:sz w:val="22"/>
          <w:szCs w:val="22"/>
        </w:rPr>
        <w:t xml:space="preserve">interactions </w:t>
      </w:r>
      <w:r w:rsidRPr="0069454E">
        <w:rPr>
          <w:rFonts w:cs="Arial"/>
          <w:sz w:val="22"/>
          <w:szCs w:val="22"/>
        </w:rPr>
        <w:t>with content and ads</w:t>
      </w:r>
      <w:r w:rsidR="00FE3CB4" w:rsidRPr="0069454E">
        <w:rPr>
          <w:rFonts w:cs="Arial"/>
          <w:sz w:val="22"/>
          <w:szCs w:val="22"/>
        </w:rPr>
        <w:t>;</w:t>
      </w:r>
    </w:p>
    <w:p w14:paraId="24B98C03" w14:textId="77777777" w:rsidR="00CD3901" w:rsidRPr="0069454E" w:rsidRDefault="005C6985" w:rsidP="00DD7B33">
      <w:pPr>
        <w:pStyle w:val="Paragrsimple"/>
        <w:numPr>
          <w:ilvl w:val="0"/>
          <w:numId w:val="0"/>
        </w:numPr>
        <w:spacing w:before="0"/>
        <w:ind w:left="731" w:right="714"/>
        <w:rPr>
          <w:rFonts w:cs="Arial"/>
          <w:sz w:val="22"/>
          <w:szCs w:val="22"/>
        </w:rPr>
      </w:pPr>
      <w:r w:rsidRPr="0069454E">
        <w:rPr>
          <w:rFonts w:cs="Arial"/>
          <w:sz w:val="22"/>
          <w:szCs w:val="22"/>
        </w:rPr>
        <w:t>Voice and audio information when you use audio f</w:t>
      </w:r>
      <w:r w:rsidR="00436A19" w:rsidRPr="0069454E">
        <w:rPr>
          <w:rFonts w:cs="Arial"/>
          <w:sz w:val="22"/>
          <w:szCs w:val="22"/>
        </w:rPr>
        <w:t>eatures</w:t>
      </w:r>
      <w:r w:rsidR="00FE3CB4" w:rsidRPr="0069454E">
        <w:rPr>
          <w:rFonts w:cs="Arial"/>
          <w:sz w:val="22"/>
          <w:szCs w:val="22"/>
        </w:rPr>
        <w:t>;</w:t>
      </w:r>
    </w:p>
    <w:p w14:paraId="7D3D02C9" w14:textId="77777777" w:rsidR="000722F2" w:rsidRPr="0069454E" w:rsidRDefault="005C6985" w:rsidP="00DD7B33">
      <w:pPr>
        <w:pStyle w:val="Paragrsimple"/>
        <w:numPr>
          <w:ilvl w:val="0"/>
          <w:numId w:val="0"/>
        </w:numPr>
        <w:spacing w:before="0"/>
        <w:ind w:left="731" w:right="714"/>
        <w:rPr>
          <w:rFonts w:cs="Arial"/>
          <w:sz w:val="22"/>
          <w:szCs w:val="22"/>
        </w:rPr>
      </w:pPr>
      <w:r w:rsidRPr="0069454E">
        <w:rPr>
          <w:rFonts w:cs="Arial"/>
          <w:sz w:val="22"/>
          <w:szCs w:val="22"/>
        </w:rPr>
        <w:t>Purchase activity; people with whom you communicate or share content</w:t>
      </w:r>
      <w:r w:rsidR="00FE3CB4" w:rsidRPr="0069454E">
        <w:rPr>
          <w:rFonts w:cs="Arial"/>
          <w:sz w:val="22"/>
          <w:szCs w:val="22"/>
        </w:rPr>
        <w:t>;</w:t>
      </w:r>
      <w:r w:rsidRPr="0069454E">
        <w:rPr>
          <w:rFonts w:cs="Arial"/>
          <w:sz w:val="22"/>
          <w:szCs w:val="22"/>
        </w:rPr>
        <w:t xml:space="preserve"> </w:t>
      </w:r>
    </w:p>
    <w:p w14:paraId="28A0E5F6" w14:textId="77777777" w:rsidR="000722F2" w:rsidRPr="0069454E" w:rsidRDefault="003C767A" w:rsidP="009B4EEE">
      <w:pPr>
        <w:pStyle w:val="Paragrsimple"/>
        <w:numPr>
          <w:ilvl w:val="0"/>
          <w:numId w:val="0"/>
        </w:numPr>
        <w:spacing w:before="0"/>
        <w:ind w:left="731" w:right="714"/>
        <w:rPr>
          <w:rFonts w:cs="Arial"/>
          <w:sz w:val="22"/>
          <w:szCs w:val="22"/>
        </w:rPr>
      </w:pPr>
      <w:r w:rsidRPr="0069454E">
        <w:rPr>
          <w:rFonts w:cs="Arial"/>
          <w:b/>
          <w:bCs/>
          <w:sz w:val="22"/>
          <w:szCs w:val="22"/>
        </w:rPr>
        <w:t>Your location information</w:t>
      </w:r>
      <w:r w:rsidR="00460DA4" w:rsidRPr="0069454E">
        <w:rPr>
          <w:rFonts w:cs="Arial"/>
          <w:b/>
          <w:bCs/>
          <w:sz w:val="22"/>
          <w:szCs w:val="22"/>
        </w:rPr>
        <w:t xml:space="preserve">: </w:t>
      </w:r>
      <w:r w:rsidRPr="0069454E">
        <w:rPr>
          <w:rFonts w:cs="Arial"/>
          <w:sz w:val="22"/>
          <w:szCs w:val="22"/>
          <w:shd w:val="clear" w:color="auto" w:fill="FFFFFF"/>
        </w:rPr>
        <w:t>We collect information about your location when you use our services</w:t>
      </w:r>
      <w:r w:rsidR="00DE7AFF" w:rsidRPr="0069454E">
        <w:rPr>
          <w:rFonts w:cs="Arial"/>
          <w:sz w:val="22"/>
          <w:szCs w:val="22"/>
          <w:shd w:val="clear" w:color="auto" w:fill="FFFFFF"/>
        </w:rPr>
        <w:t>.</w:t>
      </w:r>
      <w:r w:rsidR="00460DA4" w:rsidRPr="0069454E">
        <w:rPr>
          <w:rFonts w:cs="Arial"/>
          <w:sz w:val="22"/>
          <w:szCs w:val="22"/>
        </w:rPr>
        <w:t xml:space="preserve"> </w:t>
      </w:r>
      <w:r w:rsidRPr="0069454E">
        <w:rPr>
          <w:rFonts w:cs="Arial"/>
          <w:sz w:val="22"/>
          <w:szCs w:val="22"/>
          <w:shd w:val="clear" w:color="auto" w:fill="FFFFFF"/>
        </w:rPr>
        <w:t>Your location can be determined with varying degrees of accuracy by</w:t>
      </w:r>
      <w:r w:rsidR="000A31F6" w:rsidRPr="0069454E">
        <w:rPr>
          <w:rFonts w:cs="Arial"/>
          <w:sz w:val="22"/>
          <w:szCs w:val="22"/>
        </w:rPr>
        <w:t>:</w:t>
      </w:r>
    </w:p>
    <w:p w14:paraId="3FA2DB78" w14:textId="77777777" w:rsidR="00C473DB" w:rsidRPr="0069454E" w:rsidRDefault="00460DA4" w:rsidP="00DD7B33">
      <w:pPr>
        <w:pStyle w:val="Paragrsimple"/>
        <w:numPr>
          <w:ilvl w:val="0"/>
          <w:numId w:val="0"/>
        </w:numPr>
        <w:spacing w:before="0"/>
        <w:ind w:left="709" w:right="714"/>
        <w:rPr>
          <w:rFonts w:cs="Arial"/>
          <w:sz w:val="22"/>
          <w:szCs w:val="22"/>
        </w:rPr>
      </w:pPr>
      <w:r w:rsidRPr="0069454E">
        <w:rPr>
          <w:rFonts w:cs="Arial"/>
          <w:sz w:val="22"/>
          <w:szCs w:val="22"/>
        </w:rPr>
        <w:t>GPS</w:t>
      </w:r>
      <w:r w:rsidR="00FE3CB4" w:rsidRPr="0069454E">
        <w:rPr>
          <w:rFonts w:cs="Arial"/>
          <w:sz w:val="22"/>
          <w:szCs w:val="22"/>
        </w:rPr>
        <w:t>;</w:t>
      </w:r>
    </w:p>
    <w:p w14:paraId="65CA60E9" w14:textId="77777777" w:rsidR="00CD3901" w:rsidRPr="0069454E" w:rsidRDefault="003C767A" w:rsidP="00DD7B33">
      <w:pPr>
        <w:pStyle w:val="Paragrsimple"/>
        <w:numPr>
          <w:ilvl w:val="0"/>
          <w:numId w:val="0"/>
        </w:numPr>
        <w:spacing w:before="0"/>
        <w:ind w:left="709" w:right="714"/>
        <w:rPr>
          <w:rFonts w:cs="Arial"/>
          <w:sz w:val="22"/>
          <w:szCs w:val="22"/>
        </w:rPr>
      </w:pPr>
      <w:r w:rsidRPr="0069454E">
        <w:rPr>
          <w:rFonts w:cs="Arial"/>
          <w:sz w:val="22"/>
          <w:szCs w:val="22"/>
        </w:rPr>
        <w:t>IP address</w:t>
      </w:r>
      <w:r w:rsidR="00FE3CB4" w:rsidRPr="0069454E">
        <w:rPr>
          <w:rFonts w:cs="Arial"/>
          <w:sz w:val="22"/>
          <w:szCs w:val="22"/>
        </w:rPr>
        <w:t>;</w:t>
      </w:r>
    </w:p>
    <w:p w14:paraId="1FF4AE14" w14:textId="77777777" w:rsidR="00CD3901" w:rsidRPr="0069454E" w:rsidRDefault="003C767A" w:rsidP="00DD7B33">
      <w:pPr>
        <w:pStyle w:val="Paragrsimple"/>
        <w:numPr>
          <w:ilvl w:val="0"/>
          <w:numId w:val="0"/>
        </w:numPr>
        <w:spacing w:before="0"/>
        <w:ind w:left="709" w:right="714"/>
        <w:rPr>
          <w:rFonts w:cs="Arial"/>
          <w:sz w:val="22"/>
          <w:szCs w:val="22"/>
        </w:rPr>
      </w:pPr>
      <w:r w:rsidRPr="0069454E">
        <w:rPr>
          <w:rFonts w:cs="Arial"/>
          <w:sz w:val="22"/>
          <w:szCs w:val="22"/>
        </w:rPr>
        <w:t>Sensor data from your device</w:t>
      </w:r>
      <w:r w:rsidR="00FE3CB4" w:rsidRPr="0069454E">
        <w:rPr>
          <w:rFonts w:cs="Arial"/>
          <w:sz w:val="22"/>
          <w:szCs w:val="22"/>
        </w:rPr>
        <w:t>;</w:t>
      </w:r>
    </w:p>
    <w:p w14:paraId="08C6EA2B" w14:textId="77777777" w:rsidR="00587CC2" w:rsidRPr="00816534" w:rsidRDefault="003C767A" w:rsidP="00DD7B33">
      <w:pPr>
        <w:pStyle w:val="Paragrsimple"/>
        <w:numPr>
          <w:ilvl w:val="0"/>
          <w:numId w:val="0"/>
        </w:numPr>
        <w:spacing w:before="0"/>
        <w:ind w:left="709" w:right="714"/>
        <w:rPr>
          <w:sz w:val="22"/>
          <w:szCs w:val="22"/>
        </w:rPr>
      </w:pPr>
      <w:r w:rsidRPr="0069454E">
        <w:rPr>
          <w:rFonts w:cs="Arial"/>
          <w:sz w:val="22"/>
          <w:szCs w:val="22"/>
        </w:rPr>
        <w:t xml:space="preserve">Information about things near your device, </w:t>
      </w:r>
      <w:r w:rsidRPr="0069454E">
        <w:rPr>
          <w:rFonts w:cs="Arial"/>
          <w:sz w:val="22"/>
          <w:szCs w:val="22"/>
          <w:shd w:val="clear" w:color="auto" w:fill="FFFFFF"/>
        </w:rPr>
        <w:t>such as Wi-Fi access points, cell towers, and Bluetooth-enabled devices</w:t>
      </w:r>
      <w:r w:rsidR="00FE3CB4" w:rsidRPr="0069454E">
        <w:rPr>
          <w:rFonts w:cs="Arial"/>
          <w:sz w:val="22"/>
          <w:szCs w:val="22"/>
          <w:shd w:val="clear" w:color="auto" w:fill="FFFFFF"/>
        </w:rPr>
        <w:t>.</w:t>
      </w:r>
      <w:r w:rsidR="003B4431" w:rsidRPr="00816534">
        <w:rPr>
          <w:sz w:val="22"/>
          <w:szCs w:val="22"/>
        </w:rPr>
        <w:t xml:space="preserve"> </w:t>
      </w:r>
    </w:p>
    <w:p w14:paraId="5212303D" w14:textId="77777777" w:rsidR="000722F2" w:rsidRPr="00816534" w:rsidRDefault="00460DA4" w:rsidP="00080CF7">
      <w:pPr>
        <w:pStyle w:val="Paragrsimple"/>
        <w:numPr>
          <w:ilvl w:val="0"/>
          <w:numId w:val="0"/>
        </w:numPr>
        <w:spacing w:before="0"/>
        <w:ind w:left="709" w:right="714"/>
        <w:jc w:val="right"/>
        <w:rPr>
          <w:sz w:val="22"/>
          <w:szCs w:val="22"/>
        </w:rPr>
      </w:pPr>
      <w:r w:rsidRPr="00816534">
        <w:rPr>
          <w:sz w:val="22"/>
          <w:szCs w:val="22"/>
        </w:rPr>
        <w:t>[</w:t>
      </w:r>
      <w:r w:rsidR="0043368C" w:rsidRPr="00816534">
        <w:rPr>
          <w:sz w:val="22"/>
          <w:szCs w:val="22"/>
        </w:rPr>
        <w:t>Emphasis added</w:t>
      </w:r>
      <w:r w:rsidR="00B60990">
        <w:rPr>
          <w:sz w:val="22"/>
          <w:szCs w:val="22"/>
        </w:rPr>
        <w:t>.</w:t>
      </w:r>
      <w:r w:rsidRPr="00816534">
        <w:rPr>
          <w:sz w:val="22"/>
          <w:szCs w:val="22"/>
        </w:rPr>
        <w:t>]</w:t>
      </w:r>
    </w:p>
    <w:p w14:paraId="1ED16BFA" w14:textId="77777777" w:rsidR="000722F2" w:rsidRPr="00816534" w:rsidRDefault="00460DA4" w:rsidP="00587CC2">
      <w:pPr>
        <w:pStyle w:val="Paragrsimple"/>
        <w:tabs>
          <w:tab w:val="clear" w:pos="360"/>
          <w:tab w:val="num" w:pos="709"/>
        </w:tabs>
      </w:pPr>
      <w:r w:rsidRPr="00816534">
        <w:t xml:space="preserve">Google </w:t>
      </w:r>
      <w:r w:rsidR="00D80FD0">
        <w:t xml:space="preserve">very summarily </w:t>
      </w:r>
      <w:r w:rsidR="00FE3CB4">
        <w:t>st</w:t>
      </w:r>
      <w:r w:rsidR="00FE3CB4" w:rsidRPr="00816534">
        <w:t xml:space="preserve">ates </w:t>
      </w:r>
      <w:r w:rsidR="0043368C" w:rsidRPr="00816534">
        <w:t xml:space="preserve">how it </w:t>
      </w:r>
      <w:r w:rsidR="00D80FD0">
        <w:t xml:space="preserve">collects </w:t>
      </w:r>
      <w:r w:rsidR="00FE3CB4">
        <w:t>the information</w:t>
      </w:r>
      <w:r w:rsidR="0043368C" w:rsidRPr="00816534">
        <w:t>:</w:t>
      </w:r>
      <w:r w:rsidRPr="00816534">
        <w:rPr>
          <w:rStyle w:val="Appelnotedebasdep"/>
        </w:rPr>
        <w:footnoteReference w:id="26"/>
      </w:r>
    </w:p>
    <w:p w14:paraId="63282B29" w14:textId="77777777" w:rsidR="000722F2" w:rsidRPr="00816534" w:rsidRDefault="003B4857" w:rsidP="00DD7B33">
      <w:pPr>
        <w:pStyle w:val="Paragrsimple"/>
        <w:numPr>
          <w:ilvl w:val="0"/>
          <w:numId w:val="0"/>
        </w:numPr>
        <w:tabs>
          <w:tab w:val="num" w:pos="709"/>
        </w:tabs>
        <w:spacing w:before="0"/>
        <w:ind w:left="731" w:right="714"/>
      </w:pPr>
      <w:r w:rsidRPr="005D7F7E">
        <w:rPr>
          <w:sz w:val="22"/>
          <w:szCs w:val="22"/>
        </w:rPr>
        <w:t>We use various technologies to collect and store information, including cookies, pixel tags, local storage, such as browser web storage or application data caches, databases, and server logs</w:t>
      </w:r>
      <w:r w:rsidR="00460DA4" w:rsidRPr="005D7F7E">
        <w:t>.</w:t>
      </w:r>
    </w:p>
    <w:p w14:paraId="170CBFD4" w14:textId="77777777" w:rsidR="00715A39" w:rsidRPr="00816534" w:rsidRDefault="00460DA4" w:rsidP="00587CC2">
      <w:pPr>
        <w:pStyle w:val="Paragrsimple"/>
        <w:tabs>
          <w:tab w:val="clear" w:pos="360"/>
          <w:tab w:val="num" w:pos="709"/>
        </w:tabs>
      </w:pPr>
      <w:r w:rsidRPr="00816534">
        <w:t xml:space="preserve">Google </w:t>
      </w:r>
      <w:r w:rsidR="005D7F7E">
        <w:t>provides</w:t>
      </w:r>
      <w:r w:rsidR="005D7F7E" w:rsidRPr="00816534">
        <w:t xml:space="preserve"> </w:t>
      </w:r>
      <w:r w:rsidR="00715A39" w:rsidRPr="00816534">
        <w:t xml:space="preserve">a certain amount of </w:t>
      </w:r>
      <w:r w:rsidRPr="00816534">
        <w:t>information</w:t>
      </w:r>
      <w:r w:rsidR="00715A39" w:rsidRPr="00816534">
        <w:t xml:space="preserve"> on the cookies it uses and briefly defines </w:t>
      </w:r>
      <w:r w:rsidR="00FE3CB4">
        <w:t xml:space="preserve">some </w:t>
      </w:r>
      <w:r w:rsidR="00715A39" w:rsidRPr="00816534">
        <w:t xml:space="preserve">of the other </w:t>
      </w:r>
      <w:r w:rsidRPr="00816534">
        <w:t>technologies list</w:t>
      </w:r>
      <w:r w:rsidR="00715A39" w:rsidRPr="00816534">
        <w:t>ed</w:t>
      </w:r>
      <w:r w:rsidRPr="005D7F7E">
        <w:rPr>
          <w:rStyle w:val="Appelnotedebasdep"/>
          <w:rFonts w:cs="Arial"/>
        </w:rPr>
        <w:footnoteReference w:id="27"/>
      </w:r>
      <w:r w:rsidRPr="00816534">
        <w:t xml:space="preserve"> </w:t>
      </w:r>
      <w:r w:rsidR="00715A39" w:rsidRPr="00816534">
        <w:t xml:space="preserve">but never indicates how </w:t>
      </w:r>
      <w:r w:rsidR="00F940ED">
        <w:t xml:space="preserve">and whether </w:t>
      </w:r>
      <w:r w:rsidR="00720C6D">
        <w:t>it is possible to</w:t>
      </w:r>
      <w:r w:rsidR="00715A39" w:rsidRPr="00816534">
        <w:t xml:space="preserve"> </w:t>
      </w:r>
      <w:r w:rsidR="00D57049" w:rsidRPr="00816534">
        <w:t>opt out of</w:t>
      </w:r>
      <w:r w:rsidR="003B4857" w:rsidRPr="00816534">
        <w:t xml:space="preserve"> </w:t>
      </w:r>
      <w:r w:rsidR="00715A39" w:rsidRPr="00816534">
        <w:t xml:space="preserve">them. </w:t>
      </w:r>
    </w:p>
    <w:p w14:paraId="5F27EC20" w14:textId="77777777" w:rsidR="000722F2" w:rsidRPr="00816534" w:rsidRDefault="00460DA4" w:rsidP="00587CC2">
      <w:pPr>
        <w:pStyle w:val="Paragrsimple"/>
        <w:tabs>
          <w:tab w:val="clear" w:pos="360"/>
          <w:tab w:val="num" w:pos="709"/>
        </w:tabs>
      </w:pPr>
      <w:r w:rsidRPr="006D6677">
        <w:t>Google d</w:t>
      </w:r>
      <w:r w:rsidR="00541339" w:rsidRPr="006D6677">
        <w:t>escribes</w:t>
      </w:r>
      <w:r w:rsidR="00541339" w:rsidRPr="00816534">
        <w:t xml:space="preserve"> </w:t>
      </w:r>
      <w:r w:rsidR="00C473E5" w:rsidRPr="00816534">
        <w:t xml:space="preserve">how it </w:t>
      </w:r>
      <w:r w:rsidR="00541339" w:rsidRPr="00816534">
        <w:t>use</w:t>
      </w:r>
      <w:r w:rsidR="00C473E5" w:rsidRPr="00816534">
        <w:t>s</w:t>
      </w:r>
      <w:r w:rsidR="00541339" w:rsidRPr="00816534">
        <w:t xml:space="preserve"> the information collected in very general terms.</w:t>
      </w:r>
      <w:r w:rsidRPr="00816534">
        <w:rPr>
          <w:rStyle w:val="Appelnotedebasdep"/>
        </w:rPr>
        <w:footnoteReference w:id="28"/>
      </w:r>
      <w:r w:rsidR="006644E2" w:rsidRPr="00816534">
        <w:t xml:space="preserve"> </w:t>
      </w:r>
      <w:r w:rsidR="00541339" w:rsidRPr="00816534">
        <w:t xml:space="preserve">These very general terms </w:t>
      </w:r>
      <w:r w:rsidR="00DA3012" w:rsidRPr="00816534">
        <w:t xml:space="preserve">are sometimes </w:t>
      </w:r>
      <w:r w:rsidR="00F21976">
        <w:t>explain</w:t>
      </w:r>
      <w:r w:rsidR="00C473E5" w:rsidRPr="00816534">
        <w:t>ed</w:t>
      </w:r>
      <w:r w:rsidR="00DA3012" w:rsidRPr="00816534">
        <w:t xml:space="preserve"> using examples when the reader clicks on them.</w:t>
      </w:r>
      <w:r w:rsidRPr="00816534">
        <w:rPr>
          <w:rStyle w:val="Appelnotedebasdep"/>
        </w:rPr>
        <w:footnoteReference w:id="29"/>
      </w:r>
      <w:r w:rsidRPr="00816534">
        <w:t xml:space="preserve"> Google </w:t>
      </w:r>
      <w:r w:rsidR="00DA3012" w:rsidRPr="00816534">
        <w:t xml:space="preserve">also </w:t>
      </w:r>
      <w:r w:rsidR="00F940ED">
        <w:t>states</w:t>
      </w:r>
      <w:r w:rsidR="00F940ED" w:rsidRPr="00816534">
        <w:t xml:space="preserve"> </w:t>
      </w:r>
      <w:r w:rsidR="00DA3012" w:rsidRPr="00816534">
        <w:t xml:space="preserve">that it uses </w:t>
      </w:r>
      <w:r w:rsidR="00F940ED">
        <w:t xml:space="preserve">the </w:t>
      </w:r>
      <w:r w:rsidR="00DA3012" w:rsidRPr="00816534">
        <w:t>information for the following purposes:</w:t>
      </w:r>
      <w:r w:rsidRPr="00816534">
        <w:rPr>
          <w:rStyle w:val="Appelnotedebasdep"/>
        </w:rPr>
        <w:footnoteReference w:id="30"/>
      </w:r>
    </w:p>
    <w:p w14:paraId="199A65BD" w14:textId="77777777" w:rsidR="000722F2" w:rsidRPr="0069454E" w:rsidRDefault="000E52A2" w:rsidP="00DD7B33">
      <w:pPr>
        <w:pStyle w:val="Paragrsimple"/>
        <w:numPr>
          <w:ilvl w:val="0"/>
          <w:numId w:val="0"/>
        </w:numPr>
        <w:spacing w:before="0"/>
        <w:ind w:left="731" w:right="714"/>
        <w:rPr>
          <w:sz w:val="22"/>
          <w:szCs w:val="22"/>
        </w:rPr>
      </w:pPr>
      <w:r w:rsidRPr="0069454E">
        <w:rPr>
          <w:sz w:val="22"/>
          <w:szCs w:val="22"/>
        </w:rPr>
        <w:t xml:space="preserve">We use the information we collect to </w:t>
      </w:r>
      <w:r w:rsidRPr="0069454E">
        <w:rPr>
          <w:sz w:val="22"/>
          <w:szCs w:val="22"/>
          <w:u w:val="single"/>
        </w:rPr>
        <w:t>customize our services</w:t>
      </w:r>
      <w:r w:rsidRPr="0069454E">
        <w:rPr>
          <w:sz w:val="22"/>
          <w:szCs w:val="22"/>
        </w:rPr>
        <w:t xml:space="preserve"> for you, including </w:t>
      </w:r>
      <w:r w:rsidRPr="0069454E">
        <w:rPr>
          <w:sz w:val="22"/>
          <w:szCs w:val="22"/>
          <w:u w:val="single"/>
        </w:rPr>
        <w:t>providing recommendations, personalized content, and customized search results</w:t>
      </w:r>
      <w:r w:rsidRPr="0069454E">
        <w:rPr>
          <w:sz w:val="22"/>
          <w:szCs w:val="22"/>
        </w:rPr>
        <w:t xml:space="preserve">. </w:t>
      </w:r>
      <w:r w:rsidR="00460DA4" w:rsidRPr="0069454E">
        <w:rPr>
          <w:sz w:val="22"/>
          <w:szCs w:val="22"/>
        </w:rPr>
        <w:t>…</w:t>
      </w:r>
    </w:p>
    <w:p w14:paraId="533DBC88" w14:textId="77777777" w:rsidR="000722F2" w:rsidRPr="0069454E" w:rsidRDefault="00C473E5" w:rsidP="00DD7B33">
      <w:pPr>
        <w:pStyle w:val="Paragrsimple"/>
        <w:numPr>
          <w:ilvl w:val="0"/>
          <w:numId w:val="0"/>
        </w:numPr>
        <w:spacing w:before="0"/>
        <w:ind w:left="731" w:right="714"/>
        <w:rPr>
          <w:sz w:val="22"/>
          <w:szCs w:val="22"/>
        </w:rPr>
      </w:pPr>
      <w:r w:rsidRPr="0069454E">
        <w:rPr>
          <w:sz w:val="22"/>
          <w:szCs w:val="22"/>
        </w:rPr>
        <w:t xml:space="preserve">Depending on your settings, we may also </w:t>
      </w:r>
      <w:r w:rsidRPr="0069454E">
        <w:rPr>
          <w:sz w:val="22"/>
          <w:szCs w:val="22"/>
          <w:u w:val="single"/>
        </w:rPr>
        <w:t>show you personalized ads based on your interests</w:t>
      </w:r>
      <w:r w:rsidRPr="0069454E">
        <w:rPr>
          <w:sz w:val="22"/>
          <w:szCs w:val="22"/>
        </w:rPr>
        <w:t xml:space="preserve">. For example, if you search for “mountain bikes,” you may see an ad for sports equipment when you’re browsing a site that shows ads served by Google. You can control what information we use to show you ads by visiting your ad settings. </w:t>
      </w:r>
    </w:p>
    <w:p w14:paraId="02768214" w14:textId="77777777" w:rsidR="00C473E5" w:rsidRPr="0069454E" w:rsidRDefault="00C473E5" w:rsidP="00C473E5">
      <w:pPr>
        <w:pStyle w:val="Paragrsimple"/>
        <w:numPr>
          <w:ilvl w:val="0"/>
          <w:numId w:val="0"/>
        </w:numPr>
        <w:ind w:left="731" w:right="714"/>
        <w:rPr>
          <w:sz w:val="22"/>
          <w:szCs w:val="22"/>
        </w:rPr>
      </w:pPr>
      <w:r w:rsidRPr="0069454E">
        <w:rPr>
          <w:sz w:val="22"/>
          <w:szCs w:val="22"/>
        </w:rPr>
        <w:t>We don’t show you personalized ads based on sensitive categories, such as race, religion, sexual orientation, or health.</w:t>
      </w:r>
    </w:p>
    <w:p w14:paraId="1768F67C" w14:textId="77777777" w:rsidR="00DD7B33" w:rsidRPr="00816534" w:rsidRDefault="00C473E5" w:rsidP="00C473E5">
      <w:pPr>
        <w:pStyle w:val="Paragrsimple"/>
        <w:numPr>
          <w:ilvl w:val="0"/>
          <w:numId w:val="0"/>
        </w:numPr>
        <w:spacing w:before="0"/>
        <w:ind w:left="731" w:right="714"/>
        <w:rPr>
          <w:sz w:val="22"/>
          <w:szCs w:val="22"/>
        </w:rPr>
      </w:pPr>
      <w:r w:rsidRPr="0069454E">
        <w:rPr>
          <w:sz w:val="22"/>
          <w:szCs w:val="22"/>
        </w:rPr>
        <w:t>We don’t share information that personally identifies you with advertisers, such as your name or email, unless you ask us to</w:t>
      </w:r>
      <w:r w:rsidR="00460DA4" w:rsidRPr="0069454E">
        <w:rPr>
          <w:sz w:val="22"/>
          <w:szCs w:val="22"/>
        </w:rPr>
        <w:t>.</w:t>
      </w:r>
      <w:r w:rsidR="00535E21" w:rsidRPr="00BB2123">
        <w:rPr>
          <w:sz w:val="22"/>
          <w:szCs w:val="22"/>
        </w:rPr>
        <w:t xml:space="preserve"> </w:t>
      </w:r>
    </w:p>
    <w:p w14:paraId="30C4B5E3" w14:textId="77777777" w:rsidR="000722F2" w:rsidRPr="00816534" w:rsidRDefault="00460DA4" w:rsidP="00DD7B33">
      <w:pPr>
        <w:pStyle w:val="Paragrsimple"/>
        <w:numPr>
          <w:ilvl w:val="0"/>
          <w:numId w:val="0"/>
        </w:numPr>
        <w:spacing w:before="0"/>
        <w:ind w:left="731" w:right="714"/>
        <w:jc w:val="right"/>
        <w:rPr>
          <w:sz w:val="22"/>
          <w:szCs w:val="22"/>
        </w:rPr>
      </w:pPr>
      <w:r w:rsidRPr="00816534">
        <w:rPr>
          <w:sz w:val="22"/>
          <w:szCs w:val="22"/>
        </w:rPr>
        <w:t>[</w:t>
      </w:r>
      <w:r w:rsidR="00960656" w:rsidRPr="00816534">
        <w:rPr>
          <w:sz w:val="22"/>
          <w:szCs w:val="22"/>
        </w:rPr>
        <w:t>Emphasis added</w:t>
      </w:r>
      <w:r w:rsidR="006D6677">
        <w:rPr>
          <w:sz w:val="22"/>
          <w:szCs w:val="22"/>
        </w:rPr>
        <w:t>.</w:t>
      </w:r>
      <w:r w:rsidRPr="00816534">
        <w:rPr>
          <w:sz w:val="22"/>
          <w:szCs w:val="22"/>
        </w:rPr>
        <w:t>]</w:t>
      </w:r>
    </w:p>
    <w:p w14:paraId="058290D9" w14:textId="77777777" w:rsidR="000722F2" w:rsidRPr="00816534" w:rsidRDefault="008A0EE1" w:rsidP="00DD7B33">
      <w:pPr>
        <w:pStyle w:val="Paragrsimple"/>
        <w:tabs>
          <w:tab w:val="clear" w:pos="360"/>
          <w:tab w:val="num" w:pos="709"/>
        </w:tabs>
      </w:pPr>
      <w:r w:rsidRPr="00816534">
        <w:t xml:space="preserve">Google’s </w:t>
      </w:r>
      <w:r w:rsidR="007A5320">
        <w:t xml:space="preserve">openly </w:t>
      </w:r>
      <w:r w:rsidR="00BB2123">
        <w:t xml:space="preserve">stated </w:t>
      </w:r>
      <w:r w:rsidRPr="00816534">
        <w:t xml:space="preserve">purpose </w:t>
      </w:r>
      <w:r w:rsidR="006D6677">
        <w:t xml:space="preserve">is </w:t>
      </w:r>
      <w:r w:rsidR="007A5320">
        <w:t xml:space="preserve">therefore to </w:t>
      </w:r>
      <w:r w:rsidRPr="00816534">
        <w:t xml:space="preserve">offer its users </w:t>
      </w:r>
      <w:r w:rsidRPr="00816534">
        <w:rPr>
          <w:b/>
        </w:rPr>
        <w:t>personalized co</w:t>
      </w:r>
      <w:r w:rsidR="00460DA4" w:rsidRPr="00816534">
        <w:rPr>
          <w:b/>
        </w:rPr>
        <w:t>nten</w:t>
      </w:r>
      <w:r w:rsidRPr="00816534">
        <w:rPr>
          <w:b/>
        </w:rPr>
        <w:t>t</w:t>
      </w:r>
      <w:r w:rsidR="00460DA4" w:rsidRPr="00816534">
        <w:t xml:space="preserve">, </w:t>
      </w:r>
      <w:r w:rsidRPr="00816534">
        <w:t>which includes personalized advertising content.</w:t>
      </w:r>
      <w:r w:rsidR="00460DA4" w:rsidRPr="00816534">
        <w:t xml:space="preserve"> </w:t>
      </w:r>
      <w:r w:rsidR="006D6677">
        <w:t>L</w:t>
      </w:r>
      <w:r w:rsidRPr="00816534">
        <w:t xml:space="preserve">ogically, </w:t>
      </w:r>
      <w:r w:rsidR="006D6677">
        <w:t>h</w:t>
      </w:r>
      <w:r w:rsidR="006D6677" w:rsidRPr="00816534">
        <w:t>owever,</w:t>
      </w:r>
      <w:r w:rsidR="006D6677">
        <w:t xml:space="preserve"> </w:t>
      </w:r>
      <w:r w:rsidRPr="00816534">
        <w:t xml:space="preserve">in the Court’s opinion, Google </w:t>
      </w:r>
      <w:r w:rsidR="007A5320">
        <w:t xml:space="preserve">obviously </w:t>
      </w:r>
      <w:r w:rsidRPr="00816534">
        <w:t>cannot offer this personalized content if it cannot identify and recognize its users</w:t>
      </w:r>
      <w:r w:rsidR="007A5320">
        <w:t>, which</w:t>
      </w:r>
      <w:r w:rsidRPr="00816534">
        <w:t xml:space="preserve"> it does, in particular </w:t>
      </w:r>
      <w:r w:rsidR="007A5320">
        <w:t xml:space="preserve">by </w:t>
      </w:r>
      <w:r w:rsidRPr="00816534">
        <w:t>us</w:t>
      </w:r>
      <w:r w:rsidR="007A5320">
        <w:t>ing</w:t>
      </w:r>
      <w:r w:rsidRPr="00816534">
        <w:t xml:space="preserve"> </w:t>
      </w:r>
      <w:r w:rsidR="00E61E5D" w:rsidRPr="00816534">
        <w:t>“</w:t>
      </w:r>
      <w:r w:rsidR="0049096D" w:rsidRPr="00816534">
        <w:t xml:space="preserve">unique </w:t>
      </w:r>
      <w:r w:rsidR="00460DA4" w:rsidRPr="00816534">
        <w:t>identifi</w:t>
      </w:r>
      <w:r w:rsidR="0049096D" w:rsidRPr="00816534">
        <w:t>ers</w:t>
      </w:r>
      <w:r w:rsidR="00E61E5D" w:rsidRPr="00816534">
        <w:t>”</w:t>
      </w:r>
      <w:r w:rsidR="0049096D" w:rsidRPr="00816534">
        <w:t>,</w:t>
      </w:r>
      <w:r w:rsidR="00460DA4" w:rsidRPr="00816534">
        <w:rPr>
          <w:rStyle w:val="Appelnotedebasdep"/>
        </w:rPr>
        <w:footnoteReference w:id="31"/>
      </w:r>
      <w:r w:rsidR="00460DA4" w:rsidRPr="00816534">
        <w:t xml:space="preserve"> </w:t>
      </w:r>
      <w:r w:rsidR="007A5320">
        <w:t xml:space="preserve">so that </w:t>
      </w:r>
      <w:r w:rsidR="0049096D" w:rsidRPr="00816534">
        <w:t xml:space="preserve">it </w:t>
      </w:r>
      <w:r w:rsidR="007A5320">
        <w:t xml:space="preserve">can </w:t>
      </w:r>
      <w:r w:rsidR="0049096D" w:rsidRPr="00816534">
        <w:t xml:space="preserve">connect each </w:t>
      </w:r>
      <w:r w:rsidR="00BE2627" w:rsidRPr="00816534">
        <w:t xml:space="preserve">piece </w:t>
      </w:r>
      <w:r w:rsidR="0049096D" w:rsidRPr="00816534">
        <w:t>of information listed above around a single hub.</w:t>
      </w:r>
    </w:p>
    <w:p w14:paraId="7CFB7DF7" w14:textId="77777777" w:rsidR="000722F2" w:rsidRPr="00816534" w:rsidRDefault="0049096D" w:rsidP="003E5368">
      <w:pPr>
        <w:pStyle w:val="Paragrsimple"/>
        <w:tabs>
          <w:tab w:val="clear" w:pos="360"/>
          <w:tab w:val="num" w:pos="709"/>
        </w:tabs>
      </w:pPr>
      <w:r w:rsidRPr="00816534">
        <w:t xml:space="preserve">As part of its </w:t>
      </w:r>
      <w:r w:rsidR="00384BB9" w:rsidRPr="00816534">
        <w:t>Privacy Policy</w:t>
      </w:r>
      <w:r w:rsidR="00460DA4" w:rsidRPr="00816534">
        <w:t xml:space="preserve">, Google </w:t>
      </w:r>
      <w:r w:rsidR="00FA1D2A" w:rsidRPr="00816534">
        <w:t xml:space="preserve">provides its own </w:t>
      </w:r>
      <w:r w:rsidR="00460DA4" w:rsidRPr="00816534">
        <w:t>d</w:t>
      </w:r>
      <w:r w:rsidR="00FA1D2A" w:rsidRPr="00816534">
        <w:t>e</w:t>
      </w:r>
      <w:r w:rsidR="00460DA4" w:rsidRPr="00816534">
        <w:t xml:space="preserve">finitions </w:t>
      </w:r>
      <w:r w:rsidR="00FA1D2A" w:rsidRPr="00816534">
        <w:t xml:space="preserve">of what constitutes </w:t>
      </w:r>
      <w:r w:rsidR="008575D2" w:rsidRPr="00816534">
        <w:t>personal information</w:t>
      </w:r>
      <w:r w:rsidR="00FA1D2A" w:rsidRPr="00816534">
        <w:t>:</w:t>
      </w:r>
      <w:r w:rsidR="00460DA4" w:rsidRPr="00816534">
        <w:rPr>
          <w:rStyle w:val="Appelnotedebasdep"/>
        </w:rPr>
        <w:footnoteReference w:id="32"/>
      </w:r>
    </w:p>
    <w:p w14:paraId="571C6238" w14:textId="77777777" w:rsidR="00B70364" w:rsidRPr="0069454E" w:rsidRDefault="00B70364" w:rsidP="009B4EEE">
      <w:pPr>
        <w:pStyle w:val="Paragrsimple"/>
        <w:numPr>
          <w:ilvl w:val="0"/>
          <w:numId w:val="0"/>
        </w:numPr>
        <w:tabs>
          <w:tab w:val="num" w:pos="709"/>
        </w:tabs>
        <w:spacing w:before="0"/>
        <w:ind w:left="731" w:right="714"/>
        <w:rPr>
          <w:sz w:val="20"/>
        </w:rPr>
      </w:pPr>
      <w:r w:rsidRPr="0069454E">
        <w:rPr>
          <w:b/>
          <w:bCs/>
          <w:sz w:val="22"/>
          <w:szCs w:val="18"/>
        </w:rPr>
        <w:t>Non-personally identifiable information</w:t>
      </w:r>
      <w:r w:rsidRPr="0069454E">
        <w:rPr>
          <w:sz w:val="22"/>
          <w:szCs w:val="18"/>
        </w:rPr>
        <w:t xml:space="preserve"> This is information that is recorded about users so that it no longer reflects or references an individually-identifiable user.</w:t>
      </w:r>
    </w:p>
    <w:p w14:paraId="76F0D0FD" w14:textId="77777777" w:rsidR="00B83E86" w:rsidRPr="00816534" w:rsidRDefault="0077076F" w:rsidP="009B4EEE">
      <w:pPr>
        <w:pStyle w:val="Paragrsimple"/>
        <w:numPr>
          <w:ilvl w:val="0"/>
          <w:numId w:val="0"/>
        </w:numPr>
        <w:tabs>
          <w:tab w:val="num" w:pos="709"/>
        </w:tabs>
        <w:spacing w:before="0"/>
        <w:ind w:left="731" w:right="714"/>
        <w:rPr>
          <w:sz w:val="22"/>
          <w:szCs w:val="22"/>
        </w:rPr>
      </w:pPr>
      <w:r w:rsidRPr="0069454E">
        <w:rPr>
          <w:b/>
          <w:bCs/>
          <w:spacing w:val="-4"/>
          <w:sz w:val="22"/>
          <w:szCs w:val="22"/>
        </w:rPr>
        <w:t>Personal information</w:t>
      </w:r>
      <w:r w:rsidR="00460DA4" w:rsidRPr="0069454E">
        <w:rPr>
          <w:b/>
          <w:bCs/>
          <w:spacing w:val="-4"/>
          <w:sz w:val="22"/>
          <w:szCs w:val="22"/>
        </w:rPr>
        <w:t xml:space="preserve"> </w:t>
      </w:r>
      <w:r w:rsidR="009D57F9" w:rsidRPr="0069454E">
        <w:rPr>
          <w:spacing w:val="-4"/>
          <w:sz w:val="22"/>
          <w:szCs w:val="22"/>
        </w:rPr>
        <w:t xml:space="preserve">This is information that you provide to us </w:t>
      </w:r>
      <w:r w:rsidR="009D57F9" w:rsidRPr="0069454E">
        <w:rPr>
          <w:spacing w:val="-4"/>
          <w:sz w:val="22"/>
          <w:szCs w:val="22"/>
          <w:u w:val="single"/>
        </w:rPr>
        <w:t>which personally identifies you, such as your name, email address, or billing information</w:t>
      </w:r>
      <w:r w:rsidR="009D57F9" w:rsidRPr="0069454E">
        <w:rPr>
          <w:spacing w:val="-4"/>
          <w:sz w:val="22"/>
          <w:szCs w:val="22"/>
        </w:rPr>
        <w:t>, or other data that can be reasonably linked to such information by Google, such as information we associate with your Google Account</w:t>
      </w:r>
      <w:r w:rsidR="009D57F9" w:rsidRPr="00BB2123">
        <w:rPr>
          <w:spacing w:val="-4"/>
          <w:sz w:val="22"/>
          <w:szCs w:val="22"/>
        </w:rPr>
        <w:t>.</w:t>
      </w:r>
      <w:r w:rsidR="00BC5949" w:rsidRPr="00816534">
        <w:rPr>
          <w:sz w:val="22"/>
          <w:szCs w:val="22"/>
        </w:rPr>
        <w:t xml:space="preserve"> </w:t>
      </w:r>
    </w:p>
    <w:p w14:paraId="0F8E612A" w14:textId="77777777" w:rsidR="000722F2" w:rsidRPr="00816534" w:rsidRDefault="00460DA4" w:rsidP="00B83E86">
      <w:pPr>
        <w:pStyle w:val="Paragrsimple"/>
        <w:numPr>
          <w:ilvl w:val="0"/>
          <w:numId w:val="0"/>
        </w:numPr>
        <w:tabs>
          <w:tab w:val="num" w:pos="709"/>
        </w:tabs>
        <w:spacing w:before="0"/>
        <w:ind w:left="731" w:right="714"/>
        <w:jc w:val="right"/>
        <w:rPr>
          <w:sz w:val="22"/>
          <w:szCs w:val="22"/>
        </w:rPr>
      </w:pPr>
      <w:r w:rsidRPr="00816534">
        <w:rPr>
          <w:sz w:val="22"/>
          <w:szCs w:val="22"/>
        </w:rPr>
        <w:t>[</w:t>
      </w:r>
      <w:r w:rsidR="00254928" w:rsidRPr="00816534">
        <w:rPr>
          <w:sz w:val="22"/>
          <w:szCs w:val="22"/>
        </w:rPr>
        <w:t>Emphasis added</w:t>
      </w:r>
      <w:r w:rsidR="00B8097D">
        <w:rPr>
          <w:sz w:val="22"/>
          <w:szCs w:val="22"/>
        </w:rPr>
        <w:t>.</w:t>
      </w:r>
      <w:r w:rsidRPr="00816534">
        <w:rPr>
          <w:sz w:val="22"/>
          <w:szCs w:val="22"/>
        </w:rPr>
        <w:t>]</w:t>
      </w:r>
    </w:p>
    <w:p w14:paraId="6432476C" w14:textId="77777777" w:rsidR="000722F2" w:rsidRPr="00816534" w:rsidRDefault="007A5320" w:rsidP="003E5368">
      <w:pPr>
        <w:pStyle w:val="Paragrsimple"/>
        <w:tabs>
          <w:tab w:val="clear" w:pos="360"/>
          <w:tab w:val="num" w:pos="709"/>
        </w:tabs>
      </w:pPr>
      <w:r>
        <w:t xml:space="preserve">Based on </w:t>
      </w:r>
      <w:r w:rsidR="00254928" w:rsidRPr="00816534">
        <w:t xml:space="preserve">this very narrow </w:t>
      </w:r>
      <w:r w:rsidR="00460DA4" w:rsidRPr="00816534">
        <w:t>d</w:t>
      </w:r>
      <w:r w:rsidR="00254928" w:rsidRPr="00816534">
        <w:t>e</w:t>
      </w:r>
      <w:r w:rsidR="00460DA4" w:rsidRPr="00816534">
        <w:t xml:space="preserve">finition </w:t>
      </w:r>
      <w:r w:rsidR="00254928" w:rsidRPr="00816534">
        <w:t xml:space="preserve">of </w:t>
      </w:r>
      <w:r w:rsidR="008575D2" w:rsidRPr="00816534">
        <w:t>personal information</w:t>
      </w:r>
      <w:r>
        <w:t>,</w:t>
      </w:r>
      <w:r w:rsidR="00460DA4" w:rsidRPr="00816534">
        <w:t xml:space="preserve"> Google </w:t>
      </w:r>
      <w:r>
        <w:t xml:space="preserve">can </w:t>
      </w:r>
      <w:r w:rsidR="00254928" w:rsidRPr="00816534">
        <w:t xml:space="preserve">state that it </w:t>
      </w:r>
      <w:r w:rsidR="001F7007" w:rsidRPr="00816534">
        <w:t>does not share any personal information with third parties for targeted advertising purposes:</w:t>
      </w:r>
      <w:r w:rsidR="00460DA4" w:rsidRPr="00816534">
        <w:rPr>
          <w:rStyle w:val="Appelnotedebasdep"/>
        </w:rPr>
        <w:footnoteReference w:id="33"/>
      </w:r>
    </w:p>
    <w:p w14:paraId="77EAD8CA" w14:textId="77777777" w:rsidR="000722F2" w:rsidRPr="00816534" w:rsidRDefault="008318AC" w:rsidP="003E5368">
      <w:pPr>
        <w:pStyle w:val="Paragrsimple"/>
        <w:numPr>
          <w:ilvl w:val="0"/>
          <w:numId w:val="0"/>
        </w:numPr>
        <w:tabs>
          <w:tab w:val="num" w:pos="709"/>
        </w:tabs>
        <w:ind w:left="731" w:right="715"/>
        <w:rPr>
          <w:sz w:val="22"/>
          <w:szCs w:val="22"/>
        </w:rPr>
      </w:pPr>
      <w:r w:rsidRPr="0069454E">
        <w:rPr>
          <w:sz w:val="22"/>
          <w:szCs w:val="22"/>
        </w:rPr>
        <w:t xml:space="preserve">We may </w:t>
      </w:r>
      <w:r w:rsidRPr="0069454E">
        <w:rPr>
          <w:sz w:val="22"/>
          <w:szCs w:val="22"/>
          <w:u w:val="single"/>
        </w:rPr>
        <w:t>share non-personally identifiable information publicly and with our partners — like publishers, advertisers, developers, or rights holders</w:t>
      </w:r>
      <w:r w:rsidRPr="0069454E">
        <w:rPr>
          <w:sz w:val="22"/>
          <w:szCs w:val="22"/>
        </w:rPr>
        <w:t xml:space="preserve">. For example, we share information publicly to show trends about the general use of our services. </w:t>
      </w:r>
      <w:r w:rsidRPr="0069454E">
        <w:rPr>
          <w:sz w:val="22"/>
          <w:szCs w:val="22"/>
          <w:u w:val="single"/>
        </w:rPr>
        <w:t>We also allow specific partners to collect information from your browser or device for advertising and measurement purposes using their own cookies or similar technologies</w:t>
      </w:r>
      <w:r w:rsidR="00460DA4" w:rsidRPr="00BB2123">
        <w:rPr>
          <w:sz w:val="22"/>
          <w:szCs w:val="22"/>
        </w:rPr>
        <w:t>.</w:t>
      </w:r>
      <w:r w:rsidR="006542BA" w:rsidRPr="00816534">
        <w:rPr>
          <w:sz w:val="22"/>
          <w:szCs w:val="22"/>
        </w:rPr>
        <w:t xml:space="preserve"> </w:t>
      </w:r>
    </w:p>
    <w:p w14:paraId="078BC66E" w14:textId="77777777" w:rsidR="00BB0871" w:rsidRPr="00816534" w:rsidRDefault="00460DA4" w:rsidP="009B4EEE">
      <w:pPr>
        <w:pStyle w:val="Paragrdouble"/>
        <w:numPr>
          <w:ilvl w:val="0"/>
          <w:numId w:val="0"/>
        </w:numPr>
        <w:spacing w:before="0" w:line="240" w:lineRule="auto"/>
        <w:ind w:right="715"/>
        <w:jc w:val="right"/>
        <w:rPr>
          <w:sz w:val="22"/>
          <w:szCs w:val="22"/>
        </w:rPr>
      </w:pPr>
      <w:r w:rsidRPr="00816534">
        <w:rPr>
          <w:sz w:val="22"/>
          <w:szCs w:val="22"/>
        </w:rPr>
        <w:t>[</w:t>
      </w:r>
      <w:r w:rsidR="0010074A" w:rsidRPr="00816534">
        <w:rPr>
          <w:sz w:val="22"/>
          <w:szCs w:val="22"/>
        </w:rPr>
        <w:t>Emphasis added</w:t>
      </w:r>
      <w:r w:rsidR="00B8097D">
        <w:rPr>
          <w:sz w:val="22"/>
          <w:szCs w:val="22"/>
        </w:rPr>
        <w:t>.</w:t>
      </w:r>
      <w:r w:rsidRPr="00816534">
        <w:rPr>
          <w:sz w:val="22"/>
          <w:szCs w:val="22"/>
        </w:rPr>
        <w:t>]</w:t>
      </w:r>
    </w:p>
    <w:p w14:paraId="184825FB" w14:textId="77777777" w:rsidR="000722F2" w:rsidRPr="00816534" w:rsidRDefault="0010074A" w:rsidP="003E5368">
      <w:pPr>
        <w:pStyle w:val="Paragrsimple"/>
        <w:tabs>
          <w:tab w:val="clear" w:pos="360"/>
          <w:tab w:val="num" w:pos="709"/>
        </w:tabs>
      </w:pPr>
      <w:r w:rsidRPr="00816534">
        <w:rPr>
          <w:spacing w:val="-6"/>
        </w:rPr>
        <w:t xml:space="preserve">The </w:t>
      </w:r>
      <w:r w:rsidR="00460DA4" w:rsidRPr="00816534">
        <w:rPr>
          <w:spacing w:val="-6"/>
        </w:rPr>
        <w:t xml:space="preserve">nature </w:t>
      </w:r>
      <w:r w:rsidRPr="00816534">
        <w:rPr>
          <w:spacing w:val="-6"/>
        </w:rPr>
        <w:t xml:space="preserve">of the information that </w:t>
      </w:r>
      <w:r w:rsidR="00460DA4" w:rsidRPr="00816534">
        <w:rPr>
          <w:spacing w:val="-6"/>
        </w:rPr>
        <w:t xml:space="preserve">Google </w:t>
      </w:r>
      <w:r w:rsidR="003C7BC0">
        <w:rPr>
          <w:spacing w:val="-6"/>
        </w:rPr>
        <w:t>“</w:t>
      </w:r>
      <w:r w:rsidR="008318AC" w:rsidRPr="00816534">
        <w:rPr>
          <w:spacing w:val="-6"/>
        </w:rPr>
        <w:t>allows</w:t>
      </w:r>
      <w:r w:rsidR="003C7BC0">
        <w:rPr>
          <w:spacing w:val="-6"/>
        </w:rPr>
        <w:t>”</w:t>
      </w:r>
      <w:r w:rsidR="008318AC" w:rsidRPr="00816534">
        <w:rPr>
          <w:spacing w:val="-6"/>
        </w:rPr>
        <w:t xml:space="preserve"> </w:t>
      </w:r>
      <w:r w:rsidR="00E1088F">
        <w:rPr>
          <w:spacing w:val="-6"/>
        </w:rPr>
        <w:t xml:space="preserve">its </w:t>
      </w:r>
      <w:r w:rsidR="008318AC" w:rsidRPr="00816534">
        <w:rPr>
          <w:spacing w:val="-6"/>
        </w:rPr>
        <w:t>“</w:t>
      </w:r>
      <w:r w:rsidRPr="00816534">
        <w:rPr>
          <w:spacing w:val="-6"/>
        </w:rPr>
        <w:t>specific partners</w:t>
      </w:r>
      <w:r w:rsidR="008318AC" w:rsidRPr="00816534">
        <w:rPr>
          <w:spacing w:val="-6"/>
        </w:rPr>
        <w:t>”</w:t>
      </w:r>
      <w:r w:rsidR="00460DA4" w:rsidRPr="00816534">
        <w:t xml:space="preserve"> </w:t>
      </w:r>
      <w:r w:rsidRPr="00816534">
        <w:t xml:space="preserve">to </w:t>
      </w:r>
      <w:r w:rsidR="00830214">
        <w:t>collect</w:t>
      </w:r>
      <w:r w:rsidRPr="00816534">
        <w:t xml:space="preserve"> for advertising purposes is not specified, however.</w:t>
      </w:r>
    </w:p>
    <w:p w14:paraId="22E5D49E" w14:textId="77777777" w:rsidR="00E74698" w:rsidRPr="00816534" w:rsidRDefault="0010074A" w:rsidP="003E5368">
      <w:pPr>
        <w:pStyle w:val="Paragrsimple"/>
        <w:tabs>
          <w:tab w:val="clear" w:pos="360"/>
          <w:tab w:val="num" w:pos="709"/>
        </w:tabs>
      </w:pPr>
      <w:r w:rsidRPr="00816534">
        <w:t xml:space="preserve">As for </w:t>
      </w:r>
      <w:r w:rsidR="00117012" w:rsidRPr="00816534">
        <w:t>Google Tools</w:t>
      </w:r>
      <w:r w:rsidR="00460DA4" w:rsidRPr="00816534">
        <w:t xml:space="preserve">, </w:t>
      </w:r>
      <w:r w:rsidRPr="00816534">
        <w:t xml:space="preserve">the Court notes </w:t>
      </w:r>
      <w:r w:rsidR="00E1088F">
        <w:t>from</w:t>
      </w:r>
      <w:r w:rsidR="00E1088F" w:rsidRPr="00816534">
        <w:t xml:space="preserve"> </w:t>
      </w:r>
      <w:r w:rsidR="008575D2" w:rsidRPr="00816534">
        <w:t>Exhibit</w:t>
      </w:r>
      <w:r w:rsidR="00460DA4" w:rsidRPr="00816534">
        <w:t xml:space="preserve"> R-8</w:t>
      </w:r>
      <w:r w:rsidR="00460DA4" w:rsidRPr="00816534">
        <w:rPr>
          <w:rStyle w:val="Appelnotedebasdep"/>
        </w:rPr>
        <w:footnoteReference w:id="34"/>
      </w:r>
      <w:r w:rsidR="00460DA4" w:rsidRPr="00816534">
        <w:t xml:space="preserve"> </w:t>
      </w:r>
      <w:r w:rsidRPr="00816534">
        <w:t xml:space="preserve">that </w:t>
      </w:r>
      <w:r w:rsidR="00460DA4" w:rsidRPr="00816534">
        <w:t xml:space="preserve">Google </w:t>
      </w:r>
      <w:r w:rsidR="00E1088F">
        <w:t xml:space="preserve">appears </w:t>
      </w:r>
      <w:r w:rsidRPr="00816534">
        <w:t xml:space="preserve">to admit that it </w:t>
      </w:r>
      <w:r w:rsidR="00460DA4" w:rsidRPr="00816534">
        <w:t>collect</w:t>
      </w:r>
      <w:r w:rsidRPr="00816534">
        <w:t xml:space="preserve">s and uses the class members’ </w:t>
      </w:r>
      <w:r w:rsidR="008575D2" w:rsidRPr="00816534">
        <w:t>personal information</w:t>
      </w:r>
      <w:r w:rsidR="00460DA4" w:rsidRPr="00816534">
        <w:t xml:space="preserve"> </w:t>
      </w:r>
      <w:r w:rsidRPr="00816534">
        <w:t xml:space="preserve">for commercial purposes when they visit </w:t>
      </w:r>
      <w:r w:rsidR="00E1088F">
        <w:t xml:space="preserve">third-party </w:t>
      </w:r>
      <w:r w:rsidRPr="00816534">
        <w:t xml:space="preserve">websites using </w:t>
      </w:r>
      <w:r w:rsidR="00E1088F">
        <w:t xml:space="preserve">any </w:t>
      </w:r>
      <w:r w:rsidRPr="00816534">
        <w:t xml:space="preserve">of the </w:t>
      </w:r>
      <w:r w:rsidR="00117012" w:rsidRPr="00816534">
        <w:t>Google Tools</w:t>
      </w:r>
      <w:r w:rsidRPr="00816534">
        <w:t>:</w:t>
      </w:r>
      <w:r w:rsidR="00460DA4" w:rsidRPr="00816534">
        <w:rPr>
          <w:rStyle w:val="Appelnotedebasdep"/>
        </w:rPr>
        <w:footnoteReference w:id="35"/>
      </w:r>
      <w:r w:rsidR="00460DA4" w:rsidRPr="00816534">
        <w:t xml:space="preserve"> </w:t>
      </w:r>
    </w:p>
    <w:p w14:paraId="661A8158" w14:textId="77777777" w:rsidR="00E74698" w:rsidRPr="00BB2123" w:rsidRDefault="008318AC" w:rsidP="003E5368">
      <w:pPr>
        <w:pStyle w:val="Paragrsimple"/>
        <w:numPr>
          <w:ilvl w:val="0"/>
          <w:numId w:val="0"/>
        </w:numPr>
        <w:tabs>
          <w:tab w:val="num" w:pos="709"/>
        </w:tabs>
        <w:ind w:left="731" w:right="715"/>
        <w:rPr>
          <w:sz w:val="22"/>
          <w:szCs w:val="22"/>
        </w:rPr>
      </w:pPr>
      <w:r w:rsidRPr="00BB2123">
        <w:rPr>
          <w:sz w:val="22"/>
          <w:szCs w:val="22"/>
        </w:rPr>
        <w:t>HOW</w:t>
      </w:r>
      <w:r w:rsidR="00460DA4" w:rsidRPr="00BB2123">
        <w:rPr>
          <w:sz w:val="22"/>
          <w:szCs w:val="22"/>
        </w:rPr>
        <w:t xml:space="preserve"> GOOGLE U</w:t>
      </w:r>
      <w:r w:rsidRPr="00BB2123">
        <w:rPr>
          <w:sz w:val="22"/>
          <w:szCs w:val="22"/>
        </w:rPr>
        <w:t xml:space="preserve">SES INFORMATION FROM </w:t>
      </w:r>
      <w:r w:rsidR="00460DA4" w:rsidRPr="00BB2123">
        <w:rPr>
          <w:sz w:val="22"/>
          <w:szCs w:val="22"/>
        </w:rPr>
        <w:t xml:space="preserve">SITES </w:t>
      </w:r>
      <w:r w:rsidRPr="00BB2123">
        <w:rPr>
          <w:sz w:val="22"/>
          <w:szCs w:val="22"/>
        </w:rPr>
        <w:t xml:space="preserve">OR APPS THAT USE OUR </w:t>
      </w:r>
      <w:r w:rsidR="008A0AD3" w:rsidRPr="00BB2123">
        <w:rPr>
          <w:sz w:val="22"/>
          <w:szCs w:val="22"/>
        </w:rPr>
        <w:t>SERVICES</w:t>
      </w:r>
    </w:p>
    <w:p w14:paraId="21E105E8" w14:textId="77777777" w:rsidR="00E74698" w:rsidRPr="00BB2123" w:rsidRDefault="008318AC" w:rsidP="009B4EEE">
      <w:pPr>
        <w:pStyle w:val="Paragrsimple"/>
        <w:numPr>
          <w:ilvl w:val="0"/>
          <w:numId w:val="0"/>
        </w:numPr>
        <w:tabs>
          <w:tab w:val="num" w:pos="709"/>
        </w:tabs>
        <w:spacing w:before="0"/>
        <w:ind w:left="731" w:right="714"/>
        <w:rPr>
          <w:rFonts w:cs="Arial"/>
          <w:sz w:val="22"/>
          <w:szCs w:val="22"/>
          <w:u w:val="single"/>
        </w:rPr>
      </w:pPr>
      <w:r w:rsidRPr="00BB2123">
        <w:rPr>
          <w:rFonts w:cs="Arial"/>
          <w:sz w:val="22"/>
          <w:szCs w:val="22"/>
          <w:shd w:val="clear" w:color="auto" w:fill="FFFFFF"/>
        </w:rPr>
        <w:t xml:space="preserve">Many websites and apps use Google services to improve their content and keep it free. </w:t>
      </w:r>
      <w:r w:rsidRPr="00BB2123">
        <w:rPr>
          <w:rFonts w:cs="Arial"/>
          <w:sz w:val="22"/>
          <w:szCs w:val="22"/>
          <w:u w:val="single"/>
          <w:shd w:val="clear" w:color="auto" w:fill="FFFFFF"/>
        </w:rPr>
        <w:t>When they integrate our services, these sites and apps share information with Google</w:t>
      </w:r>
      <w:r w:rsidRPr="00BB2123">
        <w:rPr>
          <w:rFonts w:cs="Arial"/>
          <w:sz w:val="22"/>
          <w:szCs w:val="22"/>
          <w:shd w:val="clear" w:color="auto" w:fill="FFFFFF"/>
        </w:rPr>
        <w:t>.</w:t>
      </w:r>
    </w:p>
    <w:p w14:paraId="50AC4F33" w14:textId="77777777" w:rsidR="00E74698" w:rsidRPr="00BB2123" w:rsidRDefault="00E64F43" w:rsidP="009B4EEE">
      <w:pPr>
        <w:pStyle w:val="Paragrsimple"/>
        <w:numPr>
          <w:ilvl w:val="0"/>
          <w:numId w:val="0"/>
        </w:numPr>
        <w:spacing w:before="0"/>
        <w:ind w:left="731" w:right="714"/>
        <w:rPr>
          <w:sz w:val="22"/>
          <w:szCs w:val="22"/>
        </w:rPr>
      </w:pPr>
      <w:r w:rsidRPr="00BB2123">
        <w:rPr>
          <w:sz w:val="22"/>
          <w:szCs w:val="22"/>
          <w:u w:val="single"/>
        </w:rPr>
        <w:t xml:space="preserve">For example, when you visit a website that uses advertising services like AdSense, including analytics tools </w:t>
      </w:r>
      <w:r w:rsidR="00B3217D">
        <w:rPr>
          <w:sz w:val="22"/>
          <w:szCs w:val="22"/>
          <w:u w:val="single"/>
        </w:rPr>
        <w:t>such as</w:t>
      </w:r>
      <w:r w:rsidRPr="00BB2123">
        <w:rPr>
          <w:sz w:val="22"/>
          <w:szCs w:val="22"/>
          <w:u w:val="single"/>
        </w:rPr>
        <w:t xml:space="preserve"> Google Analytics, or embeds video content from YouTube, your web browser automatically sends certain information to Google. This includes the URL of the page </w:t>
      </w:r>
      <w:r w:rsidR="00B3217D">
        <w:rPr>
          <w:sz w:val="22"/>
          <w:szCs w:val="22"/>
          <w:u w:val="single"/>
        </w:rPr>
        <w:t xml:space="preserve">that </w:t>
      </w:r>
      <w:r w:rsidRPr="00BB2123">
        <w:rPr>
          <w:sz w:val="22"/>
          <w:szCs w:val="22"/>
          <w:u w:val="single"/>
        </w:rPr>
        <w:t>you’re visiting and your IP address. We may also set cookies on your browser or read cookies that are already there. Apps that use Google advertising services also share information with Google, such as the name of the app and a unique identifier for advertising</w:t>
      </w:r>
      <w:r w:rsidRPr="00BB2123">
        <w:rPr>
          <w:sz w:val="22"/>
          <w:szCs w:val="22"/>
        </w:rPr>
        <w:t>.</w:t>
      </w:r>
    </w:p>
    <w:p w14:paraId="7D674106" w14:textId="77777777" w:rsidR="00B83E86" w:rsidRPr="00816534" w:rsidRDefault="00460DA4" w:rsidP="001A5BFF">
      <w:pPr>
        <w:pStyle w:val="Paragrsimple"/>
        <w:numPr>
          <w:ilvl w:val="0"/>
          <w:numId w:val="0"/>
        </w:numPr>
        <w:ind w:left="731" w:right="715"/>
        <w:rPr>
          <w:sz w:val="22"/>
          <w:szCs w:val="22"/>
        </w:rPr>
      </w:pPr>
      <w:r w:rsidRPr="00BB2123">
        <w:rPr>
          <w:sz w:val="22"/>
          <w:szCs w:val="22"/>
          <w:u w:val="single"/>
        </w:rPr>
        <w:t xml:space="preserve">Google </w:t>
      </w:r>
      <w:r w:rsidR="008610CD" w:rsidRPr="00BB2123">
        <w:rPr>
          <w:sz w:val="22"/>
          <w:szCs w:val="22"/>
          <w:u w:val="single"/>
        </w:rPr>
        <w:t>uses the information shared by sites and apps</w:t>
      </w:r>
      <w:r w:rsidR="008610CD" w:rsidRPr="00BB2123">
        <w:rPr>
          <w:sz w:val="22"/>
          <w:szCs w:val="22"/>
        </w:rPr>
        <w:t xml:space="preserve"> to deliver our services, maintain and improve them, develop new services, measure the effectiveness of advertising, protect against fraud and abuse and </w:t>
      </w:r>
      <w:r w:rsidR="008610CD" w:rsidRPr="00BB2123">
        <w:rPr>
          <w:sz w:val="22"/>
          <w:szCs w:val="22"/>
          <w:u w:val="single"/>
        </w:rPr>
        <w:t>personali</w:t>
      </w:r>
      <w:r w:rsidR="00B3217D">
        <w:rPr>
          <w:sz w:val="22"/>
          <w:szCs w:val="22"/>
          <w:u w:val="single"/>
        </w:rPr>
        <w:t>s</w:t>
      </w:r>
      <w:r w:rsidR="008610CD" w:rsidRPr="00BB2123">
        <w:rPr>
          <w:sz w:val="22"/>
          <w:szCs w:val="22"/>
          <w:u w:val="single"/>
        </w:rPr>
        <w:t>e content and ads you see on Google and on our partners’ sites and apps</w:t>
      </w:r>
      <w:r w:rsidR="008610CD" w:rsidRPr="00BB2123">
        <w:rPr>
          <w:sz w:val="22"/>
          <w:szCs w:val="22"/>
        </w:rPr>
        <w:t>. See our Privacy Policy to learn more about how we process data for each of these purposes</w:t>
      </w:r>
      <w:r w:rsidR="00B3217D">
        <w:rPr>
          <w:sz w:val="22"/>
          <w:szCs w:val="22"/>
        </w:rPr>
        <w:t>,</w:t>
      </w:r>
      <w:r w:rsidR="008610CD" w:rsidRPr="00BB2123">
        <w:rPr>
          <w:sz w:val="22"/>
          <w:szCs w:val="22"/>
        </w:rPr>
        <w:t xml:space="preserve"> and our Advertising page for more about Google ads, how your information is used in the context of advertising, and how long Google stores this information.</w:t>
      </w:r>
      <w:r w:rsidR="000E29A3" w:rsidRPr="00816534">
        <w:rPr>
          <w:sz w:val="22"/>
          <w:szCs w:val="22"/>
        </w:rPr>
        <w:t xml:space="preserve"> </w:t>
      </w:r>
    </w:p>
    <w:p w14:paraId="7D3679CA" w14:textId="77777777" w:rsidR="00E74698" w:rsidRPr="00816534" w:rsidRDefault="00460DA4" w:rsidP="00B83E86">
      <w:pPr>
        <w:pStyle w:val="Paragrsimple"/>
        <w:numPr>
          <w:ilvl w:val="0"/>
          <w:numId w:val="0"/>
        </w:numPr>
        <w:spacing w:before="0"/>
        <w:ind w:left="731" w:right="714"/>
        <w:jc w:val="right"/>
        <w:rPr>
          <w:sz w:val="22"/>
          <w:szCs w:val="22"/>
        </w:rPr>
      </w:pPr>
      <w:r w:rsidRPr="00816534">
        <w:rPr>
          <w:sz w:val="22"/>
          <w:szCs w:val="22"/>
        </w:rPr>
        <w:t>[</w:t>
      </w:r>
      <w:r w:rsidR="0010074A" w:rsidRPr="00816534">
        <w:rPr>
          <w:sz w:val="22"/>
          <w:szCs w:val="22"/>
        </w:rPr>
        <w:t>Emphasis added</w:t>
      </w:r>
      <w:r w:rsidR="00990340">
        <w:rPr>
          <w:sz w:val="22"/>
          <w:szCs w:val="22"/>
        </w:rPr>
        <w:t>.</w:t>
      </w:r>
      <w:r w:rsidRPr="00816534">
        <w:rPr>
          <w:sz w:val="22"/>
          <w:szCs w:val="22"/>
        </w:rPr>
        <w:t>]</w:t>
      </w:r>
    </w:p>
    <w:p w14:paraId="2DEB28E7" w14:textId="77777777" w:rsidR="000E29A3" w:rsidRPr="00816534" w:rsidRDefault="001A5BFF" w:rsidP="00BB0871">
      <w:pPr>
        <w:pStyle w:val="Paragrsimple"/>
        <w:tabs>
          <w:tab w:val="clear" w:pos="360"/>
          <w:tab w:val="num" w:pos="709"/>
        </w:tabs>
      </w:pPr>
      <w:r>
        <w:t>A</w:t>
      </w:r>
      <w:r w:rsidR="007823D2" w:rsidRPr="00816534">
        <w:t xml:space="preserve">gain, </w:t>
      </w:r>
      <w:r w:rsidR="00460DA4" w:rsidRPr="00816534">
        <w:t xml:space="preserve">Google </w:t>
      </w:r>
      <w:r w:rsidR="007823D2" w:rsidRPr="00816534">
        <w:t xml:space="preserve">does not obtain anyone’s prior consent </w:t>
      </w:r>
      <w:r>
        <w:t xml:space="preserve">or </w:t>
      </w:r>
      <w:r w:rsidR="008D1F0A" w:rsidRPr="00816534">
        <w:t>require</w:t>
      </w:r>
      <w:r w:rsidR="007823D2" w:rsidRPr="00816534">
        <w:t xml:space="preserve"> anyone to read </w:t>
      </w:r>
      <w:r>
        <w:t>this information</w:t>
      </w:r>
      <w:r w:rsidR="007823D2" w:rsidRPr="00816534">
        <w:t>.</w:t>
      </w:r>
    </w:p>
    <w:p w14:paraId="318CFCC3" w14:textId="77777777" w:rsidR="007A2DC3" w:rsidRPr="00816534" w:rsidRDefault="007823D2" w:rsidP="00BB0871">
      <w:pPr>
        <w:pStyle w:val="Paragrsimple"/>
        <w:tabs>
          <w:tab w:val="clear" w:pos="360"/>
          <w:tab w:val="num" w:pos="709"/>
        </w:tabs>
      </w:pPr>
      <w:r w:rsidRPr="00816534">
        <w:t xml:space="preserve">The Court therefore finds, </w:t>
      </w:r>
      <w:r w:rsidR="00384443" w:rsidRPr="00816534">
        <w:t xml:space="preserve">simply from reading the Google </w:t>
      </w:r>
      <w:r w:rsidR="00460DA4" w:rsidRPr="00816534">
        <w:t>documents</w:t>
      </w:r>
      <w:r w:rsidR="00384443" w:rsidRPr="00816534">
        <w:t>, that</w:t>
      </w:r>
      <w:r w:rsidR="00460DA4" w:rsidRPr="00816534">
        <w:t xml:space="preserve"> Google</w:t>
      </w:r>
      <w:r w:rsidR="00384443" w:rsidRPr="00816534">
        <w:t xml:space="preserve"> collects the following information and shares it with third parties</w:t>
      </w:r>
      <w:r w:rsidR="00CE42AA" w:rsidRPr="00816534">
        <w:t xml:space="preserve"> (</w:t>
      </w:r>
      <w:r w:rsidR="00384443" w:rsidRPr="00816534">
        <w:t xml:space="preserve">hereinafter the </w:t>
      </w:r>
      <w:r w:rsidR="008D1F0A" w:rsidRPr="00816534">
        <w:t>“</w:t>
      </w:r>
      <w:r w:rsidR="00384443" w:rsidRPr="00816534">
        <w:t>LIST</w:t>
      </w:r>
      <w:r w:rsidR="008D1F0A" w:rsidRPr="00816534">
        <w:t>”</w:t>
      </w:r>
      <w:r w:rsidR="00CE42AA" w:rsidRPr="00816534">
        <w:t>)</w:t>
      </w:r>
      <w:r w:rsidR="00597384" w:rsidRPr="00816534">
        <w:t>:</w:t>
      </w:r>
    </w:p>
    <w:p w14:paraId="08C98C53" w14:textId="77777777" w:rsidR="00E74698" w:rsidRPr="00816534" w:rsidRDefault="001A5BFF" w:rsidP="00BB0871">
      <w:pPr>
        <w:pStyle w:val="Paragrsimple"/>
        <w:numPr>
          <w:ilvl w:val="0"/>
          <w:numId w:val="17"/>
        </w:numPr>
        <w:tabs>
          <w:tab w:val="clear" w:pos="1091"/>
          <w:tab w:val="num" w:pos="1276"/>
        </w:tabs>
        <w:spacing w:before="0"/>
      </w:pPr>
      <w:r>
        <w:t>Unspecified and undefined p</w:t>
      </w:r>
      <w:r w:rsidR="00324036" w:rsidRPr="00816534">
        <w:t>ersonal information</w:t>
      </w:r>
      <w:r w:rsidR="00066E4C">
        <w:t>;</w:t>
      </w:r>
    </w:p>
    <w:p w14:paraId="37190A92" w14:textId="77777777" w:rsidR="001238F3" w:rsidRPr="00816534" w:rsidRDefault="00460DA4" w:rsidP="00BB0871">
      <w:pPr>
        <w:pStyle w:val="Paragrsimple"/>
        <w:numPr>
          <w:ilvl w:val="0"/>
          <w:numId w:val="17"/>
        </w:numPr>
        <w:tabs>
          <w:tab w:val="clear" w:pos="1091"/>
          <w:tab w:val="num" w:pos="1276"/>
        </w:tabs>
        <w:spacing w:before="0"/>
      </w:pPr>
      <w:r w:rsidRPr="00816534">
        <w:t>La</w:t>
      </w:r>
      <w:r w:rsidR="00324036" w:rsidRPr="00816534">
        <w:t>nguage spoken</w:t>
      </w:r>
      <w:r w:rsidR="00066E4C">
        <w:t>;</w:t>
      </w:r>
    </w:p>
    <w:p w14:paraId="56B74247" w14:textId="77777777" w:rsidR="001238F3" w:rsidRPr="00816534" w:rsidRDefault="00324036" w:rsidP="00BB0871">
      <w:pPr>
        <w:pStyle w:val="Paragrsimple"/>
        <w:numPr>
          <w:ilvl w:val="0"/>
          <w:numId w:val="17"/>
        </w:numPr>
        <w:tabs>
          <w:tab w:val="clear" w:pos="1091"/>
          <w:tab w:val="num" w:pos="1276"/>
        </w:tabs>
        <w:spacing w:before="0"/>
      </w:pPr>
      <w:r w:rsidRPr="00816534">
        <w:t>Ad</w:t>
      </w:r>
      <w:r w:rsidR="00CC2A23" w:rsidRPr="00816534">
        <w:t>s</w:t>
      </w:r>
      <w:r w:rsidRPr="00816534">
        <w:t xml:space="preserve"> that members find the most useful</w:t>
      </w:r>
      <w:r w:rsidR="00066E4C">
        <w:t>;</w:t>
      </w:r>
      <w:r w:rsidR="00276808" w:rsidRPr="00816534">
        <w:t xml:space="preserve"> </w:t>
      </w:r>
    </w:p>
    <w:p w14:paraId="4F768352" w14:textId="77777777" w:rsidR="001238F3" w:rsidRPr="00816534" w:rsidRDefault="00324036" w:rsidP="00BB0871">
      <w:pPr>
        <w:pStyle w:val="Paragrsimple"/>
        <w:numPr>
          <w:ilvl w:val="0"/>
          <w:numId w:val="17"/>
        </w:numPr>
        <w:tabs>
          <w:tab w:val="clear" w:pos="1091"/>
          <w:tab w:val="num" w:pos="1276"/>
        </w:tabs>
        <w:spacing w:before="0"/>
      </w:pPr>
      <w:r w:rsidRPr="00816534">
        <w:t xml:space="preserve">People members are most interested </w:t>
      </w:r>
      <w:r w:rsidR="00EC180C">
        <w:t xml:space="preserve">in </w:t>
      </w:r>
      <w:r w:rsidRPr="00816534">
        <w:t>on</w:t>
      </w:r>
      <w:r w:rsidR="001A5BFF">
        <w:t>line</w:t>
      </w:r>
      <w:r w:rsidR="00066E4C">
        <w:t>;</w:t>
      </w:r>
    </w:p>
    <w:p w14:paraId="1098BF5A" w14:textId="77777777" w:rsidR="00276808" w:rsidRPr="00816534" w:rsidRDefault="008B2843" w:rsidP="00BB0871">
      <w:pPr>
        <w:pStyle w:val="Paragrsimple"/>
        <w:numPr>
          <w:ilvl w:val="0"/>
          <w:numId w:val="17"/>
        </w:numPr>
        <w:tabs>
          <w:tab w:val="clear" w:pos="1091"/>
          <w:tab w:val="num" w:pos="1276"/>
        </w:tabs>
        <w:spacing w:before="0"/>
      </w:pPr>
      <w:r w:rsidRPr="00816534">
        <w:t>YouT</w:t>
      </w:r>
      <w:r w:rsidR="00460DA4" w:rsidRPr="00816534">
        <w:t xml:space="preserve">ube </w:t>
      </w:r>
      <w:r w:rsidR="00324036" w:rsidRPr="00816534">
        <w:t>videos that may interest members</w:t>
      </w:r>
      <w:r w:rsidR="00066E4C">
        <w:t>;</w:t>
      </w:r>
    </w:p>
    <w:p w14:paraId="4EF19C03" w14:textId="77777777" w:rsidR="00276808" w:rsidRPr="00816534" w:rsidRDefault="00324036" w:rsidP="00BB0871">
      <w:pPr>
        <w:pStyle w:val="Paragrsimple"/>
        <w:numPr>
          <w:ilvl w:val="0"/>
          <w:numId w:val="17"/>
        </w:numPr>
        <w:tabs>
          <w:tab w:val="clear" w:pos="1091"/>
          <w:tab w:val="num" w:pos="1276"/>
        </w:tabs>
        <w:spacing w:before="0"/>
      </w:pPr>
      <w:r w:rsidRPr="00816534">
        <w:t>Unique identifiers</w:t>
      </w:r>
      <w:r w:rsidR="00066E4C">
        <w:t>;</w:t>
      </w:r>
    </w:p>
    <w:p w14:paraId="25FB0166" w14:textId="77777777" w:rsidR="00276808" w:rsidRPr="00816534" w:rsidRDefault="00D978F1" w:rsidP="00BB0871">
      <w:pPr>
        <w:pStyle w:val="Paragrsimple"/>
        <w:numPr>
          <w:ilvl w:val="0"/>
          <w:numId w:val="17"/>
        </w:numPr>
        <w:tabs>
          <w:tab w:val="clear" w:pos="1091"/>
          <w:tab w:val="num" w:pos="1276"/>
        </w:tabs>
        <w:spacing w:before="0"/>
      </w:pPr>
      <w:r>
        <w:t>B</w:t>
      </w:r>
      <w:r w:rsidR="00324036" w:rsidRPr="00816534">
        <w:t xml:space="preserve">rowser </w:t>
      </w:r>
      <w:r>
        <w:t xml:space="preserve">type </w:t>
      </w:r>
      <w:r w:rsidR="00324036" w:rsidRPr="00816534">
        <w:t>and settings</w:t>
      </w:r>
      <w:r w:rsidR="00066E4C">
        <w:t>;</w:t>
      </w:r>
    </w:p>
    <w:p w14:paraId="29716585" w14:textId="77777777" w:rsidR="00276808" w:rsidRPr="00816534" w:rsidRDefault="00D978F1" w:rsidP="00BB0871">
      <w:pPr>
        <w:pStyle w:val="Paragrsimple"/>
        <w:numPr>
          <w:ilvl w:val="0"/>
          <w:numId w:val="17"/>
        </w:numPr>
        <w:tabs>
          <w:tab w:val="clear" w:pos="1091"/>
          <w:tab w:val="num" w:pos="1276"/>
        </w:tabs>
        <w:spacing w:before="0"/>
      </w:pPr>
      <w:r>
        <w:t>D</w:t>
      </w:r>
      <w:r w:rsidR="00324036" w:rsidRPr="00816534">
        <w:t xml:space="preserve">evice </w:t>
      </w:r>
      <w:r>
        <w:t xml:space="preserve">type </w:t>
      </w:r>
      <w:r w:rsidR="00324036" w:rsidRPr="00816534">
        <w:t>and settings</w:t>
      </w:r>
      <w:r w:rsidR="00066E4C">
        <w:t>;</w:t>
      </w:r>
    </w:p>
    <w:p w14:paraId="7E507362" w14:textId="77777777" w:rsidR="00276808" w:rsidRPr="00816534" w:rsidRDefault="00324036" w:rsidP="00BB0871">
      <w:pPr>
        <w:pStyle w:val="Paragrsimple"/>
        <w:numPr>
          <w:ilvl w:val="0"/>
          <w:numId w:val="17"/>
        </w:numPr>
        <w:tabs>
          <w:tab w:val="clear" w:pos="1091"/>
          <w:tab w:val="num" w:pos="1276"/>
        </w:tabs>
        <w:spacing w:before="0"/>
      </w:pPr>
      <w:r w:rsidRPr="00816534">
        <w:t>Operating system</w:t>
      </w:r>
      <w:r w:rsidR="00066E4C">
        <w:t>;</w:t>
      </w:r>
    </w:p>
    <w:p w14:paraId="6F676F29" w14:textId="77777777" w:rsidR="00276808" w:rsidRPr="00816534" w:rsidRDefault="00D978F1" w:rsidP="00BA1403">
      <w:pPr>
        <w:pStyle w:val="Paragrsimple"/>
        <w:numPr>
          <w:ilvl w:val="0"/>
          <w:numId w:val="17"/>
        </w:numPr>
        <w:tabs>
          <w:tab w:val="clear" w:pos="1091"/>
          <w:tab w:val="num" w:pos="1276"/>
        </w:tabs>
        <w:spacing w:before="0"/>
      </w:pPr>
      <w:r>
        <w:t>Mobile</w:t>
      </w:r>
      <w:r w:rsidRPr="00816534">
        <w:t xml:space="preserve"> </w:t>
      </w:r>
      <w:r w:rsidR="00324036" w:rsidRPr="00816534">
        <w:t xml:space="preserve">network information, including </w:t>
      </w:r>
      <w:r>
        <w:t>carrier</w:t>
      </w:r>
      <w:r w:rsidRPr="00816534">
        <w:t xml:space="preserve"> </w:t>
      </w:r>
      <w:r w:rsidR="00324036" w:rsidRPr="00816534">
        <w:t>name</w:t>
      </w:r>
      <w:r w:rsidR="006905F9">
        <w:t>,</w:t>
      </w:r>
      <w:r>
        <w:t xml:space="preserve"> </w:t>
      </w:r>
      <w:r w:rsidR="00324036" w:rsidRPr="00816534">
        <w:t xml:space="preserve">phone number, </w:t>
      </w:r>
      <w:r w:rsidR="006905F9">
        <w:t xml:space="preserve">and </w:t>
      </w:r>
      <w:r w:rsidR="00324036" w:rsidRPr="00816534">
        <w:t>application version number</w:t>
      </w:r>
      <w:r w:rsidR="00066E4C">
        <w:t>;</w:t>
      </w:r>
    </w:p>
    <w:p w14:paraId="6E205BC5" w14:textId="77777777" w:rsidR="00276808" w:rsidRPr="00816534" w:rsidRDefault="00324036" w:rsidP="00BA1403">
      <w:pPr>
        <w:pStyle w:val="Paragrsimple"/>
        <w:numPr>
          <w:ilvl w:val="0"/>
          <w:numId w:val="17"/>
        </w:numPr>
        <w:tabs>
          <w:tab w:val="clear" w:pos="1091"/>
          <w:tab w:val="num" w:pos="1276"/>
        </w:tabs>
        <w:spacing w:before="0"/>
      </w:pPr>
      <w:r w:rsidRPr="00816534">
        <w:t>I</w:t>
      </w:r>
      <w:r w:rsidR="001238F3" w:rsidRPr="00816534">
        <w:t xml:space="preserve">nteraction </w:t>
      </w:r>
      <w:r w:rsidRPr="00816534">
        <w:t>between apps, browsers</w:t>
      </w:r>
      <w:r w:rsidR="00D978F1">
        <w:t>,</w:t>
      </w:r>
      <w:r w:rsidRPr="00816534">
        <w:t xml:space="preserve"> and devices with </w:t>
      </w:r>
      <w:r w:rsidR="00D978F1">
        <w:t xml:space="preserve">Google </w:t>
      </w:r>
      <w:r w:rsidR="00460DA4" w:rsidRPr="00816534">
        <w:t xml:space="preserve">services, </w:t>
      </w:r>
      <w:r w:rsidRPr="00816534">
        <w:t>including, in particular, IP address, crash reports, system activity, date, time</w:t>
      </w:r>
      <w:r w:rsidR="0033523B">
        <w:t>,</w:t>
      </w:r>
      <w:r w:rsidRPr="00816534">
        <w:t xml:space="preserve"> and </w:t>
      </w:r>
      <w:r w:rsidR="006440F9" w:rsidRPr="00816534">
        <w:t xml:space="preserve">referrer </w:t>
      </w:r>
      <w:r w:rsidRPr="00816534">
        <w:t xml:space="preserve">URL of the request </w:t>
      </w:r>
      <w:r w:rsidR="001238F3" w:rsidRPr="00816534">
        <w:t>(</w:t>
      </w:r>
      <w:r w:rsidRPr="00816534">
        <w:t>in other words, the site visited</w:t>
      </w:r>
      <w:r w:rsidR="001238F3" w:rsidRPr="00816534">
        <w:t>)</w:t>
      </w:r>
      <w:r w:rsidR="00066E4C">
        <w:t>;</w:t>
      </w:r>
    </w:p>
    <w:p w14:paraId="6A6D99B6" w14:textId="77777777" w:rsidR="00411F37" w:rsidRPr="00816534" w:rsidRDefault="000025C8" w:rsidP="00D978F1">
      <w:pPr>
        <w:pStyle w:val="Paragrsimple"/>
        <w:numPr>
          <w:ilvl w:val="0"/>
          <w:numId w:val="17"/>
        </w:numPr>
        <w:tabs>
          <w:tab w:val="clear" w:pos="1091"/>
          <w:tab w:val="num" w:pos="1276"/>
        </w:tabs>
        <w:spacing w:before="0"/>
        <w:rPr>
          <w:spacing w:val="-3"/>
        </w:rPr>
      </w:pPr>
      <w:r>
        <w:rPr>
          <w:spacing w:val="-3"/>
        </w:rPr>
        <w:t>M</w:t>
      </w:r>
      <w:r w:rsidR="00324036" w:rsidRPr="00816534">
        <w:rPr>
          <w:spacing w:val="-3"/>
        </w:rPr>
        <w:t xml:space="preserve">embers’ activities, including terms searched, videos </w:t>
      </w:r>
      <w:r w:rsidR="00D978F1">
        <w:rPr>
          <w:spacing w:val="-3"/>
        </w:rPr>
        <w:t>watch</w:t>
      </w:r>
      <w:r w:rsidR="00324036" w:rsidRPr="00816534">
        <w:rPr>
          <w:spacing w:val="-3"/>
        </w:rPr>
        <w:t>ed,</w:t>
      </w:r>
      <w:r w:rsidR="009448BD" w:rsidRPr="00816534">
        <w:rPr>
          <w:spacing w:val="-3"/>
        </w:rPr>
        <w:tab/>
      </w:r>
      <w:r w:rsidR="0033523B">
        <w:rPr>
          <w:spacing w:val="-3"/>
        </w:rPr>
        <w:t xml:space="preserve">pages </w:t>
      </w:r>
      <w:r w:rsidR="00D978F1">
        <w:rPr>
          <w:spacing w:val="-3"/>
        </w:rPr>
        <w:t>view</w:t>
      </w:r>
      <w:r w:rsidR="0033523B">
        <w:rPr>
          <w:spacing w:val="-3"/>
        </w:rPr>
        <w:t>ed</w:t>
      </w:r>
      <w:r w:rsidR="00D978F1">
        <w:rPr>
          <w:spacing w:val="-3"/>
        </w:rPr>
        <w:t xml:space="preserve"> </w:t>
      </w:r>
      <w:r w:rsidR="00411F37" w:rsidRPr="00816534">
        <w:rPr>
          <w:spacing w:val="-3"/>
        </w:rPr>
        <w:t xml:space="preserve">and </w:t>
      </w:r>
      <w:r w:rsidR="001238F3" w:rsidRPr="00816534">
        <w:rPr>
          <w:spacing w:val="-3"/>
        </w:rPr>
        <w:t>i</w:t>
      </w:r>
      <w:r w:rsidR="00460DA4" w:rsidRPr="00816534">
        <w:rPr>
          <w:spacing w:val="-3"/>
        </w:rPr>
        <w:t xml:space="preserve">nteractions </w:t>
      </w:r>
      <w:r w:rsidR="00411F37" w:rsidRPr="00816534">
        <w:rPr>
          <w:spacing w:val="-3"/>
        </w:rPr>
        <w:t xml:space="preserve">with content and ads, voice and audio information when using audio </w:t>
      </w:r>
      <w:r w:rsidR="00D978F1">
        <w:rPr>
          <w:spacing w:val="-3"/>
        </w:rPr>
        <w:t>features</w:t>
      </w:r>
      <w:r w:rsidR="00411F37" w:rsidRPr="00816534">
        <w:rPr>
          <w:spacing w:val="-3"/>
        </w:rPr>
        <w:t xml:space="preserve">, purchase activity, and </w:t>
      </w:r>
      <w:r w:rsidR="00D978F1">
        <w:rPr>
          <w:spacing w:val="-3"/>
        </w:rPr>
        <w:t>people</w:t>
      </w:r>
      <w:r w:rsidR="00A85471">
        <w:rPr>
          <w:spacing w:val="-3"/>
        </w:rPr>
        <w:t xml:space="preserve"> </w:t>
      </w:r>
      <w:r w:rsidR="00411F37" w:rsidRPr="00816534">
        <w:rPr>
          <w:spacing w:val="-3"/>
        </w:rPr>
        <w:t>with whom member</w:t>
      </w:r>
      <w:r w:rsidR="00CC2A23" w:rsidRPr="00816534">
        <w:rPr>
          <w:spacing w:val="-3"/>
        </w:rPr>
        <w:t>s</w:t>
      </w:r>
      <w:r w:rsidR="00411F37" w:rsidRPr="00816534">
        <w:rPr>
          <w:spacing w:val="-3"/>
        </w:rPr>
        <w:t xml:space="preserve"> communicate or share content</w:t>
      </w:r>
      <w:r w:rsidR="00066E4C">
        <w:rPr>
          <w:spacing w:val="-3"/>
        </w:rPr>
        <w:t>;</w:t>
      </w:r>
    </w:p>
    <w:p w14:paraId="09AED2C8" w14:textId="77777777" w:rsidR="00276808" w:rsidRPr="00816534" w:rsidRDefault="00460DA4" w:rsidP="00BB2123">
      <w:pPr>
        <w:pStyle w:val="Paragrsimple"/>
        <w:numPr>
          <w:ilvl w:val="0"/>
          <w:numId w:val="17"/>
        </w:numPr>
        <w:tabs>
          <w:tab w:val="clear" w:pos="1091"/>
          <w:tab w:val="num" w:pos="1276"/>
        </w:tabs>
        <w:spacing w:before="0"/>
        <w:ind w:left="709" w:firstLine="22"/>
      </w:pPr>
      <w:r w:rsidRPr="00816534">
        <w:t>L</w:t>
      </w:r>
      <w:r w:rsidR="00683517" w:rsidRPr="00816534">
        <w:t xml:space="preserve">ocation information, including </w:t>
      </w:r>
      <w:r w:rsidR="008B2843" w:rsidRPr="00816534">
        <w:t>GPS</w:t>
      </w:r>
      <w:r w:rsidRPr="00816534">
        <w:t xml:space="preserve">, </w:t>
      </w:r>
      <w:r w:rsidR="00683517" w:rsidRPr="00816534">
        <w:t>IP address,</w:t>
      </w:r>
      <w:r w:rsidR="00A666E9" w:rsidRPr="00816534">
        <w:t xml:space="preserve"> sensor data from the device</w:t>
      </w:r>
      <w:r w:rsidR="001238F3" w:rsidRPr="00816534">
        <w:t xml:space="preserve">, </w:t>
      </w:r>
      <w:r w:rsidR="00683517" w:rsidRPr="00816534">
        <w:t xml:space="preserve">and information </w:t>
      </w:r>
      <w:r w:rsidR="00FF5A81" w:rsidRPr="00816534">
        <w:t>about</w:t>
      </w:r>
      <w:r w:rsidR="00683517" w:rsidRPr="00816534">
        <w:t xml:space="preserve"> things near the device, such as </w:t>
      </w:r>
      <w:r w:rsidR="008B2843" w:rsidRPr="00816534">
        <w:t>W</w:t>
      </w:r>
      <w:r w:rsidR="00683517" w:rsidRPr="00816534">
        <w:t>i</w:t>
      </w:r>
      <w:r w:rsidR="008B2843" w:rsidRPr="00816534">
        <w:t>-F</w:t>
      </w:r>
      <w:r w:rsidR="00683517" w:rsidRPr="00816534">
        <w:t>i access points</w:t>
      </w:r>
      <w:r w:rsidRPr="00816534">
        <w:t xml:space="preserve">, </w:t>
      </w:r>
      <w:r w:rsidR="00683517" w:rsidRPr="00816534">
        <w:t>cell towers</w:t>
      </w:r>
      <w:r w:rsidR="0033523B">
        <w:t>,</w:t>
      </w:r>
      <w:r w:rsidR="00683517" w:rsidRPr="00816534">
        <w:t xml:space="preserve"> and Bluetooth-</w:t>
      </w:r>
      <w:r w:rsidR="00A30CED" w:rsidRPr="00816534">
        <w:t>enabled</w:t>
      </w:r>
      <w:r w:rsidR="00683517" w:rsidRPr="00816534">
        <w:t xml:space="preserve"> devices.</w:t>
      </w:r>
    </w:p>
    <w:p w14:paraId="12D8F935" w14:textId="77777777" w:rsidR="00C82D3B" w:rsidRPr="00816534" w:rsidRDefault="00683517" w:rsidP="008B2843">
      <w:pPr>
        <w:pStyle w:val="Paragrsimple"/>
        <w:tabs>
          <w:tab w:val="clear" w:pos="360"/>
          <w:tab w:val="num" w:pos="709"/>
        </w:tabs>
      </w:pPr>
      <w:r w:rsidRPr="00816534">
        <w:t xml:space="preserve">Even </w:t>
      </w:r>
      <w:r w:rsidR="001A5BFF">
        <w:t>though</w:t>
      </w:r>
      <w:r w:rsidRPr="00816534">
        <w:t xml:space="preserve"> </w:t>
      </w:r>
      <w:r w:rsidR="00460DA4" w:rsidRPr="00816534">
        <w:t xml:space="preserve">Google </w:t>
      </w:r>
      <w:r w:rsidR="00D978F1">
        <w:t>states</w:t>
      </w:r>
      <w:r w:rsidR="00D978F1" w:rsidRPr="00816534">
        <w:t xml:space="preserve"> </w:t>
      </w:r>
      <w:r w:rsidRPr="00816534">
        <w:t>that it does not share information that personally identifies members, such as their name or email</w:t>
      </w:r>
      <w:r w:rsidR="003017B8">
        <w:t xml:space="preserve"> address</w:t>
      </w:r>
      <w:r w:rsidRPr="00816534">
        <w:t xml:space="preserve">, in the Court’s opinion, </w:t>
      </w:r>
      <w:r w:rsidR="00BC0640">
        <w:t xml:space="preserve">Google </w:t>
      </w:r>
      <w:r w:rsidRPr="00816534">
        <w:t xml:space="preserve">collects and shares </w:t>
      </w:r>
      <w:r w:rsidR="003017B8">
        <w:t>a significant</w:t>
      </w:r>
      <w:r w:rsidR="00BC0640">
        <w:t xml:space="preserve"> amount </w:t>
      </w:r>
      <w:r w:rsidRPr="00816534">
        <w:t xml:space="preserve">of information, as the </w:t>
      </w:r>
      <w:r w:rsidR="00BC0640">
        <w:t xml:space="preserve">above </w:t>
      </w:r>
      <w:r w:rsidRPr="00816534">
        <w:t>list demonstrates.</w:t>
      </w:r>
    </w:p>
    <w:p w14:paraId="28DD22B9" w14:textId="77777777" w:rsidR="00440324" w:rsidRPr="00FF2CE9" w:rsidRDefault="00683517" w:rsidP="008B2843">
      <w:pPr>
        <w:pStyle w:val="Paragrsimple"/>
        <w:tabs>
          <w:tab w:val="clear" w:pos="360"/>
          <w:tab w:val="num" w:pos="709"/>
        </w:tabs>
      </w:pPr>
      <w:r w:rsidRPr="00816534">
        <w:rPr>
          <w:spacing w:val="-4"/>
        </w:rPr>
        <w:t xml:space="preserve">Therefore, </w:t>
      </w:r>
      <w:r w:rsidR="00BC0640">
        <w:rPr>
          <w:spacing w:val="-4"/>
        </w:rPr>
        <w:t xml:space="preserve">based solely on </w:t>
      </w:r>
      <w:r w:rsidRPr="00816534">
        <w:rPr>
          <w:spacing w:val="-4"/>
        </w:rPr>
        <w:t xml:space="preserve">the Google documents, the Court concludes that </w:t>
      </w:r>
      <w:r w:rsidRPr="00FF2CE9">
        <w:rPr>
          <w:spacing w:val="-4"/>
        </w:rPr>
        <w:t xml:space="preserve">the </w:t>
      </w:r>
      <w:r w:rsidR="00BC0640">
        <w:rPr>
          <w:spacing w:val="-4"/>
        </w:rPr>
        <w:t>p</w:t>
      </w:r>
      <w:r w:rsidR="004C31CE" w:rsidRPr="00FF2CE9">
        <w:rPr>
          <w:spacing w:val="-4"/>
        </w:rPr>
        <w:t>laintiff</w:t>
      </w:r>
      <w:r w:rsidR="00460DA4" w:rsidRPr="00FF2CE9">
        <w:rPr>
          <w:spacing w:val="-4"/>
        </w:rPr>
        <w:t xml:space="preserve"> </w:t>
      </w:r>
      <w:r w:rsidRPr="00FF2CE9">
        <w:rPr>
          <w:spacing w:val="-4"/>
        </w:rPr>
        <w:t xml:space="preserve">has </w:t>
      </w:r>
      <w:r w:rsidR="00A85471">
        <w:rPr>
          <w:spacing w:val="-4"/>
        </w:rPr>
        <w:t xml:space="preserve">established </w:t>
      </w:r>
      <w:r w:rsidRPr="00FF2CE9">
        <w:rPr>
          <w:spacing w:val="-4"/>
        </w:rPr>
        <w:t xml:space="preserve">that </w:t>
      </w:r>
      <w:r w:rsidR="00460DA4" w:rsidRPr="00FF2CE9">
        <w:rPr>
          <w:spacing w:val="-4"/>
        </w:rPr>
        <w:t>Google collect</w:t>
      </w:r>
      <w:r w:rsidRPr="00FF2CE9">
        <w:rPr>
          <w:spacing w:val="-4"/>
        </w:rPr>
        <w:t xml:space="preserve">s an </w:t>
      </w:r>
      <w:r w:rsidR="00673D90">
        <w:rPr>
          <w:spacing w:val="-4"/>
        </w:rPr>
        <w:t xml:space="preserve">impressive </w:t>
      </w:r>
      <w:r w:rsidR="00BC0640">
        <w:rPr>
          <w:spacing w:val="-4"/>
        </w:rPr>
        <w:t xml:space="preserve">amount </w:t>
      </w:r>
      <w:r w:rsidRPr="00FF2CE9">
        <w:rPr>
          <w:spacing w:val="-4"/>
        </w:rPr>
        <w:t xml:space="preserve">of information </w:t>
      </w:r>
      <w:r w:rsidR="0034419D" w:rsidRPr="00FF2CE9">
        <w:rPr>
          <w:spacing w:val="-4"/>
        </w:rPr>
        <w:t>about</w:t>
      </w:r>
      <w:r w:rsidRPr="00FF2CE9">
        <w:rPr>
          <w:spacing w:val="-4"/>
        </w:rPr>
        <w:t xml:space="preserve"> members and shares it with third parties, all without obtaining prior consent.</w:t>
      </w:r>
      <w:r w:rsidR="008661AB" w:rsidRPr="00FF2CE9">
        <w:t xml:space="preserve"> </w:t>
      </w:r>
      <w:r w:rsidRPr="00FF2CE9">
        <w:t xml:space="preserve">The Court even wonders why </w:t>
      </w:r>
      <w:r w:rsidR="008661AB" w:rsidRPr="00FF2CE9">
        <w:t>G</w:t>
      </w:r>
      <w:r w:rsidR="00570849" w:rsidRPr="00FF2CE9">
        <w:t xml:space="preserve">oogle </w:t>
      </w:r>
      <w:r w:rsidRPr="00FF2CE9">
        <w:t>publishe</w:t>
      </w:r>
      <w:r w:rsidR="00BC0640">
        <w:t>s</w:t>
      </w:r>
      <w:r w:rsidRPr="00FF2CE9">
        <w:t xml:space="preserve"> such policies and </w:t>
      </w:r>
      <w:r w:rsidR="00BC0640">
        <w:t xml:space="preserve">terms </w:t>
      </w:r>
      <w:r w:rsidRPr="00FF2CE9">
        <w:t xml:space="preserve">without </w:t>
      </w:r>
      <w:r w:rsidR="00A85471">
        <w:t xml:space="preserve">first </w:t>
      </w:r>
      <w:r w:rsidRPr="00FF2CE9">
        <w:t xml:space="preserve">requiring </w:t>
      </w:r>
      <w:r w:rsidR="00BC0640">
        <w:t xml:space="preserve">that </w:t>
      </w:r>
      <w:r w:rsidR="00A85471">
        <w:t xml:space="preserve">users </w:t>
      </w:r>
      <w:r w:rsidRPr="00FF2CE9">
        <w:t xml:space="preserve">read </w:t>
      </w:r>
      <w:r w:rsidR="00A85471">
        <w:t xml:space="preserve">them </w:t>
      </w:r>
      <w:r w:rsidRPr="00FF2CE9">
        <w:t xml:space="preserve">and </w:t>
      </w:r>
      <w:r w:rsidR="00A85471">
        <w:t xml:space="preserve">provide </w:t>
      </w:r>
      <w:r w:rsidR="00BC0640">
        <w:t>consent</w:t>
      </w:r>
      <w:r w:rsidRPr="00FF2CE9">
        <w:t>.</w:t>
      </w:r>
    </w:p>
    <w:p w14:paraId="4689DD16" w14:textId="77777777" w:rsidR="006B56BD" w:rsidRPr="00FF2CE9" w:rsidRDefault="00683517" w:rsidP="008B2843">
      <w:pPr>
        <w:pStyle w:val="Paragrsimple"/>
        <w:tabs>
          <w:tab w:val="clear" w:pos="360"/>
          <w:tab w:val="num" w:pos="709"/>
        </w:tabs>
      </w:pPr>
      <w:r w:rsidRPr="00FF2CE9">
        <w:t xml:space="preserve">But there is more. </w:t>
      </w:r>
      <w:r w:rsidR="00BC0640" w:rsidRPr="00FF2CE9">
        <w:t xml:space="preserve">Professor Douglas C. Schmidt of Vanderbilt University in the United States </w:t>
      </w:r>
      <w:r w:rsidR="00BC0640">
        <w:t xml:space="preserve">conducted a </w:t>
      </w:r>
      <w:r w:rsidR="00EF5AF6" w:rsidRPr="00FF2CE9">
        <w:t xml:space="preserve">study titled </w:t>
      </w:r>
      <w:r w:rsidR="00B10C50" w:rsidRPr="00FF2CE9">
        <w:t>“</w:t>
      </w:r>
      <w:r w:rsidR="00395656" w:rsidRPr="00FF2CE9">
        <w:rPr>
          <w:iCs/>
        </w:rPr>
        <w:t>Google Data Collection</w:t>
      </w:r>
      <w:r w:rsidR="00B10C50" w:rsidRPr="00FF2CE9">
        <w:t>”</w:t>
      </w:r>
      <w:r w:rsidR="00395656" w:rsidRPr="00FF2CE9">
        <w:t>, dat</w:t>
      </w:r>
      <w:r w:rsidR="00EF5AF6" w:rsidRPr="00FF2CE9">
        <w:t xml:space="preserve">ed August 15, </w:t>
      </w:r>
      <w:r w:rsidR="00B72CB5" w:rsidRPr="00FF2CE9">
        <w:t>2018 (</w:t>
      </w:r>
      <w:r w:rsidR="008575D2" w:rsidRPr="00FF2CE9">
        <w:t>Exhibit</w:t>
      </w:r>
      <w:r w:rsidR="00B72CB5" w:rsidRPr="00FF2CE9">
        <w:t xml:space="preserve"> R-2)</w:t>
      </w:r>
      <w:r w:rsidR="00EF5AF6" w:rsidRPr="00FF2CE9">
        <w:t>.</w:t>
      </w:r>
      <w:r w:rsidR="00B72CB5" w:rsidRPr="00FF2CE9">
        <w:t xml:space="preserve"> I</w:t>
      </w:r>
      <w:r w:rsidR="00EF5AF6" w:rsidRPr="00FF2CE9">
        <w:t xml:space="preserve">t is true that this study was </w:t>
      </w:r>
      <w:r w:rsidR="00BC0640">
        <w:t xml:space="preserve">conducted </w:t>
      </w:r>
      <w:r w:rsidR="00EF5AF6" w:rsidRPr="00FF2CE9">
        <w:t>in the U</w:t>
      </w:r>
      <w:r w:rsidR="00BC0640">
        <w:t xml:space="preserve">nited </w:t>
      </w:r>
      <w:r w:rsidR="00EF5AF6" w:rsidRPr="00FF2CE9">
        <w:t>S</w:t>
      </w:r>
      <w:r w:rsidR="00BC0640">
        <w:t>tates</w:t>
      </w:r>
      <w:r w:rsidR="00EF5AF6" w:rsidRPr="00FF2CE9">
        <w:t>, but al</w:t>
      </w:r>
      <w:r w:rsidR="002B5673" w:rsidRPr="00FF2CE9">
        <w:t>l</w:t>
      </w:r>
      <w:r w:rsidR="00EF5AF6" w:rsidRPr="00FF2CE9">
        <w:t xml:space="preserve"> the </w:t>
      </w:r>
      <w:r w:rsidR="008575D2" w:rsidRPr="00FF2CE9">
        <w:t>allegation</w:t>
      </w:r>
      <w:r w:rsidR="009E5042" w:rsidRPr="00FF2CE9">
        <w:t xml:space="preserve">s </w:t>
      </w:r>
      <w:r w:rsidR="00EF5AF6" w:rsidRPr="00FF2CE9">
        <w:t xml:space="preserve">in the </w:t>
      </w:r>
      <w:r w:rsidR="004276D0" w:rsidRPr="00FF2CE9">
        <w:t>A</w:t>
      </w:r>
      <w:r w:rsidR="008274FF" w:rsidRPr="00FF2CE9">
        <w:t xml:space="preserve">mended </w:t>
      </w:r>
      <w:r w:rsidR="004276D0" w:rsidRPr="00FF2CE9">
        <w:t>A</w:t>
      </w:r>
      <w:r w:rsidR="008274FF" w:rsidRPr="00FF2CE9">
        <w:t>pplication</w:t>
      </w:r>
      <w:r w:rsidR="003A19ED" w:rsidRPr="00FF2CE9">
        <w:t xml:space="preserve"> </w:t>
      </w:r>
      <w:r w:rsidR="00EF5AF6" w:rsidRPr="00FF2CE9">
        <w:t xml:space="preserve">and </w:t>
      </w:r>
      <w:r w:rsidR="003A19ED" w:rsidRPr="00FF2CE9">
        <w:t>Google</w:t>
      </w:r>
      <w:r w:rsidR="00EF5AF6" w:rsidRPr="00FF2CE9">
        <w:t xml:space="preserve">’s </w:t>
      </w:r>
      <w:r w:rsidR="00BC0640">
        <w:t xml:space="preserve">allegations </w:t>
      </w:r>
      <w:r w:rsidR="003A19ED" w:rsidRPr="00FF2CE9">
        <w:t>(</w:t>
      </w:r>
      <w:r w:rsidR="008575D2" w:rsidRPr="00FF2CE9">
        <w:t>Exhibit</w:t>
      </w:r>
      <w:r w:rsidR="003A19ED" w:rsidRPr="00FF2CE9">
        <w:t xml:space="preserve">s R-10 </w:t>
      </w:r>
      <w:r w:rsidR="00EF5AF6" w:rsidRPr="00FF2CE9">
        <w:t>to</w:t>
      </w:r>
      <w:r w:rsidR="003A19ED" w:rsidRPr="00FF2CE9">
        <w:t xml:space="preserve"> R-13) </w:t>
      </w:r>
      <w:r w:rsidR="00EF5AF6" w:rsidRPr="00FF2CE9">
        <w:t xml:space="preserve">concern </w:t>
      </w:r>
      <w:r w:rsidR="009E5042" w:rsidRPr="00FF2CE9">
        <w:t xml:space="preserve">Google </w:t>
      </w:r>
      <w:r w:rsidR="00EF5AF6" w:rsidRPr="00FF2CE9">
        <w:t xml:space="preserve">in general and Google products </w:t>
      </w:r>
      <w:r w:rsidR="00BC0640">
        <w:t xml:space="preserve">available </w:t>
      </w:r>
      <w:r w:rsidR="00EF5AF6" w:rsidRPr="00FF2CE9">
        <w:t xml:space="preserve">in </w:t>
      </w:r>
      <w:r w:rsidR="009E5042" w:rsidRPr="00FF2CE9">
        <w:t xml:space="preserve">Canada, </w:t>
      </w:r>
      <w:r w:rsidR="00EF5AF6" w:rsidRPr="00FF2CE9">
        <w:t>which include</w:t>
      </w:r>
      <w:r w:rsidR="00BB2123">
        <w:t>s</w:t>
      </w:r>
      <w:r w:rsidR="00EF5AF6" w:rsidRPr="00FF2CE9">
        <w:t xml:space="preserve"> </w:t>
      </w:r>
      <w:r w:rsidR="009E5042" w:rsidRPr="00FF2CE9">
        <w:t>google.com, google.ca</w:t>
      </w:r>
      <w:r w:rsidR="00CC5EF3">
        <w:t>,</w:t>
      </w:r>
      <w:r w:rsidR="009E5042" w:rsidRPr="00FF2CE9">
        <w:t xml:space="preserve"> </w:t>
      </w:r>
      <w:r w:rsidR="00EF5AF6" w:rsidRPr="00FF2CE9">
        <w:t>and</w:t>
      </w:r>
      <w:r w:rsidR="009E5042" w:rsidRPr="00FF2CE9">
        <w:t xml:space="preserve"> </w:t>
      </w:r>
      <w:r w:rsidR="008B2843" w:rsidRPr="00FF2CE9">
        <w:t>youtube</w:t>
      </w:r>
      <w:r w:rsidR="009E5042" w:rsidRPr="00FF2CE9">
        <w:t xml:space="preserve">.com. </w:t>
      </w:r>
      <w:r w:rsidR="00460DA4" w:rsidRPr="00FF2CE9">
        <w:t>I</w:t>
      </w:r>
      <w:r w:rsidR="00EF5AF6" w:rsidRPr="00FF2CE9">
        <w:t xml:space="preserve">t is </w:t>
      </w:r>
      <w:r w:rsidR="00BC0640">
        <w:t xml:space="preserve">also </w:t>
      </w:r>
      <w:r w:rsidR="00EF5AF6" w:rsidRPr="00FF2CE9">
        <w:t xml:space="preserve">true that the list of Google products </w:t>
      </w:r>
      <w:r w:rsidR="00A85471">
        <w:t>covered by</w:t>
      </w:r>
      <w:r w:rsidR="00EF5AF6" w:rsidRPr="00FF2CE9">
        <w:t xml:space="preserve"> the study is not </w:t>
      </w:r>
      <w:r w:rsidR="00460DA4" w:rsidRPr="00FF2CE9">
        <w:t xml:space="preserve">exhaustive </w:t>
      </w:r>
      <w:r w:rsidR="00EF5AF6" w:rsidRPr="00FF2CE9">
        <w:t xml:space="preserve">or </w:t>
      </w:r>
      <w:r w:rsidR="00BC0640">
        <w:t xml:space="preserve">fully </w:t>
      </w:r>
      <w:r w:rsidR="00EF5AF6" w:rsidRPr="00FF2CE9">
        <w:t xml:space="preserve">up to date; however, the main products are covered, such as </w:t>
      </w:r>
      <w:r w:rsidR="00460DA4" w:rsidRPr="00FF2CE9">
        <w:rPr>
          <w:iCs/>
        </w:rPr>
        <w:t>Google Search, Google Maps</w:t>
      </w:r>
      <w:r w:rsidR="008D31B8">
        <w:rPr>
          <w:iCs/>
        </w:rPr>
        <w:t>,</w:t>
      </w:r>
      <w:r w:rsidR="00460DA4" w:rsidRPr="00FF2CE9">
        <w:rPr>
          <w:iCs/>
        </w:rPr>
        <w:t xml:space="preserve"> </w:t>
      </w:r>
      <w:r w:rsidR="00EF5AF6" w:rsidRPr="00FF2CE9">
        <w:rPr>
          <w:iCs/>
        </w:rPr>
        <w:t>and</w:t>
      </w:r>
      <w:r w:rsidR="00460DA4" w:rsidRPr="00FF2CE9">
        <w:rPr>
          <w:iCs/>
        </w:rPr>
        <w:t xml:space="preserve"> Google Analytics</w:t>
      </w:r>
      <w:r w:rsidR="00460DA4" w:rsidRPr="00FF2CE9">
        <w:t xml:space="preserve">. </w:t>
      </w:r>
      <w:r w:rsidR="00EF5AF6" w:rsidRPr="00FF2CE9">
        <w:t>The final lis</w:t>
      </w:r>
      <w:r w:rsidR="00B936FD" w:rsidRPr="00FF2CE9">
        <w:t>t</w:t>
      </w:r>
      <w:r w:rsidR="00EF5AF6" w:rsidRPr="00FF2CE9">
        <w:t xml:space="preserve"> will be </w:t>
      </w:r>
      <w:r w:rsidR="008D6788">
        <w:t>provided</w:t>
      </w:r>
      <w:r w:rsidR="008D6788" w:rsidRPr="00FF2CE9">
        <w:t xml:space="preserve"> </w:t>
      </w:r>
      <w:r w:rsidR="00EF5AF6" w:rsidRPr="00FF2CE9">
        <w:t>on the merits.</w:t>
      </w:r>
    </w:p>
    <w:p w14:paraId="31F37294" w14:textId="77777777" w:rsidR="00B72CB5" w:rsidRPr="00816534" w:rsidRDefault="00C31F77" w:rsidP="008B2843">
      <w:pPr>
        <w:pStyle w:val="Paragrsimple"/>
        <w:tabs>
          <w:tab w:val="clear" w:pos="360"/>
          <w:tab w:val="num" w:pos="709"/>
        </w:tabs>
      </w:pPr>
      <w:r w:rsidRPr="00FF2CE9">
        <w:t>The</w:t>
      </w:r>
      <w:r w:rsidR="00460DA4" w:rsidRPr="00FF2CE9">
        <w:t xml:space="preserve"> </w:t>
      </w:r>
      <w:r w:rsidR="0007692A" w:rsidRPr="00FF2CE9">
        <w:t>Court is of the opinion</w:t>
      </w:r>
      <w:r w:rsidR="00460DA4" w:rsidRPr="00FF2CE9">
        <w:t xml:space="preserve"> </w:t>
      </w:r>
      <w:r w:rsidR="00AB5A5C" w:rsidRPr="00FF2CE9">
        <w:t>that</w:t>
      </w:r>
      <w:r w:rsidR="00460DA4" w:rsidRPr="00FF2CE9">
        <w:t xml:space="preserve">, </w:t>
      </w:r>
      <w:r w:rsidR="00AB5A5C" w:rsidRPr="00FF2CE9">
        <w:t xml:space="preserve">at the authorization stage, the content of this study supports the </w:t>
      </w:r>
      <w:r w:rsidR="00460DA4" w:rsidRPr="00FF2CE9">
        <w:t>d</w:t>
      </w:r>
      <w:r w:rsidR="00AB5A5C" w:rsidRPr="00FF2CE9">
        <w:t>e</w:t>
      </w:r>
      <w:r w:rsidR="00460DA4" w:rsidRPr="00FF2CE9">
        <w:t xml:space="preserve">monstration </w:t>
      </w:r>
      <w:r w:rsidR="00AB5A5C" w:rsidRPr="00FF2CE9">
        <w:t xml:space="preserve">of </w:t>
      </w:r>
      <w:r w:rsidR="008D6788">
        <w:t xml:space="preserve">the plaintiff’s </w:t>
      </w:r>
      <w:r w:rsidR="00AB5A5C" w:rsidRPr="00FF2CE9">
        <w:t>colour of right.</w:t>
      </w:r>
      <w:r w:rsidR="00460DA4" w:rsidRPr="00FF2CE9">
        <w:t xml:space="preserve"> </w:t>
      </w:r>
      <w:r w:rsidR="00BB2123">
        <w:t xml:space="preserve">Fine </w:t>
      </w:r>
      <w:r w:rsidR="00460DA4" w:rsidRPr="00FF2CE9">
        <w:t xml:space="preserve">distinctions </w:t>
      </w:r>
      <w:r w:rsidR="00AB5A5C" w:rsidRPr="00FF2CE9">
        <w:t xml:space="preserve">will be </w:t>
      </w:r>
      <w:r w:rsidR="00BB2123">
        <w:t xml:space="preserve">made </w:t>
      </w:r>
      <w:r w:rsidR="008D6788">
        <w:t>at</w:t>
      </w:r>
      <w:r w:rsidR="00AB5A5C" w:rsidRPr="00FF2CE9">
        <w:t xml:space="preserve"> trial</w:t>
      </w:r>
      <w:r w:rsidR="00AB5A5C" w:rsidRPr="00816534">
        <w:t>. The Court notes that</w:t>
      </w:r>
      <w:r w:rsidR="008D6788">
        <w:t xml:space="preserve"> </w:t>
      </w:r>
      <w:r w:rsidR="00460DA4" w:rsidRPr="00816534">
        <w:t xml:space="preserve">Google </w:t>
      </w:r>
      <w:r w:rsidR="00113F24" w:rsidRPr="00816534">
        <w:t xml:space="preserve">does not </w:t>
      </w:r>
      <w:r w:rsidR="00BB2123">
        <w:t xml:space="preserve">address </w:t>
      </w:r>
      <w:r w:rsidR="00113F24" w:rsidRPr="00816534">
        <w:t>this study</w:t>
      </w:r>
      <w:r w:rsidR="008D6788">
        <w:t xml:space="preserve"> in its </w:t>
      </w:r>
      <w:r w:rsidR="00BB165C">
        <w:t xml:space="preserve">plan of </w:t>
      </w:r>
      <w:r w:rsidR="008D6788">
        <w:t>argument</w:t>
      </w:r>
      <w:r w:rsidR="00113F24" w:rsidRPr="00816534">
        <w:t>.</w:t>
      </w:r>
    </w:p>
    <w:p w14:paraId="637F6C95" w14:textId="77777777" w:rsidR="00276808" w:rsidRPr="00816534" w:rsidRDefault="008D6788" w:rsidP="008B2843">
      <w:pPr>
        <w:pStyle w:val="Paragrsimple"/>
        <w:tabs>
          <w:tab w:val="clear" w:pos="360"/>
          <w:tab w:val="num" w:pos="709"/>
        </w:tabs>
      </w:pPr>
      <w:r>
        <w:t xml:space="preserve">Below </w:t>
      </w:r>
      <w:r w:rsidR="00EF5AF6" w:rsidRPr="00816534">
        <w:t>are excerpts from this study</w:t>
      </w:r>
      <w:r w:rsidR="00C910D3" w:rsidRPr="00816534">
        <w:t xml:space="preserve">, </w:t>
      </w:r>
      <w:r w:rsidR="008575D2" w:rsidRPr="00816534">
        <w:t>Exhibit</w:t>
      </w:r>
      <w:r w:rsidR="00C910D3" w:rsidRPr="00816534">
        <w:t xml:space="preserve"> R-2:</w:t>
      </w:r>
    </w:p>
    <w:p w14:paraId="2A7581A6" w14:textId="77777777" w:rsidR="00AC771D" w:rsidRPr="00BB2123" w:rsidRDefault="000575B5" w:rsidP="004910CB">
      <w:pPr>
        <w:pStyle w:val="Paragrsimple"/>
        <w:numPr>
          <w:ilvl w:val="0"/>
          <w:numId w:val="0"/>
        </w:numPr>
        <w:tabs>
          <w:tab w:val="left" w:pos="1418"/>
        </w:tabs>
        <w:spacing w:before="0"/>
        <w:ind w:left="731" w:right="714"/>
        <w:rPr>
          <w:rFonts w:cs="Arial"/>
          <w:sz w:val="22"/>
          <w:szCs w:val="22"/>
        </w:rPr>
      </w:pPr>
      <w:r w:rsidRPr="00BB2123">
        <w:rPr>
          <w:rFonts w:cs="Arial"/>
          <w:sz w:val="22"/>
          <w:szCs w:val="22"/>
        </w:rPr>
        <w:t>At p</w:t>
      </w:r>
      <w:r w:rsidR="00460DA4" w:rsidRPr="00BB2123">
        <w:rPr>
          <w:rFonts w:cs="Arial"/>
          <w:sz w:val="22"/>
          <w:szCs w:val="22"/>
        </w:rPr>
        <w:t>. 2: Google utilizes the tremendous reach of its products to collect detailed information about people’s online and real-world behaviors, which it then uses to target them with paid advertising. Google’s revenues increase significantly as the targeting technology and data are refined.</w:t>
      </w:r>
      <w:r w:rsidR="003556AE" w:rsidRPr="00BB2123">
        <w:rPr>
          <w:rFonts w:cs="Arial"/>
          <w:sz w:val="22"/>
          <w:szCs w:val="22"/>
        </w:rPr>
        <w:t xml:space="preserve"> </w:t>
      </w:r>
      <w:r w:rsidRPr="00BB2123">
        <w:rPr>
          <w:rFonts w:cs="Arial"/>
          <w:sz w:val="22"/>
          <w:szCs w:val="22"/>
        </w:rPr>
        <w:t xml:space="preserve"> </w:t>
      </w:r>
      <w:r w:rsidR="003556AE" w:rsidRPr="00BB2123">
        <w:rPr>
          <w:rFonts w:cs="Arial"/>
          <w:sz w:val="22"/>
          <w:szCs w:val="22"/>
        </w:rPr>
        <w:t>…</w:t>
      </w:r>
    </w:p>
    <w:p w14:paraId="78FB77E5" w14:textId="77777777" w:rsidR="00ED75E0" w:rsidRPr="00BB2123" w:rsidRDefault="00460DA4" w:rsidP="004910CB">
      <w:pPr>
        <w:pStyle w:val="Paragrsimple"/>
        <w:numPr>
          <w:ilvl w:val="0"/>
          <w:numId w:val="0"/>
        </w:numPr>
        <w:spacing w:before="0"/>
        <w:ind w:left="731" w:right="714"/>
        <w:rPr>
          <w:rFonts w:cs="Arial"/>
          <w:sz w:val="22"/>
          <w:szCs w:val="22"/>
        </w:rPr>
      </w:pPr>
      <w:r w:rsidRPr="00BB2123">
        <w:rPr>
          <w:rFonts w:cs="Arial"/>
          <w:sz w:val="22"/>
          <w:szCs w:val="22"/>
        </w:rPr>
        <w:t>Less obvious ways for Google to collect data are “passive” means, whereby an application is instrumented to gather information while it’s running, possibly without the user’s knowledge. Google’s passive data gathering methods arise from platforms (e.g. Android and Chrome), applications (e.g. Search, YouTube, Maps), publisher tools (e.g. Google Analytics, AdSense) and advertiser tools (e.g. AdMob, AdWords).</w:t>
      </w:r>
    </w:p>
    <w:p w14:paraId="62338E0A" w14:textId="77777777" w:rsidR="00E23032" w:rsidRPr="00BB2123" w:rsidRDefault="00ED75E0" w:rsidP="004910CB">
      <w:pPr>
        <w:pStyle w:val="Paragrsimple"/>
        <w:numPr>
          <w:ilvl w:val="0"/>
          <w:numId w:val="0"/>
        </w:numPr>
        <w:tabs>
          <w:tab w:val="left" w:pos="1418"/>
        </w:tabs>
        <w:spacing w:before="0"/>
        <w:ind w:left="731" w:right="714"/>
        <w:rPr>
          <w:rFonts w:cs="Arial"/>
          <w:sz w:val="22"/>
          <w:szCs w:val="22"/>
        </w:rPr>
      </w:pPr>
      <w:r w:rsidRPr="00BB2123">
        <w:rPr>
          <w:rFonts w:cs="Arial"/>
          <w:sz w:val="22"/>
          <w:szCs w:val="22"/>
        </w:rPr>
        <w:t>At p</w:t>
      </w:r>
      <w:r w:rsidR="00460DA4" w:rsidRPr="00BB2123">
        <w:rPr>
          <w:rFonts w:cs="Arial"/>
          <w:sz w:val="22"/>
          <w:szCs w:val="22"/>
        </w:rPr>
        <w:t>. 4:</w:t>
      </w:r>
      <w:r w:rsidRPr="00BB2123">
        <w:rPr>
          <w:rFonts w:cs="Arial"/>
          <w:sz w:val="22"/>
          <w:szCs w:val="22"/>
        </w:rPr>
        <w:t xml:space="preserve"> </w:t>
      </w:r>
      <w:r w:rsidR="00460DA4" w:rsidRPr="00BB2123">
        <w:rPr>
          <w:rFonts w:cs="Arial"/>
          <w:sz w:val="22"/>
          <w:szCs w:val="22"/>
        </w:rPr>
        <w:t xml:space="preserve">While using an iOS device, if a user decides to forgo the use of any Google product (i.e. no Android, no Chrome, no Google applications), and visits only non-Google webpages, the number of times data is communicated to Google servers </w:t>
      </w:r>
      <w:r w:rsidR="00460DA4" w:rsidRPr="00BB2123">
        <w:rPr>
          <w:rFonts w:cs="Arial"/>
          <w:spacing w:val="-6"/>
          <w:sz w:val="22"/>
          <w:szCs w:val="22"/>
        </w:rPr>
        <w:t>still remains surprisingly high. This communication is driven purely by</w:t>
      </w:r>
      <w:r w:rsidR="00460DA4" w:rsidRPr="00BB2123">
        <w:rPr>
          <w:rFonts w:cs="Arial"/>
          <w:sz w:val="22"/>
          <w:szCs w:val="22"/>
        </w:rPr>
        <w:t xml:space="preserve"> advertiser/publisher services.</w:t>
      </w:r>
    </w:p>
    <w:p w14:paraId="6EDD0D97" w14:textId="77777777" w:rsidR="00E23032" w:rsidRPr="00BB2123" w:rsidRDefault="00FF1F92" w:rsidP="004910CB">
      <w:pPr>
        <w:pStyle w:val="Paragrsimple"/>
        <w:numPr>
          <w:ilvl w:val="0"/>
          <w:numId w:val="0"/>
        </w:numPr>
        <w:tabs>
          <w:tab w:val="left" w:pos="1418"/>
        </w:tabs>
        <w:spacing w:before="0"/>
        <w:ind w:left="731" w:right="714"/>
        <w:rPr>
          <w:rFonts w:cs="Arial"/>
          <w:sz w:val="22"/>
          <w:szCs w:val="22"/>
        </w:rPr>
      </w:pPr>
      <w:r w:rsidRPr="00BB2123">
        <w:rPr>
          <w:rFonts w:cs="Arial"/>
          <w:sz w:val="22"/>
          <w:szCs w:val="22"/>
        </w:rPr>
        <w:t>At p</w:t>
      </w:r>
      <w:r w:rsidR="00460DA4" w:rsidRPr="00BB2123">
        <w:rPr>
          <w:rFonts w:cs="Arial"/>
          <w:sz w:val="22"/>
          <w:szCs w:val="22"/>
        </w:rPr>
        <w:t xml:space="preserve">. 17: GA </w:t>
      </w:r>
      <w:r w:rsidR="00837740" w:rsidRPr="00BB2123">
        <w:rPr>
          <w:rFonts w:cs="Arial"/>
          <w:sz w:val="22"/>
          <w:szCs w:val="22"/>
        </w:rPr>
        <w:t xml:space="preserve">[Google Analytics] </w:t>
      </w:r>
      <w:r w:rsidR="00460DA4" w:rsidRPr="00BB2123">
        <w:rPr>
          <w:rFonts w:cs="Arial"/>
          <w:sz w:val="22"/>
          <w:szCs w:val="22"/>
        </w:rPr>
        <w:t>uses short pieces of tracking code (called “page tags”) embedded in a website’s HTML code. After a webpage loads per a user’s request, the GA code calls an “analytics.js” file residing on Google’s servers. This program transfers a “default” snapshot of user data at that moment, which includes visited webpage address, page title, browser information, current location (derived from IP address), and user language settings. GA scripts use cookies to track user behavior.</w:t>
      </w:r>
    </w:p>
    <w:p w14:paraId="315F52A4" w14:textId="77777777" w:rsidR="00E23032" w:rsidRPr="00BB2123" w:rsidRDefault="00705BFF" w:rsidP="004910CB">
      <w:pPr>
        <w:pStyle w:val="Paragrsimple"/>
        <w:numPr>
          <w:ilvl w:val="0"/>
          <w:numId w:val="0"/>
        </w:numPr>
        <w:tabs>
          <w:tab w:val="left" w:pos="1985"/>
        </w:tabs>
        <w:spacing w:before="0"/>
        <w:ind w:left="731" w:right="714"/>
        <w:rPr>
          <w:rFonts w:cs="Arial"/>
          <w:sz w:val="22"/>
          <w:szCs w:val="22"/>
        </w:rPr>
      </w:pPr>
      <w:r w:rsidRPr="00BB2123">
        <w:rPr>
          <w:rFonts w:cs="Arial"/>
          <w:sz w:val="22"/>
          <w:szCs w:val="22"/>
        </w:rPr>
        <w:t>At p</w:t>
      </w:r>
      <w:r w:rsidR="00460DA4" w:rsidRPr="00BB2123">
        <w:rPr>
          <w:rFonts w:cs="Arial"/>
          <w:sz w:val="22"/>
          <w:szCs w:val="22"/>
        </w:rPr>
        <w:t>p. 17</w:t>
      </w:r>
      <w:r w:rsidR="00CC5EF3">
        <w:rPr>
          <w:rFonts w:cs="Arial"/>
          <w:sz w:val="22"/>
          <w:szCs w:val="22"/>
        </w:rPr>
        <w:t>–</w:t>
      </w:r>
      <w:r w:rsidR="00460DA4" w:rsidRPr="00BB2123">
        <w:rPr>
          <w:rFonts w:cs="Arial"/>
          <w:sz w:val="22"/>
          <w:szCs w:val="22"/>
        </w:rPr>
        <w:t xml:space="preserve">18: </w:t>
      </w:r>
      <w:r w:rsidR="00FD493F" w:rsidRPr="00BB2123">
        <w:rPr>
          <w:rFonts w:cs="Arial"/>
          <w:sz w:val="22"/>
          <w:szCs w:val="22"/>
        </w:rPr>
        <w:tab/>
      </w:r>
      <w:r w:rsidR="00460DA4" w:rsidRPr="00BB2123">
        <w:rPr>
          <w:rFonts w:cs="Arial"/>
          <w:sz w:val="22"/>
          <w:szCs w:val="22"/>
        </w:rPr>
        <w:t xml:space="preserve">While a GA cookie is specific to the particular domain of the website that user visits (called a “1st-party cookie”), a DoubleClick cookie is typically associated with a common 3rd-party domain (such as doubleclick.net). Google uses such cookies to track user interaction across multiple 3rd-party websites. </w:t>
      </w:r>
      <w:r w:rsidR="00460DA4" w:rsidRPr="00BB2123">
        <w:rPr>
          <w:rFonts w:cs="Arial"/>
          <w:spacing w:val="-4"/>
          <w:sz w:val="22"/>
          <w:szCs w:val="22"/>
        </w:rPr>
        <w:t>When a user interacts with an advertisement on a website, DoubleClick’s</w:t>
      </w:r>
      <w:r w:rsidR="00460DA4" w:rsidRPr="00BB2123">
        <w:rPr>
          <w:rFonts w:cs="Arial"/>
          <w:sz w:val="22"/>
          <w:szCs w:val="22"/>
        </w:rPr>
        <w:t xml:space="preserve"> conversion tracking tools (e.g. Floodlight) places cookies on a user’s computer and generates a unique client ID. Thereafter, if the user visits the advertised website, the stored cookie information gets accessed by the DoubleClick server, thereby recording the visit as a valid conversion.</w:t>
      </w:r>
    </w:p>
    <w:p w14:paraId="30F22FED" w14:textId="77777777" w:rsidR="00E23032" w:rsidRPr="00BB2123" w:rsidRDefault="00BC324C" w:rsidP="004910CB">
      <w:pPr>
        <w:pStyle w:val="Paragrsimple"/>
        <w:numPr>
          <w:ilvl w:val="0"/>
          <w:numId w:val="0"/>
        </w:numPr>
        <w:tabs>
          <w:tab w:val="left" w:pos="1418"/>
        </w:tabs>
        <w:spacing w:before="0"/>
        <w:ind w:left="731" w:right="714"/>
        <w:rPr>
          <w:rFonts w:cs="Arial"/>
          <w:sz w:val="22"/>
          <w:szCs w:val="22"/>
        </w:rPr>
      </w:pPr>
      <w:r w:rsidRPr="00BB2123">
        <w:rPr>
          <w:rFonts w:cs="Arial"/>
          <w:sz w:val="22"/>
          <w:szCs w:val="22"/>
        </w:rPr>
        <w:t>At p</w:t>
      </w:r>
      <w:r w:rsidR="00460DA4" w:rsidRPr="00BB2123">
        <w:rPr>
          <w:rFonts w:cs="Arial"/>
          <w:sz w:val="22"/>
          <w:szCs w:val="22"/>
        </w:rPr>
        <w:t>. 18: AdSense collects information about whether an ad was displayed on the publisher’s webpage. It also collects how the user interacted with the ad, such as clicking an ad or tracking the curser</w:t>
      </w:r>
      <w:r w:rsidR="00F11C1D" w:rsidRPr="00BB2123">
        <w:rPr>
          <w:rFonts w:cs="Arial"/>
          <w:sz w:val="22"/>
          <w:szCs w:val="22"/>
        </w:rPr>
        <w:t xml:space="preserve"> </w:t>
      </w:r>
      <w:r w:rsidR="00F11C1D" w:rsidRPr="00A23C52">
        <w:rPr>
          <w:rFonts w:cs="Arial"/>
          <w:sz w:val="22"/>
          <w:szCs w:val="22"/>
        </w:rPr>
        <w:t>[</w:t>
      </w:r>
      <w:r w:rsidR="00F11C1D" w:rsidRPr="00A23C52">
        <w:rPr>
          <w:rFonts w:cs="Arial"/>
          <w:i/>
          <w:iCs/>
          <w:sz w:val="22"/>
          <w:szCs w:val="22"/>
        </w:rPr>
        <w:t>sic</w:t>
      </w:r>
      <w:r w:rsidR="00F11C1D" w:rsidRPr="00A23C52">
        <w:rPr>
          <w:rFonts w:cs="Arial"/>
          <w:sz w:val="22"/>
          <w:szCs w:val="22"/>
        </w:rPr>
        <w:t>]</w:t>
      </w:r>
      <w:r w:rsidR="00460DA4" w:rsidRPr="00BB2123">
        <w:rPr>
          <w:rFonts w:cs="Arial"/>
          <w:sz w:val="22"/>
          <w:szCs w:val="22"/>
        </w:rPr>
        <w:t xml:space="preserve"> movement over an ad. AdWords enables advertisers to serve search ads on Google Search, display ads on publisher pages, and overlay ads on YouTube videos. To track user click-through and conversion rates, AdWords ads place a cookie on users’ browsers to identify the same user if they later visit the advertiser’s website or complete a purchase.</w:t>
      </w:r>
    </w:p>
    <w:p w14:paraId="56256279" w14:textId="77777777" w:rsidR="003B492E" w:rsidRPr="00BB2123" w:rsidRDefault="00CF754C" w:rsidP="004910CB">
      <w:pPr>
        <w:pStyle w:val="Paragrsimple"/>
        <w:numPr>
          <w:ilvl w:val="0"/>
          <w:numId w:val="0"/>
        </w:numPr>
        <w:tabs>
          <w:tab w:val="left" w:pos="1418"/>
        </w:tabs>
        <w:spacing w:before="0"/>
        <w:ind w:left="731" w:right="714"/>
        <w:rPr>
          <w:rFonts w:cs="Arial"/>
          <w:sz w:val="22"/>
          <w:szCs w:val="22"/>
        </w:rPr>
      </w:pPr>
      <w:r w:rsidRPr="00BB2123">
        <w:rPr>
          <w:rFonts w:cs="Arial"/>
          <w:sz w:val="22"/>
          <w:szCs w:val="22"/>
        </w:rPr>
        <w:t>At p</w:t>
      </w:r>
      <w:r w:rsidR="00460DA4" w:rsidRPr="00BB2123">
        <w:rPr>
          <w:rFonts w:cs="Arial"/>
          <w:sz w:val="22"/>
          <w:szCs w:val="22"/>
        </w:rPr>
        <w:t>. 26: Google Search is the most popular web search engine in the world, with over 11 billion search queries per month in the United States alone. In addition to serving ranked webpage results in response to users’ general queries, Google operates other search-based tools, such as Google Finance, Flights, News, Scholar, Patents, Books, Images, Videos, and Hotels. Google uses its search products to collect data related to search queries, browsing history, and ad-click/purchase activity. For example, Google Finance collects information on the type of stocks users may be tracking, whereas Google Flights tracks users’ travel bookings and search requests.</w:t>
      </w:r>
    </w:p>
    <w:p w14:paraId="733FB1D1" w14:textId="77777777" w:rsidR="00E23032" w:rsidRPr="00BB2123" w:rsidRDefault="00460DA4" w:rsidP="004910CB">
      <w:pPr>
        <w:pStyle w:val="Paragrsimple"/>
        <w:numPr>
          <w:ilvl w:val="0"/>
          <w:numId w:val="0"/>
        </w:numPr>
        <w:spacing w:before="0"/>
        <w:ind w:left="731" w:right="714"/>
        <w:rPr>
          <w:rFonts w:cs="Arial"/>
          <w:sz w:val="22"/>
          <w:szCs w:val="22"/>
        </w:rPr>
      </w:pPr>
      <w:r w:rsidRPr="00BB2123">
        <w:rPr>
          <w:rFonts w:cs="Arial"/>
          <w:sz w:val="22"/>
          <w:szCs w:val="22"/>
        </w:rPr>
        <w:t>Whenever Search is used, Google collects location data via various means of assessing locations on mobile or desktop devices, as discussed in previous sections.</w:t>
      </w:r>
    </w:p>
    <w:p w14:paraId="6D959469" w14:textId="77777777" w:rsidR="002C7701" w:rsidRPr="00BB2123" w:rsidRDefault="00CF754C" w:rsidP="004910CB">
      <w:pPr>
        <w:pStyle w:val="Paragrsimple"/>
        <w:numPr>
          <w:ilvl w:val="0"/>
          <w:numId w:val="0"/>
        </w:numPr>
        <w:spacing w:before="0"/>
        <w:ind w:left="731" w:right="714"/>
        <w:rPr>
          <w:rFonts w:cs="Arial"/>
          <w:sz w:val="22"/>
          <w:szCs w:val="22"/>
        </w:rPr>
      </w:pPr>
      <w:r w:rsidRPr="00BB2123">
        <w:rPr>
          <w:rFonts w:cs="Arial"/>
          <w:sz w:val="22"/>
          <w:szCs w:val="22"/>
        </w:rPr>
        <w:t>At p</w:t>
      </w:r>
      <w:r w:rsidR="00460DA4" w:rsidRPr="00BB2123">
        <w:rPr>
          <w:rFonts w:cs="Arial"/>
          <w:sz w:val="22"/>
          <w:szCs w:val="22"/>
        </w:rPr>
        <w:t>. 27: YouTube can be accessed by users via desktops (web browser), mobile devices (app and/or web browser), and Google Home (through a paid subscription service called YouTube Red). Google collects and stores search history, watch history, playlists, subscriptions, and comments on videos. All this information is marked with a date and time stamp of when the activity took place.</w:t>
      </w:r>
    </w:p>
    <w:p w14:paraId="1E6B7928" w14:textId="77777777" w:rsidR="009B0E00" w:rsidRPr="00BB2123" w:rsidRDefault="00932DF8" w:rsidP="004910CB">
      <w:pPr>
        <w:pStyle w:val="Paragrsimple"/>
        <w:numPr>
          <w:ilvl w:val="0"/>
          <w:numId w:val="0"/>
        </w:numPr>
        <w:tabs>
          <w:tab w:val="left" w:pos="1560"/>
        </w:tabs>
        <w:spacing w:before="0"/>
        <w:ind w:left="731" w:right="714"/>
        <w:rPr>
          <w:rFonts w:cs="Arial"/>
          <w:sz w:val="22"/>
          <w:szCs w:val="22"/>
        </w:rPr>
      </w:pPr>
      <w:r w:rsidRPr="00BB2123">
        <w:rPr>
          <w:rFonts w:cs="Arial"/>
          <w:sz w:val="22"/>
          <w:szCs w:val="22"/>
        </w:rPr>
        <w:t>At p</w:t>
      </w:r>
      <w:r w:rsidR="00460DA4" w:rsidRPr="00BB2123">
        <w:rPr>
          <w:rFonts w:cs="Arial"/>
          <w:sz w:val="22"/>
          <w:szCs w:val="22"/>
        </w:rPr>
        <w:t>. 28: Maps is Google’s flagship navigation app. Google Maps can ascertain user’s travel routes, speed, and places that a user visits frequently (e.g. home, work, restaurants, and businesses). This information provides Google with a window into a user’s interests (e.g. food and shopping preferences), movement, and behavior.</w:t>
      </w:r>
    </w:p>
    <w:p w14:paraId="1C13B47F" w14:textId="77777777" w:rsidR="002C7701" w:rsidRPr="00BB2123" w:rsidRDefault="00460DA4" w:rsidP="004910CB">
      <w:pPr>
        <w:pStyle w:val="Paragrsimple"/>
        <w:numPr>
          <w:ilvl w:val="0"/>
          <w:numId w:val="0"/>
        </w:numPr>
        <w:spacing w:before="0"/>
        <w:ind w:left="731" w:right="714"/>
        <w:rPr>
          <w:rFonts w:cs="Arial"/>
          <w:sz w:val="22"/>
          <w:szCs w:val="22"/>
        </w:rPr>
      </w:pPr>
      <w:r w:rsidRPr="00BB2123">
        <w:rPr>
          <w:rFonts w:cs="Arial"/>
          <w:sz w:val="22"/>
          <w:szCs w:val="22"/>
        </w:rPr>
        <w:t>Maps uses IP address, GPS, cell signal, and Wi-Fi access point data to calculate a device’s location. The latter two are collected from the device through which Maps is used and sent to Google for location assessment through its Location API. This API provides rich details about a user, including geographic coordinates, whether the user is stationary or moving, speed, and probabilistic determination of user’s mode of transport (e.g. bike, car, train, etc.).</w:t>
      </w:r>
    </w:p>
    <w:p w14:paraId="3B00321F" w14:textId="77777777" w:rsidR="002C7701" w:rsidRPr="00BB2123" w:rsidRDefault="008857BB" w:rsidP="004910CB">
      <w:pPr>
        <w:pStyle w:val="Paragrsimple"/>
        <w:numPr>
          <w:ilvl w:val="0"/>
          <w:numId w:val="0"/>
        </w:numPr>
        <w:tabs>
          <w:tab w:val="left" w:pos="1560"/>
        </w:tabs>
        <w:spacing w:before="0"/>
        <w:ind w:left="731" w:right="714"/>
        <w:rPr>
          <w:rFonts w:cs="Arial"/>
          <w:sz w:val="22"/>
          <w:szCs w:val="22"/>
        </w:rPr>
      </w:pPr>
      <w:r w:rsidRPr="00BB2123">
        <w:rPr>
          <w:rFonts w:cs="Arial"/>
          <w:sz w:val="22"/>
          <w:szCs w:val="22"/>
        </w:rPr>
        <w:t>At p</w:t>
      </w:r>
      <w:r w:rsidR="00460DA4" w:rsidRPr="00BB2123">
        <w:rPr>
          <w:rFonts w:cs="Arial"/>
          <w:sz w:val="22"/>
          <w:szCs w:val="22"/>
        </w:rPr>
        <w:t>. 29</w:t>
      </w:r>
      <w:r w:rsidR="005505B6" w:rsidRPr="00BB2123">
        <w:rPr>
          <w:rFonts w:cs="Arial"/>
          <w:sz w:val="22"/>
          <w:szCs w:val="22"/>
        </w:rPr>
        <w:t>:</w:t>
      </w:r>
      <w:r w:rsidR="00460DA4" w:rsidRPr="00BB2123">
        <w:rPr>
          <w:rFonts w:cs="Arial"/>
          <w:sz w:val="22"/>
          <w:szCs w:val="22"/>
        </w:rPr>
        <w:t xml:space="preserve"> </w:t>
      </w:r>
      <w:r w:rsidR="005505B6" w:rsidRPr="00BB2123">
        <w:rPr>
          <w:rFonts w:cs="Arial"/>
          <w:sz w:val="22"/>
          <w:szCs w:val="22"/>
        </w:rPr>
        <w:t>The accuracy of location information captured by navigation applications enables Google to not only target ad audiences, but also helps deliver ads to users as they approach stores. In addition, Google Maps uses this information to generate real-time traffic updates.</w:t>
      </w:r>
    </w:p>
    <w:p w14:paraId="118F9BC4" w14:textId="77777777" w:rsidR="002C7701" w:rsidRPr="00816534" w:rsidRDefault="008857BB" w:rsidP="004910CB">
      <w:pPr>
        <w:pStyle w:val="Paragrsimple"/>
        <w:numPr>
          <w:ilvl w:val="0"/>
          <w:numId w:val="0"/>
        </w:numPr>
        <w:tabs>
          <w:tab w:val="left" w:pos="1560"/>
        </w:tabs>
        <w:spacing w:before="0"/>
        <w:ind w:left="731" w:right="714"/>
        <w:rPr>
          <w:rFonts w:cs="Arial"/>
          <w:sz w:val="22"/>
          <w:szCs w:val="22"/>
        </w:rPr>
      </w:pPr>
      <w:r w:rsidRPr="00BB2123">
        <w:rPr>
          <w:rFonts w:cs="Arial"/>
          <w:sz w:val="22"/>
          <w:szCs w:val="22"/>
        </w:rPr>
        <w:t>At p.</w:t>
      </w:r>
      <w:r w:rsidR="00460DA4" w:rsidRPr="00BB2123">
        <w:rPr>
          <w:rFonts w:cs="Arial"/>
          <w:sz w:val="22"/>
          <w:szCs w:val="22"/>
        </w:rPr>
        <w:t xml:space="preserve"> 36: Google counts a large percentage of the world’s population as its direct customers, with multiple products leading their markets globally and many surpassing 1 billion monthly active users. These products are able to collect user data through a variety of techniques that may not be easily graspable by a general user. A major part of Google’s data collection occurs while a user is not directly engaged with any of its products. The magnitude of such collection is significant, especially on Android mobile devices. And while such information is typically collected without identifying a unique user, Google distinctively possesses the </w:t>
      </w:r>
      <w:r w:rsidR="00460DA4" w:rsidRPr="00BB2123">
        <w:rPr>
          <w:rFonts w:cs="Arial"/>
          <w:spacing w:val="-4"/>
          <w:sz w:val="22"/>
          <w:szCs w:val="22"/>
        </w:rPr>
        <w:t>ability to utilize data collected from other sources to de-anonymize such a</w:t>
      </w:r>
      <w:r w:rsidR="00460DA4" w:rsidRPr="00BB2123">
        <w:rPr>
          <w:rFonts w:cs="Arial"/>
          <w:sz w:val="22"/>
          <w:szCs w:val="22"/>
        </w:rPr>
        <w:t xml:space="preserve"> collection.</w:t>
      </w:r>
    </w:p>
    <w:p w14:paraId="4D577323" w14:textId="77777777" w:rsidR="002E2464" w:rsidRPr="00881C27" w:rsidRDefault="00CD2B80" w:rsidP="007B1D64">
      <w:pPr>
        <w:pStyle w:val="Paragrsimple"/>
        <w:tabs>
          <w:tab w:val="clear" w:pos="360"/>
          <w:tab w:val="num" w:pos="709"/>
        </w:tabs>
      </w:pPr>
      <w:r w:rsidRPr="00816534">
        <w:t xml:space="preserve">The Court </w:t>
      </w:r>
      <w:r w:rsidR="0034419D">
        <w:t xml:space="preserve">therefore </w:t>
      </w:r>
      <w:r w:rsidRPr="00816534">
        <w:t xml:space="preserve">notes that this study reveals that </w:t>
      </w:r>
      <w:r w:rsidR="00460DA4" w:rsidRPr="00816534">
        <w:t xml:space="preserve">Google, </w:t>
      </w:r>
      <w:r w:rsidR="00673D90">
        <w:t xml:space="preserve">be it </w:t>
      </w:r>
      <w:r w:rsidRPr="00816534">
        <w:t xml:space="preserve">through the </w:t>
      </w:r>
      <w:r w:rsidR="00460DA4" w:rsidRPr="00816534">
        <w:rPr>
          <w:spacing w:val="-4"/>
        </w:rPr>
        <w:t>Services o</w:t>
      </w:r>
      <w:r w:rsidRPr="00816534">
        <w:rPr>
          <w:spacing w:val="-4"/>
        </w:rPr>
        <w:t>r the Tools</w:t>
      </w:r>
      <w:r w:rsidR="00651B67" w:rsidRPr="00816534">
        <w:rPr>
          <w:spacing w:val="-4"/>
        </w:rPr>
        <w:t>, collect</w:t>
      </w:r>
      <w:r w:rsidRPr="00816534">
        <w:rPr>
          <w:spacing w:val="-4"/>
        </w:rPr>
        <w:t xml:space="preserve">s information </w:t>
      </w:r>
      <w:r w:rsidR="004F6F05">
        <w:rPr>
          <w:spacing w:val="-4"/>
        </w:rPr>
        <w:t xml:space="preserve">about the </w:t>
      </w:r>
      <w:r w:rsidRPr="00816534">
        <w:rPr>
          <w:spacing w:val="-4"/>
        </w:rPr>
        <w:t>members without their prior authorization and often even without their knowledge</w:t>
      </w:r>
      <w:r w:rsidR="00847AA0" w:rsidRPr="00816534">
        <w:t xml:space="preserve">, </w:t>
      </w:r>
      <w:r w:rsidRPr="00816534">
        <w:t xml:space="preserve">for which Google’s </w:t>
      </w:r>
      <w:r w:rsidR="00673D90">
        <w:t xml:space="preserve">openly </w:t>
      </w:r>
      <w:r w:rsidR="00BB2123">
        <w:t xml:space="preserve">stated </w:t>
      </w:r>
      <w:r w:rsidRPr="00881C27">
        <w:t xml:space="preserve">purpose is to </w:t>
      </w:r>
      <w:r w:rsidR="00BB2123">
        <w:t>provide users with</w:t>
      </w:r>
      <w:r w:rsidRPr="00881C27">
        <w:t xml:space="preserve"> </w:t>
      </w:r>
      <w:r w:rsidR="00673D90">
        <w:t xml:space="preserve">personalized </w:t>
      </w:r>
      <w:r w:rsidRPr="00881C27">
        <w:t>content, which includes personalized ad</w:t>
      </w:r>
      <w:r w:rsidR="004F6F05">
        <w:t>vertising</w:t>
      </w:r>
      <w:r w:rsidRPr="00881C27">
        <w:t xml:space="preserve"> content.</w:t>
      </w:r>
    </w:p>
    <w:p w14:paraId="2EE8E3C0" w14:textId="77777777" w:rsidR="00512FC2" w:rsidRPr="00881C27" w:rsidRDefault="00673D90" w:rsidP="007B1D64">
      <w:pPr>
        <w:pStyle w:val="Paragrsimple"/>
        <w:tabs>
          <w:tab w:val="clear" w:pos="360"/>
          <w:tab w:val="num" w:pos="709"/>
        </w:tabs>
      </w:pPr>
      <w:r>
        <w:t>T</w:t>
      </w:r>
      <w:r w:rsidR="00CD2B80" w:rsidRPr="00881C27">
        <w:t xml:space="preserve">he Court </w:t>
      </w:r>
      <w:r>
        <w:t xml:space="preserve">further </w:t>
      </w:r>
      <w:r w:rsidR="00CD2B80" w:rsidRPr="00881C27">
        <w:t xml:space="preserve">notes the following </w:t>
      </w:r>
      <w:r w:rsidR="008C4008" w:rsidRPr="00881C27">
        <w:t xml:space="preserve">two </w:t>
      </w:r>
      <w:r w:rsidR="00CD2B80" w:rsidRPr="00881C27">
        <w:t xml:space="preserve">other </w:t>
      </w:r>
      <w:r w:rsidR="00881C27" w:rsidRPr="00881C27">
        <w:t>points</w:t>
      </w:r>
      <w:r w:rsidR="00CD2B80" w:rsidRPr="00881C27">
        <w:t>, which</w:t>
      </w:r>
      <w:r w:rsidR="00460DA4" w:rsidRPr="00881C27">
        <w:t xml:space="preserve"> </w:t>
      </w:r>
      <w:r>
        <w:t xml:space="preserve">contribute </w:t>
      </w:r>
      <w:r w:rsidR="008C4008" w:rsidRPr="00881C27">
        <w:t xml:space="preserve">to </w:t>
      </w:r>
      <w:r w:rsidR="00BB2123">
        <w:t>establishing</w:t>
      </w:r>
      <w:r w:rsidR="00BB2123" w:rsidRPr="00881C27">
        <w:t xml:space="preserve"> </w:t>
      </w:r>
      <w:r w:rsidR="00CD2B80" w:rsidRPr="00881C27">
        <w:t xml:space="preserve">the </w:t>
      </w:r>
      <w:r>
        <w:t>p</w:t>
      </w:r>
      <w:r w:rsidR="00CD2B80" w:rsidRPr="00881C27">
        <w:t>laintiff’s colour of right.</w:t>
      </w:r>
    </w:p>
    <w:p w14:paraId="37761504" w14:textId="77777777" w:rsidR="00D47E98" w:rsidRPr="00000960" w:rsidRDefault="00CD2B80" w:rsidP="007B1D64">
      <w:pPr>
        <w:pStyle w:val="Paragrsimple"/>
        <w:tabs>
          <w:tab w:val="clear" w:pos="360"/>
          <w:tab w:val="num" w:pos="709"/>
        </w:tabs>
        <w:rPr>
          <w:rFonts w:cs="Arial"/>
        </w:rPr>
      </w:pPr>
      <w:r w:rsidRPr="00881C27">
        <w:rPr>
          <w:b/>
        </w:rPr>
        <w:t>First</w:t>
      </w:r>
      <w:r w:rsidR="00460DA4" w:rsidRPr="00881C27">
        <w:rPr>
          <w:b/>
        </w:rPr>
        <w:t>:</w:t>
      </w:r>
      <w:r w:rsidR="00460DA4" w:rsidRPr="00881C27">
        <w:t xml:space="preserve"> </w:t>
      </w:r>
      <w:r w:rsidRPr="00881C27">
        <w:t xml:space="preserve">In the </w:t>
      </w:r>
      <w:r w:rsidR="00000960">
        <w:t>section</w:t>
      </w:r>
      <w:r w:rsidR="00000960" w:rsidRPr="00881C27">
        <w:t xml:space="preserve"> </w:t>
      </w:r>
      <w:r w:rsidR="008C4008" w:rsidRPr="00881C27">
        <w:t>“</w:t>
      </w:r>
      <w:r w:rsidR="00515D09" w:rsidRPr="00881C27">
        <w:t xml:space="preserve">Turn </w:t>
      </w:r>
      <w:r w:rsidR="00000960">
        <w:t>“</w:t>
      </w:r>
      <w:r w:rsidR="00515D09" w:rsidRPr="00881C27">
        <w:t>Do Not Track</w:t>
      </w:r>
      <w:r w:rsidR="00000960">
        <w:t>”</w:t>
      </w:r>
      <w:r w:rsidR="00D003FC" w:rsidRPr="00881C27">
        <w:t xml:space="preserve"> </w:t>
      </w:r>
      <w:r w:rsidR="00515D09" w:rsidRPr="00881C27">
        <w:t>on or off</w:t>
      </w:r>
      <w:r w:rsidR="008C4008" w:rsidRPr="00881C27">
        <w:t>”</w:t>
      </w:r>
      <w:r w:rsidR="00515D09" w:rsidRPr="00881C27">
        <w:t xml:space="preserve"> o</w:t>
      </w:r>
      <w:r w:rsidR="00571F22">
        <w:t>n</w:t>
      </w:r>
      <w:r w:rsidR="00515D09" w:rsidRPr="00881C27">
        <w:t xml:space="preserve"> the </w:t>
      </w:r>
      <w:r w:rsidR="00460DA4" w:rsidRPr="00881C27">
        <w:t xml:space="preserve">Google Chrome </w:t>
      </w:r>
      <w:r w:rsidR="00515D09" w:rsidRPr="00881C27">
        <w:t xml:space="preserve">Help Center </w:t>
      </w:r>
      <w:r w:rsidR="00460DA4" w:rsidRPr="00881C27">
        <w:t>(</w:t>
      </w:r>
      <w:r w:rsidR="008575D2" w:rsidRPr="00881C27">
        <w:t>Exhibit</w:t>
      </w:r>
      <w:r w:rsidR="00460DA4" w:rsidRPr="00881C27">
        <w:t xml:space="preserve"> R-12), Google </w:t>
      </w:r>
      <w:r w:rsidR="00000960">
        <w:t xml:space="preserve">explains that </w:t>
      </w:r>
      <w:r w:rsidR="00515D09" w:rsidRPr="00881C27">
        <w:t xml:space="preserve">the </w:t>
      </w:r>
      <w:r w:rsidR="008C4008" w:rsidRPr="00881C27">
        <w:t>“</w:t>
      </w:r>
      <w:r w:rsidR="00515D09" w:rsidRPr="00881C27">
        <w:t>Do Not Track</w:t>
      </w:r>
      <w:r w:rsidR="008C4008" w:rsidRPr="00881C27">
        <w:t>”</w:t>
      </w:r>
      <w:r w:rsidR="00515D09" w:rsidRPr="00881C27">
        <w:t xml:space="preserve"> </w:t>
      </w:r>
      <w:r w:rsidR="00B5238B">
        <w:t xml:space="preserve">setting </w:t>
      </w:r>
      <w:r w:rsidR="00515D09" w:rsidRPr="00881C27">
        <w:t>allow</w:t>
      </w:r>
      <w:r w:rsidR="00000960">
        <w:t>s</w:t>
      </w:r>
      <w:r w:rsidR="00515D09" w:rsidRPr="00881C27">
        <w:t xml:space="preserve"> </w:t>
      </w:r>
      <w:r w:rsidR="00F02D58" w:rsidRPr="00881C27">
        <w:t>class members</w:t>
      </w:r>
      <w:r w:rsidR="00460DA4" w:rsidRPr="00881C27">
        <w:t xml:space="preserve"> </w:t>
      </w:r>
      <w:r w:rsidR="00515D09" w:rsidRPr="00881C27">
        <w:t>to</w:t>
      </w:r>
      <w:r w:rsidR="00460DA4" w:rsidRPr="00881C27">
        <w:t xml:space="preserve"> </w:t>
      </w:r>
      <w:r w:rsidR="008C4008" w:rsidRPr="00881C27">
        <w:t>“</w:t>
      </w:r>
      <w:r w:rsidR="00515D09" w:rsidRPr="00881C27">
        <w:rPr>
          <w:rFonts w:ascii="Roboto" w:hAnsi="Roboto"/>
          <w:color w:val="1F1F1F"/>
          <w:spacing w:val="1"/>
          <w:shd w:val="clear" w:color="auto" w:fill="FFFFFF"/>
        </w:rPr>
        <w:t xml:space="preserve">send a request to websites not to collect or track </w:t>
      </w:r>
      <w:r w:rsidR="00515D09" w:rsidRPr="00881C27">
        <w:t xml:space="preserve">[their] </w:t>
      </w:r>
      <w:r w:rsidR="00515D09" w:rsidRPr="00881C27">
        <w:rPr>
          <w:rFonts w:ascii="Roboto" w:hAnsi="Roboto"/>
          <w:color w:val="1F1F1F"/>
          <w:spacing w:val="1"/>
          <w:shd w:val="clear" w:color="auto" w:fill="FFFFFF"/>
        </w:rPr>
        <w:t>browsing data</w:t>
      </w:r>
      <w:r w:rsidR="008C4008" w:rsidRPr="00881C27">
        <w:rPr>
          <w:rFonts w:ascii="Roboto" w:hAnsi="Roboto"/>
          <w:color w:val="1F1F1F"/>
          <w:spacing w:val="1"/>
          <w:shd w:val="clear" w:color="auto" w:fill="FFFFFF"/>
        </w:rPr>
        <w:t>”</w:t>
      </w:r>
      <w:r w:rsidR="007B1D64" w:rsidRPr="00881C27">
        <w:t>.</w:t>
      </w:r>
      <w:r w:rsidR="00460DA4" w:rsidRPr="00881C27">
        <w:t xml:space="preserve"> </w:t>
      </w:r>
      <w:r w:rsidR="00000960">
        <w:t xml:space="preserve">It is therefore suggested </w:t>
      </w:r>
      <w:r w:rsidR="00AB4F66" w:rsidRPr="00881C27">
        <w:t xml:space="preserve">that by turning on this </w:t>
      </w:r>
      <w:r w:rsidR="00590F2D">
        <w:t>setting</w:t>
      </w:r>
      <w:r w:rsidR="00AB4F66" w:rsidRPr="00881C27">
        <w:t xml:space="preserve">, members could choose and expressly </w:t>
      </w:r>
      <w:r w:rsidR="00000960">
        <w:t xml:space="preserve">tell </w:t>
      </w:r>
      <w:r w:rsidR="00460DA4" w:rsidRPr="00881C27">
        <w:t>Google</w:t>
      </w:r>
      <w:r w:rsidR="00682201" w:rsidRPr="00881C27">
        <w:t xml:space="preserve"> </w:t>
      </w:r>
      <w:r w:rsidR="00AB4F66" w:rsidRPr="00881C27">
        <w:t xml:space="preserve">that they </w:t>
      </w:r>
      <w:r w:rsidR="00313752" w:rsidRPr="00881C27">
        <w:t>do</w:t>
      </w:r>
      <w:r w:rsidR="00AB4F66" w:rsidRPr="00881C27">
        <w:t xml:space="preserve"> not consent to the collection and use of their information for commercial purposes</w:t>
      </w:r>
      <w:r w:rsidR="007B1D64" w:rsidRPr="00881C27">
        <w:t xml:space="preserve">. </w:t>
      </w:r>
      <w:r w:rsidR="00000960">
        <w:t>I</w:t>
      </w:r>
      <w:r w:rsidR="00AB4F66" w:rsidRPr="00881C27">
        <w:t>n the same</w:t>
      </w:r>
      <w:r w:rsidR="00460DA4" w:rsidRPr="00881C27">
        <w:t xml:space="preserve"> document (</w:t>
      </w:r>
      <w:r w:rsidR="008575D2" w:rsidRPr="00881C27">
        <w:t>Exhibit</w:t>
      </w:r>
      <w:r w:rsidR="00460DA4" w:rsidRPr="00881C27">
        <w:t xml:space="preserve"> R-12), </w:t>
      </w:r>
      <w:r w:rsidR="00000960">
        <w:t xml:space="preserve">however, </w:t>
      </w:r>
      <w:r w:rsidR="00460DA4" w:rsidRPr="00881C27">
        <w:t>i</w:t>
      </w:r>
      <w:r w:rsidR="00AB4F66" w:rsidRPr="00881C27">
        <w:t xml:space="preserve">t </w:t>
      </w:r>
      <w:r w:rsidR="00F41E31">
        <w:t xml:space="preserve">is </w:t>
      </w:r>
      <w:r w:rsidR="00000960">
        <w:t>state</w:t>
      </w:r>
      <w:r w:rsidR="00F41E31">
        <w:t>d</w:t>
      </w:r>
      <w:r w:rsidR="00000960">
        <w:t xml:space="preserve"> </w:t>
      </w:r>
      <w:r w:rsidR="00AB4F66" w:rsidRPr="00881C27">
        <w:t xml:space="preserve">that </w:t>
      </w:r>
      <w:r w:rsidR="00313752" w:rsidRPr="00000960">
        <w:rPr>
          <w:rFonts w:cs="Arial"/>
        </w:rPr>
        <w:t>“</w:t>
      </w:r>
      <w:r w:rsidR="00AB4F66" w:rsidRPr="00000960">
        <w:rPr>
          <w:rFonts w:cs="Arial"/>
        </w:rPr>
        <w:t>[m]</w:t>
      </w:r>
      <w:r w:rsidR="00AB4F66" w:rsidRPr="00180334">
        <w:rPr>
          <w:rFonts w:cs="Arial"/>
          <w:color w:val="1F1F1F"/>
          <w:spacing w:val="1"/>
          <w:shd w:val="clear" w:color="auto" w:fill="FFFFFF"/>
        </w:rPr>
        <w:t>ost websites and web services, including Google</w:t>
      </w:r>
      <w:r w:rsidR="00000960" w:rsidRPr="00180334">
        <w:rPr>
          <w:rFonts w:cs="Arial"/>
          <w:color w:val="1F1F1F"/>
          <w:spacing w:val="1"/>
          <w:shd w:val="clear" w:color="auto" w:fill="FFFFFF"/>
        </w:rPr>
        <w:t>’</w:t>
      </w:r>
      <w:r w:rsidR="00AB4F66" w:rsidRPr="00180334">
        <w:rPr>
          <w:rFonts w:cs="Arial"/>
          <w:color w:val="1F1F1F"/>
          <w:spacing w:val="1"/>
          <w:shd w:val="clear" w:color="auto" w:fill="FFFFFF"/>
        </w:rPr>
        <w:t>s, don</w:t>
      </w:r>
      <w:r w:rsidR="00000960" w:rsidRPr="00180334">
        <w:rPr>
          <w:rFonts w:cs="Arial"/>
          <w:color w:val="1F1F1F"/>
          <w:spacing w:val="1"/>
          <w:shd w:val="clear" w:color="auto" w:fill="FFFFFF"/>
        </w:rPr>
        <w:t>’</w:t>
      </w:r>
      <w:r w:rsidR="00AB4F66" w:rsidRPr="00180334">
        <w:rPr>
          <w:rFonts w:cs="Arial"/>
          <w:color w:val="1F1F1F"/>
          <w:spacing w:val="1"/>
          <w:shd w:val="clear" w:color="auto" w:fill="FFFFFF"/>
        </w:rPr>
        <w:t>t change their behavior when they receive a Do Not Track request</w:t>
      </w:r>
      <w:r w:rsidR="00313752" w:rsidRPr="00180334">
        <w:rPr>
          <w:rFonts w:cs="Arial"/>
          <w:color w:val="1F1F1F"/>
          <w:spacing w:val="1"/>
          <w:shd w:val="clear" w:color="auto" w:fill="FFFFFF"/>
        </w:rPr>
        <w:t>”</w:t>
      </w:r>
      <w:r w:rsidR="003F255F" w:rsidRPr="00180334">
        <w:rPr>
          <w:rFonts w:cs="Arial"/>
          <w:color w:val="1F1F1F"/>
          <w:spacing w:val="1"/>
          <w:shd w:val="clear" w:color="auto" w:fill="FFFFFF"/>
        </w:rPr>
        <w:t>.</w:t>
      </w:r>
      <w:r w:rsidR="003F255F" w:rsidRPr="00881C27">
        <w:rPr>
          <w:rFonts w:ascii="Roboto" w:hAnsi="Roboto"/>
          <w:color w:val="1F1F1F"/>
          <w:spacing w:val="1"/>
          <w:shd w:val="clear" w:color="auto" w:fill="FFFFFF"/>
        </w:rPr>
        <w:t xml:space="preserve"> </w:t>
      </w:r>
      <w:r w:rsidR="00D47E98" w:rsidRPr="00180334">
        <w:rPr>
          <w:rFonts w:cs="Arial"/>
          <w:color w:val="1F1F1F"/>
          <w:spacing w:val="1"/>
          <w:shd w:val="clear" w:color="auto" w:fill="FFFFFF"/>
        </w:rPr>
        <w:t xml:space="preserve">In other words, </w:t>
      </w:r>
      <w:r w:rsidR="006064AE">
        <w:rPr>
          <w:rFonts w:cs="Arial"/>
          <w:color w:val="1F1F1F"/>
          <w:spacing w:val="1"/>
          <w:shd w:val="clear" w:color="auto" w:fill="FFFFFF"/>
        </w:rPr>
        <w:t>in</w:t>
      </w:r>
      <w:r w:rsidR="00000960">
        <w:rPr>
          <w:rFonts w:cs="Arial"/>
          <w:color w:val="1F1F1F"/>
          <w:spacing w:val="1"/>
          <w:shd w:val="clear" w:color="auto" w:fill="FFFFFF"/>
        </w:rPr>
        <w:t xml:space="preserve"> </w:t>
      </w:r>
      <w:r w:rsidR="0034419D" w:rsidRPr="00180334">
        <w:rPr>
          <w:rFonts w:cs="Arial"/>
          <w:color w:val="1F1F1F"/>
          <w:spacing w:val="1"/>
          <w:shd w:val="clear" w:color="auto" w:fill="FFFFFF"/>
        </w:rPr>
        <w:t>the Court</w:t>
      </w:r>
      <w:r w:rsidR="006064AE">
        <w:rPr>
          <w:rFonts w:cs="Arial"/>
          <w:color w:val="1F1F1F"/>
          <w:spacing w:val="1"/>
          <w:shd w:val="clear" w:color="auto" w:fill="FFFFFF"/>
        </w:rPr>
        <w:t>’s view</w:t>
      </w:r>
      <w:r w:rsidR="0034419D" w:rsidRPr="00180334">
        <w:rPr>
          <w:rFonts w:cs="Arial"/>
          <w:color w:val="1F1F1F"/>
          <w:spacing w:val="1"/>
          <w:shd w:val="clear" w:color="auto" w:fill="FFFFFF"/>
        </w:rPr>
        <w:t xml:space="preserve">, </w:t>
      </w:r>
      <w:r w:rsidR="00D47E98" w:rsidRPr="00180334">
        <w:rPr>
          <w:rFonts w:cs="Arial"/>
          <w:color w:val="1F1F1F"/>
          <w:spacing w:val="1"/>
          <w:shd w:val="clear" w:color="auto" w:fill="FFFFFF"/>
        </w:rPr>
        <w:t>not only does</w:t>
      </w:r>
      <w:r w:rsidR="0094175A" w:rsidRPr="00000960">
        <w:rPr>
          <w:rFonts w:cs="Arial"/>
        </w:rPr>
        <w:t xml:space="preserve"> Google </w:t>
      </w:r>
      <w:r w:rsidR="00D47E98" w:rsidRPr="00000960">
        <w:rPr>
          <w:rFonts w:cs="Arial"/>
        </w:rPr>
        <w:t xml:space="preserve">not </w:t>
      </w:r>
      <w:r w:rsidR="00590F2D">
        <w:rPr>
          <w:rFonts w:cs="Arial"/>
        </w:rPr>
        <w:t xml:space="preserve">request prior consent from the </w:t>
      </w:r>
      <w:r w:rsidR="00000960">
        <w:rPr>
          <w:rFonts w:cs="Arial"/>
        </w:rPr>
        <w:t xml:space="preserve">members </w:t>
      </w:r>
      <w:r w:rsidR="00D47E98" w:rsidRPr="00000960">
        <w:rPr>
          <w:rFonts w:cs="Arial"/>
        </w:rPr>
        <w:t xml:space="preserve">to collect information, </w:t>
      </w:r>
      <w:r w:rsidR="00590F2D">
        <w:rPr>
          <w:rFonts w:cs="Arial"/>
        </w:rPr>
        <w:t xml:space="preserve">in the end </w:t>
      </w:r>
      <w:r w:rsidR="00180334">
        <w:rPr>
          <w:rFonts w:cs="Arial"/>
        </w:rPr>
        <w:t xml:space="preserve">Google </w:t>
      </w:r>
      <w:r w:rsidR="00590F2D">
        <w:rPr>
          <w:rFonts w:cs="Arial"/>
        </w:rPr>
        <w:t>does not</w:t>
      </w:r>
      <w:r w:rsidR="00D47E98" w:rsidRPr="00000960">
        <w:rPr>
          <w:rFonts w:cs="Arial"/>
        </w:rPr>
        <w:t xml:space="preserve"> </w:t>
      </w:r>
      <w:r w:rsidR="00590F2D">
        <w:rPr>
          <w:rFonts w:cs="Arial"/>
        </w:rPr>
        <w:t xml:space="preserve">respect the </w:t>
      </w:r>
      <w:r w:rsidR="00D47E98" w:rsidRPr="00000960">
        <w:rPr>
          <w:rFonts w:cs="Arial"/>
        </w:rPr>
        <w:t xml:space="preserve">members’ choice not to have their information collected by </w:t>
      </w:r>
      <w:r w:rsidR="0094175A" w:rsidRPr="00000960">
        <w:rPr>
          <w:rFonts w:cs="Arial"/>
        </w:rPr>
        <w:t>Google.</w:t>
      </w:r>
    </w:p>
    <w:p w14:paraId="4811133E" w14:textId="77777777" w:rsidR="00710710" w:rsidRPr="00816534" w:rsidRDefault="00A47A60" w:rsidP="007B1D64">
      <w:pPr>
        <w:pStyle w:val="Paragrsimple"/>
        <w:tabs>
          <w:tab w:val="clear" w:pos="360"/>
          <w:tab w:val="num" w:pos="709"/>
        </w:tabs>
      </w:pPr>
      <w:r w:rsidRPr="00816534">
        <w:rPr>
          <w:b/>
        </w:rPr>
        <w:t>Second</w:t>
      </w:r>
      <w:r w:rsidR="00460DA4" w:rsidRPr="00816534">
        <w:rPr>
          <w:b/>
        </w:rPr>
        <w:t>:</w:t>
      </w:r>
      <w:r w:rsidR="00BA5779" w:rsidRPr="00816534">
        <w:t xml:space="preserve"> </w:t>
      </w:r>
      <w:r w:rsidRPr="00816534">
        <w:t xml:space="preserve">In the </w:t>
      </w:r>
      <w:r w:rsidR="004D3889">
        <w:t xml:space="preserve">section </w:t>
      </w:r>
      <w:r w:rsidR="00B02B88" w:rsidRPr="00816534">
        <w:t>“</w:t>
      </w:r>
      <w:r w:rsidRPr="00816534">
        <w:t>Search &amp; browse privately</w:t>
      </w:r>
      <w:r w:rsidR="00B02B88" w:rsidRPr="00816534">
        <w:t>”</w:t>
      </w:r>
      <w:r w:rsidR="00BA5779" w:rsidRPr="00816534">
        <w:t xml:space="preserve"> (</w:t>
      </w:r>
      <w:r w:rsidR="008575D2" w:rsidRPr="00816534">
        <w:t>Exhibit</w:t>
      </w:r>
      <w:r w:rsidR="00BA5779" w:rsidRPr="00816534">
        <w:t xml:space="preserve"> R-13), Google </w:t>
      </w:r>
      <w:r w:rsidR="004D3889">
        <w:t>states</w:t>
      </w:r>
      <w:r w:rsidR="004D3889" w:rsidRPr="00816534">
        <w:t xml:space="preserve"> </w:t>
      </w:r>
      <w:r w:rsidRPr="00816534">
        <w:t>that user</w:t>
      </w:r>
      <w:r w:rsidR="004D3889">
        <w:t>s</w:t>
      </w:r>
      <w:r w:rsidRPr="00816534">
        <w:t xml:space="preserve"> </w:t>
      </w:r>
      <w:r w:rsidR="004D3889">
        <w:t>can</w:t>
      </w:r>
      <w:r w:rsidRPr="00816534">
        <w:t xml:space="preserve"> </w:t>
      </w:r>
      <w:r w:rsidR="004D3889">
        <w:t xml:space="preserve">use private </w:t>
      </w:r>
      <w:r w:rsidR="00180334">
        <w:t xml:space="preserve">browsing </w:t>
      </w:r>
      <w:r w:rsidR="00590F2D">
        <w:t xml:space="preserve">mode </w:t>
      </w:r>
      <w:r w:rsidR="004D3889">
        <w:t xml:space="preserve">to browse </w:t>
      </w:r>
      <w:r w:rsidRPr="00816534">
        <w:t xml:space="preserve">the </w:t>
      </w:r>
      <w:r w:rsidR="004D3889">
        <w:t xml:space="preserve">web </w:t>
      </w:r>
      <w:r w:rsidRPr="00816534">
        <w:t>privately</w:t>
      </w:r>
      <w:r w:rsidR="007B1D64" w:rsidRPr="00816534">
        <w:t xml:space="preserve">. </w:t>
      </w:r>
      <w:r w:rsidR="004D3889">
        <w:t>A</w:t>
      </w:r>
      <w:r w:rsidRPr="00816534">
        <w:t xml:space="preserve">ccording to </w:t>
      </w:r>
      <w:r w:rsidR="004D3889" w:rsidRPr="00816534">
        <w:t>paragraphs 68 and 69</w:t>
      </w:r>
      <w:r w:rsidR="004D3889">
        <w:t xml:space="preserve"> of </w:t>
      </w:r>
      <w:r w:rsidRPr="00816534">
        <w:t>the</w:t>
      </w:r>
      <w:r w:rsidR="00460DA4" w:rsidRPr="00816534">
        <w:t xml:space="preserve"> </w:t>
      </w:r>
      <w:r w:rsidR="004276D0">
        <w:t>A</w:t>
      </w:r>
      <w:r w:rsidR="008274FF" w:rsidRPr="00816534">
        <w:t xml:space="preserve">mended </w:t>
      </w:r>
      <w:r w:rsidR="004276D0">
        <w:t>A</w:t>
      </w:r>
      <w:r w:rsidR="008274FF" w:rsidRPr="00816534">
        <w:t>pplication</w:t>
      </w:r>
      <w:r w:rsidR="00460DA4" w:rsidRPr="00816534">
        <w:t xml:space="preserve">, </w:t>
      </w:r>
      <w:r w:rsidR="004D3889">
        <w:t xml:space="preserve">however, </w:t>
      </w:r>
      <w:r w:rsidRPr="00816534">
        <w:t xml:space="preserve">the reality is </w:t>
      </w:r>
      <w:r w:rsidR="004D3889">
        <w:t xml:space="preserve">quite </w:t>
      </w:r>
      <w:r w:rsidRPr="00816534">
        <w:t>different.</w:t>
      </w:r>
      <w:r w:rsidR="00460DA4" w:rsidRPr="00816534">
        <w:t xml:space="preserve"> Contra</w:t>
      </w:r>
      <w:r w:rsidRPr="00816534">
        <w:t xml:space="preserve">ry to its own </w:t>
      </w:r>
      <w:r w:rsidR="00460DA4" w:rsidRPr="00816534">
        <w:t>repr</w:t>
      </w:r>
      <w:r w:rsidRPr="00816534">
        <w:t>e</w:t>
      </w:r>
      <w:r w:rsidR="00460DA4" w:rsidRPr="00816534">
        <w:t xml:space="preserve">sentations, </w:t>
      </w:r>
      <w:r w:rsidR="004D3889">
        <w:t>Google collects and uses</w:t>
      </w:r>
      <w:r w:rsidR="00590F2D">
        <w:t>,</w:t>
      </w:r>
      <w:r w:rsidR="004D3889">
        <w:t xml:space="preserve"> for commercial purposes</w:t>
      </w:r>
      <w:r w:rsidR="00590F2D">
        <w:t>,</w:t>
      </w:r>
      <w:r w:rsidR="004D3889">
        <w:t xml:space="preserve"> </w:t>
      </w:r>
      <w:r w:rsidRPr="00816534">
        <w:t xml:space="preserve">the information of </w:t>
      </w:r>
      <w:r w:rsidR="00F02D58" w:rsidRPr="00816534">
        <w:t>class members</w:t>
      </w:r>
      <w:r w:rsidR="00460DA4" w:rsidRPr="00816534">
        <w:t xml:space="preserve"> </w:t>
      </w:r>
      <w:r w:rsidR="004D3889">
        <w:t>who us</w:t>
      </w:r>
      <w:r w:rsidR="00590F2D">
        <w:t>e</w:t>
      </w:r>
      <w:r w:rsidR="004D3889">
        <w:t xml:space="preserve"> </w:t>
      </w:r>
      <w:r w:rsidRPr="00816534">
        <w:t xml:space="preserve">private </w:t>
      </w:r>
      <w:r w:rsidR="00590F2D">
        <w:t xml:space="preserve">browsing </w:t>
      </w:r>
      <w:r w:rsidR="00180334">
        <w:t xml:space="preserve">mode </w:t>
      </w:r>
      <w:r w:rsidR="004D3889">
        <w:t>when they use</w:t>
      </w:r>
      <w:r w:rsidRPr="00816534">
        <w:t xml:space="preserve"> </w:t>
      </w:r>
      <w:r w:rsidR="002A6962" w:rsidRPr="00816534">
        <w:t>Google Services</w:t>
      </w:r>
      <w:r w:rsidR="00460DA4" w:rsidRPr="00816534">
        <w:t xml:space="preserve"> </w:t>
      </w:r>
      <w:r w:rsidRPr="00816534">
        <w:t>or brows</w:t>
      </w:r>
      <w:r w:rsidR="004D3889">
        <w:t>e</w:t>
      </w:r>
      <w:r w:rsidRPr="00816534">
        <w:t xml:space="preserve"> websites that use </w:t>
      </w:r>
      <w:r w:rsidR="00117012" w:rsidRPr="00816534">
        <w:t>Google Tools</w:t>
      </w:r>
      <w:r w:rsidR="000448DA" w:rsidRPr="00816534">
        <w:t xml:space="preserve">. </w:t>
      </w:r>
      <w:r w:rsidR="004D3889">
        <w:t xml:space="preserve">Below </w:t>
      </w:r>
      <w:r w:rsidRPr="00816534">
        <w:t xml:space="preserve">are </w:t>
      </w:r>
      <w:r w:rsidR="00F008F3" w:rsidRPr="00816534">
        <w:t xml:space="preserve">paragraphs 68 </w:t>
      </w:r>
      <w:r w:rsidRPr="00816534">
        <w:t xml:space="preserve">and </w:t>
      </w:r>
      <w:r w:rsidR="00F008F3" w:rsidRPr="00816534">
        <w:t xml:space="preserve">69 </w:t>
      </w:r>
      <w:r w:rsidRPr="00816534">
        <w:t>and the evidence presented</w:t>
      </w:r>
      <w:r w:rsidR="00F008F3" w:rsidRPr="00816534">
        <w:t>:</w:t>
      </w:r>
    </w:p>
    <w:p w14:paraId="521C14BA" w14:textId="77777777" w:rsidR="00A47A60" w:rsidRPr="00415B4D" w:rsidRDefault="00133E08" w:rsidP="00A47A60">
      <w:pPr>
        <w:pStyle w:val="Paragrdouble"/>
        <w:numPr>
          <w:ilvl w:val="0"/>
          <w:numId w:val="0"/>
        </w:numPr>
        <w:ind w:left="720"/>
        <w:rPr>
          <w:sz w:val="22"/>
          <w:szCs w:val="22"/>
        </w:rPr>
      </w:pPr>
      <w:r w:rsidRPr="00415B4D">
        <w:rPr>
          <w:sz w:val="22"/>
          <w:szCs w:val="22"/>
        </w:rPr>
        <w:t>[</w:t>
      </w:r>
      <w:r w:rsidRPr="00415B4D">
        <w:rPr>
          <w:smallCaps/>
          <w:sz w:val="22"/>
          <w:szCs w:val="22"/>
        </w:rPr>
        <w:t>translation</w:t>
      </w:r>
      <w:r w:rsidRPr="00415B4D">
        <w:rPr>
          <w:sz w:val="22"/>
          <w:szCs w:val="22"/>
        </w:rPr>
        <w:t>]</w:t>
      </w:r>
    </w:p>
    <w:p w14:paraId="1A54104B" w14:textId="77777777" w:rsidR="008050AC" w:rsidRPr="00816534" w:rsidRDefault="00460DA4" w:rsidP="000448DA">
      <w:pPr>
        <w:pStyle w:val="Paragrsimple"/>
        <w:numPr>
          <w:ilvl w:val="0"/>
          <w:numId w:val="0"/>
        </w:numPr>
        <w:tabs>
          <w:tab w:val="left" w:pos="1276"/>
        </w:tabs>
        <w:ind w:left="720" w:right="715"/>
        <w:rPr>
          <w:sz w:val="22"/>
          <w:szCs w:val="22"/>
        </w:rPr>
      </w:pPr>
      <w:r w:rsidRPr="00816534">
        <w:rPr>
          <w:sz w:val="22"/>
          <w:szCs w:val="22"/>
        </w:rPr>
        <w:t>68.</w:t>
      </w:r>
      <w:r w:rsidRPr="00816534">
        <w:rPr>
          <w:sz w:val="22"/>
          <w:szCs w:val="22"/>
        </w:rPr>
        <w:tab/>
      </w:r>
      <w:r w:rsidR="00133E08" w:rsidRPr="00816534">
        <w:rPr>
          <w:sz w:val="22"/>
          <w:szCs w:val="22"/>
        </w:rPr>
        <w:t xml:space="preserve">For </w:t>
      </w:r>
      <w:r w:rsidR="001A1C1E">
        <w:rPr>
          <w:sz w:val="22"/>
          <w:szCs w:val="22"/>
        </w:rPr>
        <w:t>example</w:t>
      </w:r>
      <w:r w:rsidR="00133E08" w:rsidRPr="00816534">
        <w:rPr>
          <w:sz w:val="22"/>
          <w:szCs w:val="22"/>
        </w:rPr>
        <w:t>,</w:t>
      </w:r>
      <w:r w:rsidR="00B02B88" w:rsidRPr="00816534">
        <w:rPr>
          <w:sz w:val="22"/>
          <w:szCs w:val="22"/>
        </w:rPr>
        <w:t xml:space="preserve"> </w:t>
      </w:r>
      <w:r w:rsidR="00133E08" w:rsidRPr="00816534">
        <w:rPr>
          <w:sz w:val="22"/>
          <w:szCs w:val="22"/>
        </w:rPr>
        <w:t xml:space="preserve">an analysis of the toolbox on the </w:t>
      </w:r>
      <w:r w:rsidRPr="00816534">
        <w:rPr>
          <w:sz w:val="22"/>
          <w:szCs w:val="22"/>
        </w:rPr>
        <w:t xml:space="preserve">tribunaux.qc.ca </w:t>
      </w:r>
      <w:r w:rsidR="001A1C1E">
        <w:rPr>
          <w:sz w:val="22"/>
          <w:szCs w:val="22"/>
        </w:rPr>
        <w:t xml:space="preserve">website </w:t>
      </w:r>
      <w:r w:rsidR="00133E08" w:rsidRPr="00816534">
        <w:rPr>
          <w:sz w:val="22"/>
          <w:szCs w:val="22"/>
        </w:rPr>
        <w:t>clearly shows that, even in</w:t>
      </w:r>
      <w:r w:rsidRPr="00816534">
        <w:rPr>
          <w:sz w:val="22"/>
          <w:szCs w:val="22"/>
        </w:rPr>
        <w:t xml:space="preserve"> incognito </w:t>
      </w:r>
      <w:r w:rsidR="00133E08" w:rsidRPr="00816534">
        <w:rPr>
          <w:sz w:val="22"/>
          <w:szCs w:val="22"/>
        </w:rPr>
        <w:t xml:space="preserve">mode </w:t>
      </w:r>
      <w:r w:rsidRPr="00816534">
        <w:rPr>
          <w:sz w:val="22"/>
          <w:szCs w:val="22"/>
        </w:rPr>
        <w:t>(</w:t>
      </w:r>
      <w:r w:rsidR="00133E08" w:rsidRPr="00816534">
        <w:rPr>
          <w:sz w:val="22"/>
          <w:szCs w:val="22"/>
        </w:rPr>
        <w:t>Chrome’s private browsing mode</w:t>
      </w:r>
      <w:r w:rsidRPr="00816534">
        <w:rPr>
          <w:spacing w:val="-4"/>
          <w:sz w:val="22"/>
          <w:szCs w:val="22"/>
        </w:rPr>
        <w:t xml:space="preserve">), Google Analytics </w:t>
      </w:r>
      <w:r w:rsidR="00133E08" w:rsidRPr="00816534">
        <w:rPr>
          <w:spacing w:val="-4"/>
          <w:sz w:val="22"/>
          <w:szCs w:val="22"/>
        </w:rPr>
        <w:t xml:space="preserve">is activated as soon as the </w:t>
      </w:r>
      <w:r w:rsidR="001A1C1E">
        <w:rPr>
          <w:spacing w:val="-4"/>
          <w:sz w:val="22"/>
          <w:szCs w:val="22"/>
        </w:rPr>
        <w:t xml:space="preserve">browser visits the </w:t>
      </w:r>
      <w:r w:rsidR="00133E08" w:rsidRPr="00816534">
        <w:rPr>
          <w:spacing w:val="-4"/>
          <w:sz w:val="22"/>
          <w:szCs w:val="22"/>
        </w:rPr>
        <w:t>site</w:t>
      </w:r>
      <w:r w:rsidRPr="00816534">
        <w:rPr>
          <w:sz w:val="22"/>
          <w:szCs w:val="22"/>
        </w:rPr>
        <w:t>:</w:t>
      </w:r>
    </w:p>
    <w:p w14:paraId="2601D63A" w14:textId="2B2A9EA0" w:rsidR="008050AC" w:rsidRPr="00342E41" w:rsidRDefault="00F7765E" w:rsidP="008050AC">
      <w:pPr>
        <w:pStyle w:val="Corpsdetexte"/>
        <w:spacing w:before="240" w:after="240"/>
        <w:ind w:left="720"/>
        <w:rPr>
          <w:rFonts w:ascii="Calibri" w:hAnsi="Calibri" w:cs="Calibri"/>
          <w:color w:val="0070C0"/>
          <w:szCs w:val="24"/>
        </w:rPr>
      </w:pPr>
      <w:r>
        <w:rPr>
          <w:noProof/>
        </w:rPr>
        <mc:AlternateContent>
          <mc:Choice Requires="wps">
            <w:drawing>
              <wp:anchor distT="0" distB="0" distL="114300" distR="114300" simplePos="0" relativeHeight="251658240" behindDoc="0" locked="0" layoutInCell="1" allowOverlap="1" wp14:anchorId="014F2EF3" wp14:editId="358ADC1A">
                <wp:simplePos x="0" y="0"/>
                <wp:positionH relativeFrom="column">
                  <wp:posOffset>4711065</wp:posOffset>
                </wp:positionH>
                <wp:positionV relativeFrom="paragraph">
                  <wp:posOffset>1982470</wp:posOffset>
                </wp:positionV>
                <wp:extent cx="902335" cy="508000"/>
                <wp:effectExtent l="0" t="0" r="0" b="6350"/>
                <wp:wrapNone/>
                <wp:docPr id="1645564475" name="El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508000"/>
                        </a:xfrm>
                        <a:prstGeom prst="ellipse">
                          <a:avLst/>
                        </a:prstGeom>
                        <a:noFill/>
                        <a:ln w="25400">
                          <a:solidFill>
                            <a:srgbClr val="FF0000"/>
                          </a:solid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6E9641C" id="Ellipse 2" o:spid="_x0000_s1026" style="position:absolute;margin-left:370.95pt;margin-top:156.1pt;width:71.05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" filled="f" strokecolor="red" strokeweight="2pt">
                <v:path arrowok="t"/>
              </v:oval>
            </w:pict>
          </mc:Fallback>
        </mc:AlternateContent>
      </w:r>
      <w:r>
        <w:rPr>
          <w:noProof/>
        </w:rPr>
        <mc:AlternateContent>
          <mc:Choice Requires="wps">
            <w:drawing>
              <wp:anchor distT="0" distB="0" distL="114300" distR="114300" simplePos="0" relativeHeight="251657216" behindDoc="0" locked="0" layoutInCell="1" allowOverlap="1" wp14:anchorId="55C8DDF1" wp14:editId="5B500F67">
                <wp:simplePos x="0" y="0"/>
                <wp:positionH relativeFrom="column">
                  <wp:posOffset>5076190</wp:posOffset>
                </wp:positionH>
                <wp:positionV relativeFrom="paragraph">
                  <wp:posOffset>93980</wp:posOffset>
                </wp:positionV>
                <wp:extent cx="728980" cy="269240"/>
                <wp:effectExtent l="0" t="0" r="0" b="0"/>
                <wp:wrapNone/>
                <wp:docPr id="1502585083"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26924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20CF67A0" id="Ellipse 1" o:spid="_x0000_s1026" style="position:absolute;margin-left:399.7pt;margin-top:7.4pt;width:57.4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" filled="f" strokecolor="red" strokeweight="1pt">
                <v:stroke joinstyle="miter"/>
                <v:path arrowok="t"/>
              </v:oval>
            </w:pict>
          </mc:Fallback>
        </mc:AlternateContent>
      </w:r>
      <w:r w:rsidRPr="00EF08AA">
        <w:rPr>
          <w:noProof/>
          <w:lang w:eastAsia="fr-CA"/>
        </w:rPr>
        <w:drawing>
          <wp:inline distT="0" distB="0" distL="0" distR="0" wp14:anchorId="5045FF74" wp14:editId="60A8D454">
            <wp:extent cx="5486400" cy="2924175"/>
            <wp:effectExtent l="0" t="0" r="0" b="0"/>
            <wp:docPr id="1" name="Image 4" descr="Une image contenant capture d’écran, noir,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capture d’écran, noir, moniteur, écra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a:ln>
                      <a:noFill/>
                    </a:ln>
                  </pic:spPr>
                </pic:pic>
              </a:graphicData>
            </a:graphic>
          </wp:inline>
        </w:drawing>
      </w:r>
    </w:p>
    <w:p w14:paraId="2F8445C4" w14:textId="77777777" w:rsidR="008050AC" w:rsidRPr="00816534" w:rsidRDefault="00460DA4" w:rsidP="00F008F3">
      <w:pPr>
        <w:pStyle w:val="Paragrsimple"/>
        <w:numPr>
          <w:ilvl w:val="0"/>
          <w:numId w:val="0"/>
        </w:numPr>
        <w:ind w:left="720" w:right="715"/>
        <w:rPr>
          <w:sz w:val="22"/>
          <w:szCs w:val="22"/>
        </w:rPr>
      </w:pPr>
      <w:r w:rsidRPr="00816534">
        <w:rPr>
          <w:sz w:val="22"/>
          <w:szCs w:val="22"/>
        </w:rPr>
        <w:t>69.</w:t>
      </w:r>
      <w:r w:rsidRPr="00816534">
        <w:rPr>
          <w:sz w:val="22"/>
          <w:szCs w:val="22"/>
        </w:rPr>
        <w:tab/>
      </w:r>
      <w:r w:rsidR="001A1C1E">
        <w:rPr>
          <w:sz w:val="22"/>
          <w:szCs w:val="22"/>
        </w:rPr>
        <w:t>Co</w:t>
      </w:r>
      <w:r w:rsidR="003225CC" w:rsidRPr="00816534">
        <w:rPr>
          <w:sz w:val="22"/>
          <w:szCs w:val="22"/>
        </w:rPr>
        <w:t>nversely, the</w:t>
      </w:r>
      <w:r w:rsidRPr="00816534">
        <w:rPr>
          <w:sz w:val="22"/>
          <w:szCs w:val="22"/>
        </w:rPr>
        <w:t xml:space="preserve"> Firefox </w:t>
      </w:r>
      <w:r w:rsidR="003225CC" w:rsidRPr="00816534">
        <w:rPr>
          <w:sz w:val="22"/>
          <w:szCs w:val="22"/>
        </w:rPr>
        <w:t>browser</w:t>
      </w:r>
      <w:r w:rsidR="00C00E79">
        <w:rPr>
          <w:sz w:val="22"/>
          <w:szCs w:val="22"/>
        </w:rPr>
        <w:t>,</w:t>
      </w:r>
      <w:r w:rsidR="003225CC" w:rsidRPr="00816534">
        <w:rPr>
          <w:sz w:val="22"/>
          <w:szCs w:val="22"/>
        </w:rPr>
        <w:t xml:space="preserve"> developed by the not-for-profit foundation </w:t>
      </w:r>
      <w:r w:rsidRPr="00816534">
        <w:rPr>
          <w:sz w:val="22"/>
          <w:szCs w:val="22"/>
        </w:rPr>
        <w:t>Mozilla</w:t>
      </w:r>
      <w:r w:rsidR="00C00E79">
        <w:rPr>
          <w:sz w:val="22"/>
          <w:szCs w:val="22"/>
        </w:rPr>
        <w:t>,</w:t>
      </w:r>
      <w:r w:rsidRPr="00816534">
        <w:rPr>
          <w:sz w:val="22"/>
          <w:szCs w:val="22"/>
        </w:rPr>
        <w:t xml:space="preserve"> </w:t>
      </w:r>
      <w:r w:rsidR="003225CC" w:rsidRPr="00816534">
        <w:rPr>
          <w:sz w:val="22"/>
          <w:szCs w:val="22"/>
        </w:rPr>
        <w:t>block</w:t>
      </w:r>
      <w:r w:rsidR="001A1C1E">
        <w:rPr>
          <w:sz w:val="22"/>
          <w:szCs w:val="22"/>
        </w:rPr>
        <w:t>s</w:t>
      </w:r>
      <w:r w:rsidR="003225CC" w:rsidRPr="00816534">
        <w:rPr>
          <w:sz w:val="22"/>
          <w:szCs w:val="22"/>
        </w:rPr>
        <w:t xml:space="preserve"> the </w:t>
      </w:r>
      <w:r w:rsidRPr="00816534">
        <w:rPr>
          <w:sz w:val="22"/>
          <w:szCs w:val="22"/>
        </w:rPr>
        <w:t>ex</w:t>
      </w:r>
      <w:r w:rsidR="003225CC" w:rsidRPr="00816534">
        <w:rPr>
          <w:sz w:val="22"/>
          <w:szCs w:val="22"/>
        </w:rPr>
        <w:t>e</w:t>
      </w:r>
      <w:r w:rsidRPr="00816534">
        <w:rPr>
          <w:sz w:val="22"/>
          <w:szCs w:val="22"/>
        </w:rPr>
        <w:t xml:space="preserve">cution </w:t>
      </w:r>
      <w:r w:rsidR="003225CC" w:rsidRPr="00816534">
        <w:rPr>
          <w:sz w:val="22"/>
          <w:szCs w:val="22"/>
        </w:rPr>
        <w:t xml:space="preserve">of </w:t>
      </w:r>
      <w:r w:rsidRPr="00816534">
        <w:rPr>
          <w:sz w:val="22"/>
          <w:szCs w:val="22"/>
        </w:rPr>
        <w:t>code associ</w:t>
      </w:r>
      <w:r w:rsidR="003225CC" w:rsidRPr="00816534">
        <w:rPr>
          <w:sz w:val="22"/>
          <w:szCs w:val="22"/>
        </w:rPr>
        <w:t xml:space="preserve">ated with </w:t>
      </w:r>
      <w:r w:rsidRPr="00816534">
        <w:rPr>
          <w:sz w:val="22"/>
          <w:szCs w:val="22"/>
        </w:rPr>
        <w:t xml:space="preserve">Google Analytics: </w:t>
      </w:r>
    </w:p>
    <w:p w14:paraId="007529C1" w14:textId="2C71FB5E" w:rsidR="008050AC" w:rsidRPr="00342E41" w:rsidRDefault="00F7765E" w:rsidP="008050AC">
      <w:pPr>
        <w:pStyle w:val="Corpsdetexte"/>
        <w:spacing w:before="120" w:after="240" w:line="360" w:lineRule="auto"/>
        <w:ind w:left="720"/>
        <w:rPr>
          <w:rFonts w:ascii="Calibri" w:hAnsi="Calibri" w:cs="Calibri"/>
          <w:szCs w:val="24"/>
        </w:rPr>
      </w:pPr>
      <w:r w:rsidRPr="00EF08AA">
        <w:rPr>
          <w:noProof/>
          <w:lang w:eastAsia="fr-CA"/>
        </w:rPr>
        <w:drawing>
          <wp:inline distT="0" distB="0" distL="0" distR="0" wp14:anchorId="2865EF64" wp14:editId="6346C149">
            <wp:extent cx="5486400" cy="2933700"/>
            <wp:effectExtent l="0" t="0" r="0" b="0"/>
            <wp:docPr id="2" name="Image 3" descr="Une image contenant capture d’écran, ordinateur, moni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pture d’écran, ordinateur, moniteur, portabl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14:paraId="29CF7169" w14:textId="77777777" w:rsidR="008D4F58" w:rsidRPr="00816534" w:rsidRDefault="008C2D42" w:rsidP="0047784B">
      <w:pPr>
        <w:pStyle w:val="Paragrsimple"/>
        <w:tabs>
          <w:tab w:val="clear" w:pos="360"/>
          <w:tab w:val="num" w:pos="709"/>
        </w:tabs>
      </w:pPr>
      <w:r w:rsidRPr="00816534">
        <w:rPr>
          <w:spacing w:val="-4"/>
        </w:rPr>
        <w:t>In short, the</w:t>
      </w:r>
      <w:r w:rsidR="00460DA4" w:rsidRPr="00816534">
        <w:rPr>
          <w:spacing w:val="-4"/>
        </w:rPr>
        <w:t xml:space="preserve"> </w:t>
      </w:r>
      <w:r w:rsidR="008575D2" w:rsidRPr="00816534">
        <w:rPr>
          <w:spacing w:val="-4"/>
        </w:rPr>
        <w:t>allegation</w:t>
      </w:r>
      <w:r w:rsidR="00460DA4" w:rsidRPr="00816534">
        <w:rPr>
          <w:spacing w:val="-4"/>
        </w:rPr>
        <w:t xml:space="preserve">s </w:t>
      </w:r>
      <w:r w:rsidR="004E5C8E" w:rsidRPr="00816534">
        <w:rPr>
          <w:spacing w:val="-4"/>
        </w:rPr>
        <w:t>in</w:t>
      </w:r>
      <w:r w:rsidRPr="00816534">
        <w:rPr>
          <w:spacing w:val="-4"/>
        </w:rPr>
        <w:t xml:space="preserve"> the </w:t>
      </w:r>
      <w:r w:rsidR="004276D0">
        <w:rPr>
          <w:spacing w:val="-4"/>
        </w:rPr>
        <w:t>A</w:t>
      </w:r>
      <w:r w:rsidR="008274FF" w:rsidRPr="00816534">
        <w:rPr>
          <w:spacing w:val="-4"/>
        </w:rPr>
        <w:t xml:space="preserve">mended </w:t>
      </w:r>
      <w:r w:rsidR="004276D0">
        <w:rPr>
          <w:spacing w:val="-4"/>
        </w:rPr>
        <w:t>A</w:t>
      </w:r>
      <w:r w:rsidR="008274FF" w:rsidRPr="00816534">
        <w:rPr>
          <w:spacing w:val="-4"/>
        </w:rPr>
        <w:t>pplication</w:t>
      </w:r>
      <w:r w:rsidR="00460DA4" w:rsidRPr="00816534">
        <w:rPr>
          <w:spacing w:val="-4"/>
        </w:rPr>
        <w:t xml:space="preserve"> </w:t>
      </w:r>
      <w:r w:rsidRPr="00816534">
        <w:rPr>
          <w:spacing w:val="-4"/>
        </w:rPr>
        <w:t xml:space="preserve">and the </w:t>
      </w:r>
      <w:r w:rsidR="001A1C1E">
        <w:rPr>
          <w:spacing w:val="-4"/>
        </w:rPr>
        <w:t xml:space="preserve">exhibits </w:t>
      </w:r>
      <w:r w:rsidRPr="00816534">
        <w:rPr>
          <w:spacing w:val="-4"/>
        </w:rPr>
        <w:t xml:space="preserve">analyzed </w:t>
      </w:r>
      <w:r w:rsidR="001A1C1E">
        <w:rPr>
          <w:spacing w:val="-4"/>
        </w:rPr>
        <w:t>above</w:t>
      </w:r>
      <w:r w:rsidR="001A1C1E" w:rsidRPr="00816534">
        <w:rPr>
          <w:spacing w:val="-4"/>
        </w:rPr>
        <w:t xml:space="preserve"> </w:t>
      </w:r>
      <w:r w:rsidRPr="00816534">
        <w:rPr>
          <w:spacing w:val="-4"/>
        </w:rPr>
        <w:t xml:space="preserve">clearly </w:t>
      </w:r>
      <w:r w:rsidR="00680EFA">
        <w:rPr>
          <w:spacing w:val="-4"/>
        </w:rPr>
        <w:t>establish</w:t>
      </w:r>
      <w:r w:rsidRPr="00816534">
        <w:rPr>
          <w:spacing w:val="-4"/>
        </w:rPr>
        <w:t xml:space="preserve"> that </w:t>
      </w:r>
      <w:r w:rsidR="00460DA4" w:rsidRPr="00816534">
        <w:rPr>
          <w:spacing w:val="-4"/>
        </w:rPr>
        <w:t>Google collect</w:t>
      </w:r>
      <w:r w:rsidRPr="00816534">
        <w:rPr>
          <w:spacing w:val="-4"/>
        </w:rPr>
        <w:t xml:space="preserve">s </w:t>
      </w:r>
      <w:r w:rsidR="00680EFA">
        <w:rPr>
          <w:spacing w:val="-4"/>
        </w:rPr>
        <w:t xml:space="preserve">the </w:t>
      </w:r>
      <w:r w:rsidRPr="00816534">
        <w:rPr>
          <w:spacing w:val="-4"/>
        </w:rPr>
        <w:t xml:space="preserve">class members’ information without prior authorization when </w:t>
      </w:r>
      <w:r w:rsidR="001A1C1E">
        <w:rPr>
          <w:spacing w:val="-4"/>
        </w:rPr>
        <w:t xml:space="preserve">they </w:t>
      </w:r>
      <w:r w:rsidRPr="00816534">
        <w:rPr>
          <w:spacing w:val="-4"/>
        </w:rPr>
        <w:t xml:space="preserve">use </w:t>
      </w:r>
      <w:r w:rsidR="004355C6" w:rsidRPr="00816534">
        <w:t xml:space="preserve">Google </w:t>
      </w:r>
      <w:r w:rsidR="004E5C8E" w:rsidRPr="00816534">
        <w:t>S</w:t>
      </w:r>
      <w:r w:rsidR="004355C6" w:rsidRPr="00816534">
        <w:t>ervices</w:t>
      </w:r>
      <w:r w:rsidR="00514300" w:rsidRPr="00816534">
        <w:t xml:space="preserve"> </w:t>
      </w:r>
      <w:r w:rsidRPr="00816534">
        <w:t xml:space="preserve">or browse websites that use </w:t>
      </w:r>
      <w:r w:rsidR="001A1C1E">
        <w:t xml:space="preserve">any of the </w:t>
      </w:r>
      <w:r w:rsidR="00117012" w:rsidRPr="00816534">
        <w:t>Google Tools</w:t>
      </w:r>
      <w:r w:rsidR="00514300" w:rsidRPr="00816534">
        <w:t>.</w:t>
      </w:r>
      <w:r w:rsidR="004910CB" w:rsidRPr="00816534">
        <w:t xml:space="preserve"> </w:t>
      </w:r>
      <w:r w:rsidRPr="00816534">
        <w:t xml:space="preserve">They also </w:t>
      </w:r>
      <w:r w:rsidR="00680EFA">
        <w:t xml:space="preserve">establish </w:t>
      </w:r>
      <w:r w:rsidRPr="00816534">
        <w:t xml:space="preserve">that </w:t>
      </w:r>
      <w:r w:rsidR="00FF1713" w:rsidRPr="00816534">
        <w:t xml:space="preserve">Google </w:t>
      </w:r>
      <w:r w:rsidRPr="00816534">
        <w:t>shares such information with third parties, without</w:t>
      </w:r>
      <w:r w:rsidR="001A1C1E">
        <w:t xml:space="preserve"> the class members’</w:t>
      </w:r>
      <w:r w:rsidRPr="00816534">
        <w:t xml:space="preserve"> prior authorization.</w:t>
      </w:r>
    </w:p>
    <w:p w14:paraId="163E87A4" w14:textId="77777777" w:rsidR="008D4F58" w:rsidRPr="00816534" w:rsidRDefault="00CE38C5" w:rsidP="0047784B">
      <w:pPr>
        <w:pStyle w:val="Paragrsimple"/>
        <w:tabs>
          <w:tab w:val="clear" w:pos="360"/>
          <w:tab w:val="num" w:pos="709"/>
        </w:tabs>
      </w:pPr>
      <w:r w:rsidRPr="00816534">
        <w:t>On the merits</w:t>
      </w:r>
      <w:r w:rsidR="00460DA4" w:rsidRPr="00816534">
        <w:t xml:space="preserve">, </w:t>
      </w:r>
      <w:r w:rsidRPr="00816534">
        <w:t>the Court will analy</w:t>
      </w:r>
      <w:r w:rsidR="001A1C1E">
        <w:t>ze</w:t>
      </w:r>
      <w:r w:rsidRPr="00816534">
        <w:t xml:space="preserve"> </w:t>
      </w:r>
      <w:r w:rsidR="001A1C1E">
        <w:t xml:space="preserve">in detail </w:t>
      </w:r>
      <w:r w:rsidRPr="00816534">
        <w:t xml:space="preserve">each word of </w:t>
      </w:r>
      <w:r w:rsidR="001A1C1E">
        <w:t>every e</w:t>
      </w:r>
      <w:r w:rsidR="004E5C8E" w:rsidRPr="00816534">
        <w:t>xhibit</w:t>
      </w:r>
      <w:r w:rsidRPr="00816534">
        <w:t xml:space="preserve"> with complete evidence.</w:t>
      </w:r>
      <w:r w:rsidR="0047784B" w:rsidRPr="00816534">
        <w:t xml:space="preserve"> </w:t>
      </w:r>
      <w:r w:rsidR="001A1C1E">
        <w:t xml:space="preserve">That is when </w:t>
      </w:r>
      <w:r w:rsidRPr="00816534">
        <w:t xml:space="preserve">Google’s arguments </w:t>
      </w:r>
      <w:r w:rsidR="001A1C1E">
        <w:t xml:space="preserve">may </w:t>
      </w:r>
      <w:r w:rsidRPr="00816534">
        <w:t xml:space="preserve">be </w:t>
      </w:r>
      <w:r w:rsidR="001A1C1E">
        <w:t>considered</w:t>
      </w:r>
      <w:r w:rsidRPr="00816534">
        <w:t xml:space="preserve">. At this stage, they are premature and </w:t>
      </w:r>
      <w:r w:rsidR="00533988">
        <w:t xml:space="preserve">ultimately </w:t>
      </w:r>
      <w:r w:rsidR="001A1C1E">
        <w:t xml:space="preserve">concern </w:t>
      </w:r>
      <w:r w:rsidRPr="00816534">
        <w:t>the merits.</w:t>
      </w:r>
    </w:p>
    <w:p w14:paraId="77E649EC" w14:textId="77777777" w:rsidR="008D4F58" w:rsidRPr="00FF2CE9" w:rsidRDefault="00CE38C5" w:rsidP="0047784B">
      <w:pPr>
        <w:pStyle w:val="Paragrsimple"/>
        <w:tabs>
          <w:tab w:val="clear" w:pos="360"/>
          <w:tab w:val="num" w:pos="709"/>
        </w:tabs>
      </w:pPr>
      <w:r w:rsidRPr="00816534">
        <w:t>But is th</w:t>
      </w:r>
      <w:r w:rsidR="001A1C1E">
        <w:t>e</w:t>
      </w:r>
      <w:r w:rsidRPr="00816534">
        <w:t xml:space="preserve"> information collected without prior consent </w:t>
      </w:r>
      <w:r w:rsidR="00C31818" w:rsidRPr="00816534">
        <w:t>“</w:t>
      </w:r>
      <w:r w:rsidR="008575D2" w:rsidRPr="00816534">
        <w:t>personal information</w:t>
      </w:r>
      <w:r w:rsidR="00C31818" w:rsidRPr="00816534">
        <w:t>”</w:t>
      </w:r>
      <w:r w:rsidR="008276FF" w:rsidRPr="00816534">
        <w:t xml:space="preserve"> </w:t>
      </w:r>
      <w:r w:rsidRPr="00816534">
        <w:t>within the meaning of the applicable legislation</w:t>
      </w:r>
      <w:r w:rsidR="00460DA4" w:rsidRPr="00816534">
        <w:t>?</w:t>
      </w:r>
      <w:r w:rsidR="001316CE" w:rsidRPr="00816534">
        <w:t xml:space="preserve"> </w:t>
      </w:r>
      <w:r w:rsidR="00680EFA">
        <w:t>Is the legislation</w:t>
      </w:r>
      <w:r w:rsidR="001A1C1E">
        <w:t xml:space="preserve"> raised</w:t>
      </w:r>
      <w:r w:rsidRPr="00816534">
        <w:t xml:space="preserve"> by the </w:t>
      </w:r>
      <w:r w:rsidR="00A23C52">
        <w:t>p</w:t>
      </w:r>
      <w:r w:rsidRPr="00FF2CE9">
        <w:t>laintiff be</w:t>
      </w:r>
      <w:r w:rsidR="00680EFA">
        <w:t>ing</w:t>
      </w:r>
      <w:r w:rsidRPr="00FF2CE9">
        <w:t xml:space="preserve"> violated</w:t>
      </w:r>
      <w:r w:rsidR="001316CE" w:rsidRPr="00FF2CE9">
        <w:t>?</w:t>
      </w:r>
      <w:r w:rsidR="00F17ADF" w:rsidRPr="00FF2CE9">
        <w:t xml:space="preserve"> </w:t>
      </w:r>
      <w:r w:rsidRPr="00FF2CE9">
        <w:t xml:space="preserve">Which </w:t>
      </w:r>
      <w:r w:rsidR="001A1C1E">
        <w:t xml:space="preserve">laws </w:t>
      </w:r>
      <w:r w:rsidRPr="00FF2CE9">
        <w:t>apply</w:t>
      </w:r>
      <w:r w:rsidR="00F17ADF" w:rsidRPr="00FF2CE9">
        <w:t>?</w:t>
      </w:r>
    </w:p>
    <w:p w14:paraId="58AED2CA" w14:textId="77777777" w:rsidR="002D4D0E" w:rsidRPr="00FF2CE9" w:rsidRDefault="00460DA4" w:rsidP="0081678D">
      <w:pPr>
        <w:pStyle w:val="Titre4"/>
        <w:tabs>
          <w:tab w:val="left" w:pos="1985"/>
        </w:tabs>
        <w:spacing w:before="120" w:after="120"/>
        <w:ind w:left="1276" w:firstLine="0"/>
      </w:pPr>
      <w:bookmarkStart w:id="26" w:name="_Toc256000006"/>
      <w:bookmarkStart w:id="27" w:name="_Toc106787694"/>
      <w:r w:rsidRPr="00FF2CE9">
        <w:t>Analys</w:t>
      </w:r>
      <w:r w:rsidR="00CD02D5" w:rsidRPr="00FF2CE9">
        <w:t xml:space="preserve">is of the various statutory </w:t>
      </w:r>
      <w:r w:rsidRPr="00FF2CE9">
        <w:t xml:space="preserve">violations </w:t>
      </w:r>
      <w:bookmarkEnd w:id="26"/>
      <w:bookmarkEnd w:id="27"/>
      <w:r w:rsidR="00EA3241">
        <w:t>alleged</w:t>
      </w:r>
    </w:p>
    <w:p w14:paraId="45D96EC4" w14:textId="77777777" w:rsidR="002D4D0E" w:rsidRPr="00FF2CE9" w:rsidRDefault="00B61F23" w:rsidP="0047784B">
      <w:pPr>
        <w:pStyle w:val="Paragrsimple"/>
        <w:tabs>
          <w:tab w:val="clear" w:pos="360"/>
          <w:tab w:val="num" w:pos="709"/>
        </w:tabs>
      </w:pPr>
      <w:r w:rsidRPr="00FF2CE9">
        <w:t xml:space="preserve">Let us begin with the CCQ, which is </w:t>
      </w:r>
      <w:r w:rsidR="001A1C1E">
        <w:t xml:space="preserve">ultimately </w:t>
      </w:r>
      <w:r w:rsidRPr="00FF2CE9">
        <w:t xml:space="preserve">a debate </w:t>
      </w:r>
      <w:r w:rsidR="001A1C1E">
        <w:t>on</w:t>
      </w:r>
      <w:r w:rsidR="001A1C1E" w:rsidRPr="00FF2CE9">
        <w:t xml:space="preserve"> </w:t>
      </w:r>
      <w:r w:rsidRPr="00FF2CE9">
        <w:t>the Federal Act, Canad</w:t>
      </w:r>
      <w:r w:rsidR="0074287D" w:rsidRPr="00FF2CE9">
        <w:t xml:space="preserve">a’s </w:t>
      </w:r>
      <w:r w:rsidR="00E371BD" w:rsidRPr="00FF2CE9">
        <w:t>a</w:t>
      </w:r>
      <w:r w:rsidRPr="00FF2CE9">
        <w:t>nti-</w:t>
      </w:r>
      <w:r w:rsidR="00E371BD" w:rsidRPr="00FF2CE9">
        <w:t>s</w:t>
      </w:r>
      <w:r w:rsidRPr="00FF2CE9">
        <w:t xml:space="preserve">pam </w:t>
      </w:r>
      <w:r w:rsidR="00E371BD" w:rsidRPr="00FF2CE9">
        <w:t>l</w:t>
      </w:r>
      <w:r w:rsidR="0074287D" w:rsidRPr="00FF2CE9">
        <w:t>egislation</w:t>
      </w:r>
      <w:r w:rsidR="001A1C1E">
        <w:t>,</w:t>
      </w:r>
      <w:r w:rsidRPr="00FF2CE9">
        <w:t xml:space="preserve"> and the Provincial Act.</w:t>
      </w:r>
    </w:p>
    <w:p w14:paraId="417B37CF" w14:textId="77777777" w:rsidR="00A61E61" w:rsidRPr="00D65E21" w:rsidRDefault="00460DA4" w:rsidP="0081678D">
      <w:pPr>
        <w:pStyle w:val="Titre5"/>
        <w:tabs>
          <w:tab w:val="left" w:pos="2835"/>
        </w:tabs>
        <w:ind w:left="1985" w:firstLine="0"/>
        <w:jc w:val="both"/>
        <w:rPr>
          <w:rFonts w:cs="Arial"/>
          <w:sz w:val="22"/>
          <w:szCs w:val="22"/>
        </w:rPr>
      </w:pPr>
      <w:bookmarkStart w:id="28" w:name="_Toc256000007"/>
      <w:bookmarkStart w:id="29" w:name="_Toc106787695"/>
      <w:r w:rsidRPr="00D65E21">
        <w:rPr>
          <w:rFonts w:cs="Arial"/>
          <w:sz w:val="22"/>
          <w:szCs w:val="22"/>
        </w:rPr>
        <w:t xml:space="preserve">Violation </w:t>
      </w:r>
      <w:r w:rsidR="003441CC" w:rsidRPr="00D65E21">
        <w:rPr>
          <w:rFonts w:cs="Arial"/>
          <w:sz w:val="22"/>
          <w:szCs w:val="22"/>
        </w:rPr>
        <w:t xml:space="preserve">of federal and provincial </w:t>
      </w:r>
      <w:r w:rsidRPr="00D65E21">
        <w:rPr>
          <w:rFonts w:cs="Arial"/>
          <w:sz w:val="22"/>
          <w:szCs w:val="22"/>
        </w:rPr>
        <w:t>l</w:t>
      </w:r>
      <w:r w:rsidR="003441CC" w:rsidRPr="00D65E21">
        <w:rPr>
          <w:rFonts w:cs="Arial"/>
          <w:sz w:val="22"/>
          <w:szCs w:val="22"/>
        </w:rPr>
        <w:t>e</w:t>
      </w:r>
      <w:r w:rsidRPr="00D65E21">
        <w:rPr>
          <w:rFonts w:cs="Arial"/>
          <w:sz w:val="22"/>
          <w:szCs w:val="22"/>
        </w:rPr>
        <w:t xml:space="preserve">gislation </w:t>
      </w:r>
      <w:r w:rsidR="003441CC" w:rsidRPr="00D65E21">
        <w:rPr>
          <w:rFonts w:cs="Arial"/>
          <w:sz w:val="22"/>
          <w:szCs w:val="22"/>
        </w:rPr>
        <w:t xml:space="preserve">as the </w:t>
      </w:r>
      <w:r w:rsidR="001D3C7D" w:rsidRPr="00D65E21">
        <w:rPr>
          <w:rFonts w:cs="Arial"/>
          <w:sz w:val="22"/>
          <w:szCs w:val="22"/>
        </w:rPr>
        <w:t xml:space="preserve">source </w:t>
      </w:r>
      <w:r w:rsidR="003441CC" w:rsidRPr="00D65E21">
        <w:rPr>
          <w:rFonts w:cs="Arial"/>
          <w:sz w:val="22"/>
          <w:szCs w:val="22"/>
        </w:rPr>
        <w:t xml:space="preserve">of </w:t>
      </w:r>
      <w:r w:rsidR="00037E29" w:rsidRPr="00D65E21">
        <w:rPr>
          <w:rFonts w:cs="Arial"/>
          <w:sz w:val="22"/>
          <w:szCs w:val="22"/>
        </w:rPr>
        <w:t>extracontractual liability</w:t>
      </w:r>
      <w:r w:rsidR="003441CC" w:rsidRPr="00D65E21">
        <w:rPr>
          <w:rFonts w:cs="Arial"/>
          <w:sz w:val="22"/>
          <w:szCs w:val="22"/>
        </w:rPr>
        <w:t xml:space="preserve"> within the meaning of article 1457 CCQ</w:t>
      </w:r>
      <w:bookmarkEnd w:id="28"/>
      <w:bookmarkEnd w:id="29"/>
    </w:p>
    <w:p w14:paraId="2F18DB8A" w14:textId="77777777" w:rsidR="00DF1AD2" w:rsidRPr="00816534" w:rsidRDefault="001A2F76" w:rsidP="0047784B">
      <w:pPr>
        <w:pStyle w:val="Paragrsimple"/>
        <w:tabs>
          <w:tab w:val="clear" w:pos="360"/>
          <w:tab w:val="num" w:pos="709"/>
        </w:tabs>
      </w:pPr>
      <w:r w:rsidRPr="00131828">
        <w:t>The</w:t>
      </w:r>
      <w:r w:rsidR="00460DA4" w:rsidRPr="00131828">
        <w:t xml:space="preserve"> </w:t>
      </w:r>
      <w:r w:rsidR="00A23C52" w:rsidRPr="00131828">
        <w:t>p</w:t>
      </w:r>
      <w:r w:rsidR="004C31CE" w:rsidRPr="00131828">
        <w:t>laintiff</w:t>
      </w:r>
      <w:r w:rsidR="00460DA4" w:rsidRPr="00131828">
        <w:t xml:space="preserve"> </w:t>
      </w:r>
      <w:r w:rsidR="006107A6">
        <w:t>invokes</w:t>
      </w:r>
      <w:r w:rsidR="001A1C1E" w:rsidRPr="00816534">
        <w:t xml:space="preserve"> </w:t>
      </w:r>
      <w:r w:rsidR="0074287D" w:rsidRPr="00816534">
        <w:t>the</w:t>
      </w:r>
      <w:r w:rsidRPr="00816534">
        <w:t xml:space="preserve"> Federal Act, </w:t>
      </w:r>
      <w:r w:rsidR="00E371BD" w:rsidRPr="00816534">
        <w:t>Canada’s anti-spam legislation</w:t>
      </w:r>
      <w:r w:rsidR="001A1C1E">
        <w:t>,</w:t>
      </w:r>
      <w:r w:rsidRPr="00816534">
        <w:t xml:space="preserve"> and the Provincial Act</w:t>
      </w:r>
      <w:r w:rsidR="00460DA4" w:rsidRPr="00816534">
        <w:t xml:space="preserve">, </w:t>
      </w:r>
      <w:r w:rsidRPr="00816534">
        <w:t xml:space="preserve">as defined in </w:t>
      </w:r>
      <w:r w:rsidR="001A1C1E">
        <w:t>footn</w:t>
      </w:r>
      <w:r w:rsidR="00460DA4" w:rsidRPr="00816534">
        <w:t>ote</w:t>
      </w:r>
      <w:r w:rsidR="00FB51F4" w:rsidRPr="00816534">
        <w:t>s</w:t>
      </w:r>
      <w:r w:rsidR="00460DA4" w:rsidRPr="00816534">
        <w:t xml:space="preserve"> 2</w:t>
      </w:r>
      <w:r w:rsidR="00FB51F4" w:rsidRPr="00816534">
        <w:t xml:space="preserve"> </w:t>
      </w:r>
      <w:r w:rsidRPr="00816534">
        <w:t>and</w:t>
      </w:r>
      <w:r w:rsidR="00FB51F4" w:rsidRPr="00816534">
        <w:t xml:space="preserve"> 3</w:t>
      </w:r>
      <w:r w:rsidR="00460DA4" w:rsidRPr="00816534">
        <w:t>.</w:t>
      </w:r>
    </w:p>
    <w:p w14:paraId="67AB00B7" w14:textId="77777777" w:rsidR="001B30DE" w:rsidRPr="00FF2CE9" w:rsidRDefault="00A23C52" w:rsidP="0047784B">
      <w:pPr>
        <w:pStyle w:val="Paragrsimple"/>
        <w:tabs>
          <w:tab w:val="clear" w:pos="360"/>
          <w:tab w:val="num" w:pos="709"/>
        </w:tabs>
      </w:pPr>
      <w:r>
        <w:t>T</w:t>
      </w:r>
      <w:r w:rsidR="003F0976" w:rsidRPr="00816534">
        <w:t xml:space="preserve">he </w:t>
      </w:r>
      <w:r>
        <w:t>p</w:t>
      </w:r>
      <w:r w:rsidR="004C31CE" w:rsidRPr="00FF2CE9">
        <w:t>laintiff</w:t>
      </w:r>
      <w:r>
        <w:t xml:space="preserve"> claims that</w:t>
      </w:r>
      <w:r w:rsidR="00460DA4" w:rsidRPr="00FF2CE9">
        <w:t xml:space="preserve"> Google </w:t>
      </w:r>
      <w:r w:rsidR="003F0976" w:rsidRPr="00FF2CE9">
        <w:t xml:space="preserve">violated these three </w:t>
      </w:r>
      <w:r w:rsidR="002E5587">
        <w:t>statutes</w:t>
      </w:r>
      <w:r w:rsidR="003F0976" w:rsidRPr="00FF2CE9">
        <w:t>, thereby committing an extracontractual fault</w:t>
      </w:r>
      <w:r w:rsidR="004E54CC" w:rsidRPr="00FF2CE9">
        <w:t xml:space="preserve">. </w:t>
      </w:r>
      <w:r w:rsidR="003F0976" w:rsidRPr="00FF2CE9">
        <w:t>The</w:t>
      </w:r>
      <w:r w:rsidR="00B9671A" w:rsidRPr="00FF2CE9">
        <w:t xml:space="preserve"> </w:t>
      </w:r>
      <w:r>
        <w:t>p</w:t>
      </w:r>
      <w:r w:rsidR="004C31CE" w:rsidRPr="00FF2CE9">
        <w:t>laintiff</w:t>
      </w:r>
      <w:r w:rsidR="00460DA4" w:rsidRPr="00FF2CE9">
        <w:t xml:space="preserve"> s</w:t>
      </w:r>
      <w:r w:rsidR="003F0976" w:rsidRPr="00FF2CE9">
        <w:t xml:space="preserve">ubmits that the class members </w:t>
      </w:r>
      <w:r w:rsidR="0010300B">
        <w:t xml:space="preserve">suffered </w:t>
      </w:r>
      <w:r w:rsidR="00986932">
        <w:t xml:space="preserve">an </w:t>
      </w:r>
      <w:r w:rsidR="003F0976" w:rsidRPr="00FF2CE9">
        <w:t>injur</w:t>
      </w:r>
      <w:r w:rsidR="0010300B">
        <w:t>y</w:t>
      </w:r>
      <w:r w:rsidR="003F0976" w:rsidRPr="00FF2CE9">
        <w:t xml:space="preserve"> as a result, hence Google’s</w:t>
      </w:r>
      <w:r w:rsidR="00460DA4" w:rsidRPr="00FF2CE9">
        <w:t xml:space="preserve"> </w:t>
      </w:r>
      <w:r w:rsidR="00037E29" w:rsidRPr="00FF2CE9">
        <w:t>extracontractual liability</w:t>
      </w:r>
      <w:r w:rsidR="00460DA4" w:rsidRPr="00FF2CE9">
        <w:t xml:space="preserve"> </w:t>
      </w:r>
      <w:r w:rsidR="003F0976" w:rsidRPr="00FF2CE9">
        <w:t xml:space="preserve">under </w:t>
      </w:r>
      <w:r w:rsidR="00AA2864" w:rsidRPr="00FF2CE9">
        <w:t>article</w:t>
      </w:r>
      <w:r w:rsidR="00460DA4" w:rsidRPr="00FF2CE9">
        <w:t xml:space="preserve"> 1457 </w:t>
      </w:r>
      <w:r w:rsidR="003F0976" w:rsidRPr="00FF2CE9">
        <w:t>CC</w:t>
      </w:r>
      <w:r w:rsidR="00DF1AD2" w:rsidRPr="00FF2CE9">
        <w:t>Q.</w:t>
      </w:r>
    </w:p>
    <w:p w14:paraId="2647668A" w14:textId="77777777" w:rsidR="001B30DE" w:rsidRPr="00816534" w:rsidRDefault="00460DA4" w:rsidP="0047784B">
      <w:pPr>
        <w:pStyle w:val="Paragrsimple"/>
        <w:tabs>
          <w:tab w:val="clear" w:pos="360"/>
          <w:tab w:val="num" w:pos="709"/>
        </w:tabs>
      </w:pPr>
      <w:r w:rsidRPr="00FF2CE9">
        <w:t>Google contest</w:t>
      </w:r>
      <w:r w:rsidR="00CD332E" w:rsidRPr="00FF2CE9">
        <w:t xml:space="preserve">s and argues that there is no fault since there is no collection of </w:t>
      </w:r>
      <w:r w:rsidR="008575D2" w:rsidRPr="00FF2CE9">
        <w:t>personal information</w:t>
      </w:r>
      <w:r w:rsidR="004E54CC" w:rsidRPr="00FF2CE9">
        <w:t xml:space="preserve"> </w:t>
      </w:r>
      <w:r w:rsidR="00CD332E" w:rsidRPr="00FF2CE9">
        <w:t xml:space="preserve">within the meaning of these </w:t>
      </w:r>
      <w:r w:rsidR="00C80246">
        <w:t>statutes</w:t>
      </w:r>
      <w:r w:rsidR="004E54CC" w:rsidRPr="00FF2CE9">
        <w:t xml:space="preserve">. </w:t>
      </w:r>
      <w:r w:rsidRPr="00FF2CE9">
        <w:t>Google a</w:t>
      </w:r>
      <w:r w:rsidR="00CD332E" w:rsidRPr="00FF2CE9">
        <w:t>dds that, in any case, only the Provincial Act appl</w:t>
      </w:r>
      <w:r w:rsidR="00986932">
        <w:t>ies</w:t>
      </w:r>
      <w:r w:rsidR="00CD332E" w:rsidRPr="00FF2CE9">
        <w:t>.</w:t>
      </w:r>
      <w:r w:rsidRPr="00FF2CE9">
        <w:t xml:space="preserve"> Final</w:t>
      </w:r>
      <w:r w:rsidR="00CD332E" w:rsidRPr="00FF2CE9">
        <w:t xml:space="preserve">ly, </w:t>
      </w:r>
      <w:r w:rsidRPr="00FF2CE9">
        <w:t xml:space="preserve">Google </w:t>
      </w:r>
      <w:r w:rsidR="00CD332E" w:rsidRPr="00FF2CE9">
        <w:t xml:space="preserve">claims that the </w:t>
      </w:r>
      <w:r w:rsidR="00A23C52">
        <w:t>p</w:t>
      </w:r>
      <w:r w:rsidR="004C31CE" w:rsidRPr="00FF2CE9">
        <w:t>laintiff</w:t>
      </w:r>
      <w:r w:rsidRPr="00FF2CE9">
        <w:t xml:space="preserve"> </w:t>
      </w:r>
      <w:r w:rsidR="00CD332E" w:rsidRPr="00FF2CE9">
        <w:t>has</w:t>
      </w:r>
      <w:r w:rsidR="00CD332E" w:rsidRPr="00816534">
        <w:t xml:space="preserve"> not </w:t>
      </w:r>
      <w:r w:rsidR="00986932">
        <w:t xml:space="preserve">established </w:t>
      </w:r>
      <w:r w:rsidR="00CD332E" w:rsidRPr="00816534">
        <w:t xml:space="preserve">that the class members suffered an injury that is </w:t>
      </w:r>
      <w:r w:rsidR="007C1A8D">
        <w:t xml:space="preserve">validly </w:t>
      </w:r>
      <w:r w:rsidR="00CD332E" w:rsidRPr="00816534">
        <w:t>recognized in Quebec law.</w:t>
      </w:r>
      <w:r w:rsidR="004E54CC" w:rsidRPr="00816534">
        <w:t xml:space="preserve"> </w:t>
      </w:r>
      <w:r w:rsidR="00CD332E" w:rsidRPr="00816534">
        <w:t>Therefore, according to</w:t>
      </w:r>
      <w:r w:rsidRPr="00816534">
        <w:t xml:space="preserve"> Google, </w:t>
      </w:r>
      <w:r w:rsidR="00CD332E" w:rsidRPr="00816534">
        <w:t xml:space="preserve">even if information was collected without prior consent, and even if this information was personal </w:t>
      </w:r>
      <w:r w:rsidR="00986932">
        <w:t xml:space="preserve">according to </w:t>
      </w:r>
      <w:r w:rsidR="00CD332E" w:rsidRPr="00816534">
        <w:t xml:space="preserve">the </w:t>
      </w:r>
      <w:r w:rsidR="00C80246">
        <w:t>statutes</w:t>
      </w:r>
      <w:r w:rsidR="00CD332E" w:rsidRPr="00816534">
        <w:t xml:space="preserve">, there is no colour of right </w:t>
      </w:r>
      <w:r w:rsidR="00986932">
        <w:t xml:space="preserve">because </w:t>
      </w:r>
      <w:r w:rsidR="00CD332E" w:rsidRPr="00816534">
        <w:t xml:space="preserve">there is no </w:t>
      </w:r>
      <w:r w:rsidR="0083232D">
        <w:t>injury</w:t>
      </w:r>
      <w:r w:rsidRPr="00816534">
        <w:t xml:space="preserve">. </w:t>
      </w:r>
      <w:r w:rsidR="00CD332E" w:rsidRPr="00816534">
        <w:t xml:space="preserve">What </w:t>
      </w:r>
      <w:r w:rsidR="0083232D">
        <w:t xml:space="preserve">to </w:t>
      </w:r>
      <w:r w:rsidR="00CD332E" w:rsidRPr="00816534">
        <w:t>conclude</w:t>
      </w:r>
      <w:r w:rsidRPr="00816534">
        <w:t>?</w:t>
      </w:r>
    </w:p>
    <w:p w14:paraId="1C3591DA" w14:textId="77777777" w:rsidR="001B30DE" w:rsidRPr="00816534" w:rsidRDefault="00CD332E" w:rsidP="0047784B">
      <w:pPr>
        <w:pStyle w:val="Paragrsimple"/>
        <w:tabs>
          <w:tab w:val="clear" w:pos="360"/>
          <w:tab w:val="num" w:pos="709"/>
        </w:tabs>
      </w:pPr>
      <w:r w:rsidRPr="00816534">
        <w:t xml:space="preserve">The Court finds that, to </w:t>
      </w:r>
      <w:r w:rsidR="0083232D">
        <w:t xml:space="preserve">hold </w:t>
      </w:r>
      <w:r w:rsidRPr="00816534">
        <w:t xml:space="preserve">Google </w:t>
      </w:r>
      <w:r w:rsidR="00037E29" w:rsidRPr="00816534">
        <w:t>extracontractual</w:t>
      </w:r>
      <w:r w:rsidR="0083232D">
        <w:t>ly</w:t>
      </w:r>
      <w:r w:rsidR="00037E29" w:rsidRPr="00816534">
        <w:t xml:space="preserve"> liabl</w:t>
      </w:r>
      <w:r w:rsidR="0083232D">
        <w:t>e</w:t>
      </w:r>
      <w:r w:rsidR="00460DA4" w:rsidRPr="00816534">
        <w:t xml:space="preserve">, </w:t>
      </w:r>
      <w:r w:rsidRPr="00816534">
        <w:t xml:space="preserve">there must be fault </w:t>
      </w:r>
      <w:r w:rsidR="00460DA4" w:rsidRPr="00816534">
        <w:t xml:space="preserve">(violation </w:t>
      </w:r>
      <w:r w:rsidRPr="00816534">
        <w:t xml:space="preserve">of one of the applicable </w:t>
      </w:r>
      <w:r w:rsidR="00C80246">
        <w:t>statutes</w:t>
      </w:r>
      <w:r w:rsidR="00460DA4" w:rsidRPr="00816534">
        <w:t>),</w:t>
      </w:r>
      <w:r w:rsidR="004E54CC" w:rsidRPr="00816534">
        <w:t xml:space="preserve"> </w:t>
      </w:r>
      <w:r w:rsidR="00BF263E" w:rsidRPr="00816534">
        <w:t>injury</w:t>
      </w:r>
      <w:r w:rsidR="0083232D">
        <w:t>,</w:t>
      </w:r>
      <w:r w:rsidR="00DA3559" w:rsidRPr="00816534">
        <w:t xml:space="preserve"> and a c</w:t>
      </w:r>
      <w:r w:rsidR="003B2937">
        <w:t>ausal connection</w:t>
      </w:r>
      <w:r w:rsidR="004E54CC" w:rsidRPr="00816534">
        <w:t xml:space="preserve">. </w:t>
      </w:r>
      <w:r w:rsidR="00DA3559" w:rsidRPr="00816534">
        <w:t xml:space="preserve">Let us begin with fault, which </w:t>
      </w:r>
      <w:r w:rsidR="00986932">
        <w:t>requires an analysis of</w:t>
      </w:r>
      <w:r w:rsidR="00DA3559" w:rsidRPr="00816534">
        <w:t xml:space="preserve"> the </w:t>
      </w:r>
      <w:r w:rsidR="00C80246">
        <w:t>statutes</w:t>
      </w:r>
      <w:r w:rsidR="0083232D">
        <w:t xml:space="preserve"> in question</w:t>
      </w:r>
      <w:r w:rsidR="00DA3559" w:rsidRPr="00816534">
        <w:t>.</w:t>
      </w:r>
    </w:p>
    <w:p w14:paraId="4E292A3E" w14:textId="77777777" w:rsidR="00F36416" w:rsidRPr="00816534" w:rsidRDefault="00DA3559" w:rsidP="0047784B">
      <w:pPr>
        <w:pStyle w:val="Paragrsimple"/>
        <w:tabs>
          <w:tab w:val="clear" w:pos="360"/>
          <w:tab w:val="num" w:pos="709"/>
        </w:tabs>
      </w:pPr>
      <w:r w:rsidRPr="00816534">
        <w:rPr>
          <w:b/>
          <w:spacing w:val="-6"/>
        </w:rPr>
        <w:t>Provincial Act</w:t>
      </w:r>
      <w:r w:rsidR="00460DA4" w:rsidRPr="00816534">
        <w:rPr>
          <w:b/>
          <w:spacing w:val="-6"/>
        </w:rPr>
        <w:t>:</w:t>
      </w:r>
      <w:r w:rsidR="00460DA4" w:rsidRPr="00816534">
        <w:rPr>
          <w:spacing w:val="-6"/>
        </w:rPr>
        <w:t xml:space="preserve"> </w:t>
      </w:r>
      <w:r w:rsidRPr="00816534">
        <w:rPr>
          <w:spacing w:val="-6"/>
        </w:rPr>
        <w:t>It should be re</w:t>
      </w:r>
      <w:r w:rsidR="0001013E">
        <w:rPr>
          <w:spacing w:val="-6"/>
        </w:rPr>
        <w:t>call</w:t>
      </w:r>
      <w:r w:rsidRPr="00816534">
        <w:rPr>
          <w:spacing w:val="-6"/>
        </w:rPr>
        <w:t xml:space="preserve">ed that </w:t>
      </w:r>
      <w:r w:rsidR="00887101">
        <w:rPr>
          <w:spacing w:val="-6"/>
        </w:rPr>
        <w:t xml:space="preserve">the Provincial Act </w:t>
      </w:r>
      <w:r w:rsidRPr="00816534">
        <w:rPr>
          <w:spacing w:val="-6"/>
        </w:rPr>
        <w:t xml:space="preserve">is the </w:t>
      </w:r>
      <w:r w:rsidRPr="00816534">
        <w:rPr>
          <w:i/>
          <w:spacing w:val="-6"/>
        </w:rPr>
        <w:t>Act respecting the protection of personal information in the private sector</w:t>
      </w:r>
      <w:r w:rsidR="00460DA4" w:rsidRPr="00816534">
        <w:t xml:space="preserve">, </w:t>
      </w:r>
      <w:r w:rsidRPr="00816534">
        <w:t>CQLR</w:t>
      </w:r>
      <w:r w:rsidR="00460DA4" w:rsidRPr="00816534">
        <w:t>, c. P-39.1.</w:t>
      </w:r>
    </w:p>
    <w:p w14:paraId="1C466265" w14:textId="77777777" w:rsidR="001B30DE" w:rsidRPr="00816534" w:rsidRDefault="0030340B" w:rsidP="0047784B">
      <w:pPr>
        <w:pStyle w:val="Paragrsimple"/>
        <w:tabs>
          <w:tab w:val="clear" w:pos="360"/>
          <w:tab w:val="num" w:pos="709"/>
        </w:tabs>
      </w:pPr>
      <w:r w:rsidRPr="00816534">
        <w:t>Section</w:t>
      </w:r>
      <w:r w:rsidR="00460DA4" w:rsidRPr="00816534">
        <w:t xml:space="preserve"> 2 </w:t>
      </w:r>
      <w:r w:rsidRPr="00816534">
        <w:t>of the Provincial Act</w:t>
      </w:r>
      <w:r w:rsidR="00460DA4" w:rsidRPr="00816534">
        <w:t xml:space="preserve"> </w:t>
      </w:r>
      <w:r w:rsidR="00340EB0" w:rsidRPr="00816534">
        <w:t>reads as follows</w:t>
      </w:r>
      <w:r w:rsidR="00460DA4" w:rsidRPr="00816534">
        <w:t>:</w:t>
      </w:r>
    </w:p>
    <w:p w14:paraId="5339764F" w14:textId="77777777" w:rsidR="00C31A16" w:rsidRPr="00816534" w:rsidRDefault="00460DA4" w:rsidP="00F10D6E">
      <w:pPr>
        <w:pStyle w:val="Paragrsimple"/>
        <w:numPr>
          <w:ilvl w:val="0"/>
          <w:numId w:val="0"/>
        </w:numPr>
        <w:tabs>
          <w:tab w:val="left" w:pos="1276"/>
        </w:tabs>
        <w:spacing w:before="0"/>
        <w:ind w:left="731" w:right="714"/>
        <w:rPr>
          <w:sz w:val="22"/>
          <w:szCs w:val="22"/>
        </w:rPr>
      </w:pPr>
      <w:r w:rsidRPr="00011EE2">
        <w:rPr>
          <w:sz w:val="22"/>
          <w:szCs w:val="22"/>
        </w:rPr>
        <w:t>2.</w:t>
      </w:r>
      <w:r w:rsidRPr="00011EE2">
        <w:rPr>
          <w:sz w:val="22"/>
          <w:szCs w:val="22"/>
        </w:rPr>
        <w:tab/>
      </w:r>
      <w:r w:rsidR="0030340B" w:rsidRPr="00011EE2">
        <w:rPr>
          <w:sz w:val="22"/>
          <w:szCs w:val="22"/>
        </w:rPr>
        <w:t>Personal information is any information which relates to a natural person and allows that person to be identified.</w:t>
      </w:r>
    </w:p>
    <w:p w14:paraId="5E7CA8B0" w14:textId="77777777" w:rsidR="00736DE4" w:rsidRPr="00816534" w:rsidRDefault="009F0D8E" w:rsidP="0047784B">
      <w:pPr>
        <w:pStyle w:val="Paragrsimple"/>
        <w:tabs>
          <w:tab w:val="clear" w:pos="360"/>
          <w:tab w:val="num" w:pos="709"/>
        </w:tabs>
      </w:pPr>
      <w:r w:rsidRPr="00816534">
        <w:t xml:space="preserve">The Court finds that the information collected by </w:t>
      </w:r>
      <w:r w:rsidR="00460DA4" w:rsidRPr="00816534">
        <w:t xml:space="preserve">Google </w:t>
      </w:r>
      <w:r w:rsidRPr="00816534">
        <w:t xml:space="preserve">and </w:t>
      </w:r>
      <w:r w:rsidR="004024A7">
        <w:t>set out</w:t>
      </w:r>
      <w:r w:rsidRPr="00816534">
        <w:t xml:space="preserve"> in the LIST </w:t>
      </w:r>
      <w:r w:rsidR="00986932">
        <w:t>drawn up</w:t>
      </w:r>
      <w:r w:rsidR="0083232D">
        <w:t xml:space="preserve"> above </w:t>
      </w:r>
      <w:r w:rsidRPr="00816534">
        <w:t xml:space="preserve">by the Court is </w:t>
      </w:r>
      <w:r w:rsidR="008575D2" w:rsidRPr="00816534">
        <w:t>personal information</w:t>
      </w:r>
      <w:r w:rsidR="00460DA4" w:rsidRPr="00816534">
        <w:t xml:space="preserve"> </w:t>
      </w:r>
      <w:r w:rsidRPr="00816534">
        <w:t xml:space="preserve">within the meaning of this provision. As explained </w:t>
      </w:r>
      <w:r w:rsidR="00136826">
        <w:t>earlier</w:t>
      </w:r>
      <w:r w:rsidRPr="00816534">
        <w:t xml:space="preserve">, </w:t>
      </w:r>
      <w:r w:rsidR="00986932">
        <w:t>it</w:t>
      </w:r>
      <w:r w:rsidRPr="00816534">
        <w:t xml:space="preserve"> clear</w:t>
      </w:r>
      <w:r w:rsidR="0083232D">
        <w:t>ly</w:t>
      </w:r>
      <w:r w:rsidRPr="00816534">
        <w:t xml:space="preserve"> identifi</w:t>
      </w:r>
      <w:r w:rsidR="0083232D">
        <w:t>es</w:t>
      </w:r>
      <w:r w:rsidRPr="00816534">
        <w:t xml:space="preserve"> </w:t>
      </w:r>
      <w:r w:rsidR="0083232D">
        <w:t>the</w:t>
      </w:r>
      <w:r w:rsidRPr="00816534">
        <w:t xml:space="preserve"> natural person who is a class member, </w:t>
      </w:r>
      <w:r w:rsidR="00194267" w:rsidRPr="00816534">
        <w:t xml:space="preserve">and </w:t>
      </w:r>
      <w:r w:rsidR="00011EE2">
        <w:t>its</w:t>
      </w:r>
      <w:r w:rsidR="00194267" w:rsidRPr="00816534">
        <w:t xml:space="preserve"> purpose is to show the class member personalized ads.</w:t>
      </w:r>
    </w:p>
    <w:p w14:paraId="6F6048AB" w14:textId="77777777" w:rsidR="00712751" w:rsidRPr="00816534" w:rsidRDefault="00194267" w:rsidP="0047784B">
      <w:pPr>
        <w:pStyle w:val="Paragrsimple"/>
        <w:tabs>
          <w:tab w:val="clear" w:pos="360"/>
          <w:tab w:val="num" w:pos="709"/>
        </w:tabs>
      </w:pPr>
      <w:r w:rsidRPr="00816534">
        <w:t xml:space="preserve">The </w:t>
      </w:r>
      <w:r w:rsidR="00460DA4" w:rsidRPr="00816534">
        <w:t>obligation</w:t>
      </w:r>
      <w:r w:rsidR="00986932">
        <w:t>s</w:t>
      </w:r>
      <w:r w:rsidR="00460DA4" w:rsidRPr="00816534">
        <w:t xml:space="preserve"> </w:t>
      </w:r>
      <w:r w:rsidRPr="00816534">
        <w:t xml:space="preserve">to obtain prior consent and not to share the information with third parties are </w:t>
      </w:r>
      <w:r w:rsidR="00BD74A4">
        <w:t xml:space="preserve">set out </w:t>
      </w:r>
      <w:r w:rsidRPr="00816534">
        <w:t xml:space="preserve">in sections </w:t>
      </w:r>
      <w:r w:rsidR="00460DA4" w:rsidRPr="00816534">
        <w:t>6, 8, 13</w:t>
      </w:r>
      <w:r w:rsidR="00026802">
        <w:t>,</w:t>
      </w:r>
      <w:r w:rsidR="00460DA4" w:rsidRPr="00816534">
        <w:t xml:space="preserve"> </w:t>
      </w:r>
      <w:r w:rsidRPr="00816534">
        <w:t>and</w:t>
      </w:r>
      <w:r w:rsidR="00460DA4" w:rsidRPr="00816534">
        <w:t xml:space="preserve"> 14 </w:t>
      </w:r>
      <w:r w:rsidRPr="00816534">
        <w:t xml:space="preserve">of the </w:t>
      </w:r>
      <w:r w:rsidR="0030340B" w:rsidRPr="00816534">
        <w:t>Provincial Act</w:t>
      </w:r>
      <w:r w:rsidR="00460DA4" w:rsidRPr="00816534">
        <w:t>:</w:t>
      </w:r>
    </w:p>
    <w:p w14:paraId="5BD0B511" w14:textId="77777777" w:rsidR="005162CA" w:rsidRPr="00011EE2" w:rsidRDefault="00460DA4" w:rsidP="005162CA">
      <w:pPr>
        <w:pStyle w:val="Paragrsimple"/>
        <w:numPr>
          <w:ilvl w:val="0"/>
          <w:numId w:val="0"/>
        </w:numPr>
        <w:tabs>
          <w:tab w:val="left" w:pos="1276"/>
        </w:tabs>
        <w:spacing w:before="0"/>
        <w:ind w:left="731" w:right="714"/>
        <w:rPr>
          <w:sz w:val="22"/>
          <w:szCs w:val="22"/>
        </w:rPr>
      </w:pPr>
      <w:r w:rsidRPr="00011EE2">
        <w:rPr>
          <w:b/>
          <w:sz w:val="22"/>
          <w:szCs w:val="22"/>
        </w:rPr>
        <w:t>6.</w:t>
      </w:r>
      <w:r w:rsidRPr="00011EE2">
        <w:rPr>
          <w:sz w:val="22"/>
          <w:szCs w:val="22"/>
        </w:rPr>
        <w:tab/>
      </w:r>
      <w:r w:rsidR="005162CA" w:rsidRPr="00011EE2">
        <w:rPr>
          <w:sz w:val="22"/>
          <w:szCs w:val="22"/>
        </w:rPr>
        <w:t>Any person collecting personal information relating to another person may collect such information only from the person concerned, unless the latter consents to collection from third persons.</w:t>
      </w:r>
    </w:p>
    <w:p w14:paraId="70BF2B35" w14:textId="77777777" w:rsidR="005162CA" w:rsidRPr="00011EE2" w:rsidRDefault="005162CA" w:rsidP="005162CA">
      <w:pPr>
        <w:pStyle w:val="Paragrsimple"/>
        <w:numPr>
          <w:ilvl w:val="0"/>
          <w:numId w:val="0"/>
        </w:numPr>
        <w:tabs>
          <w:tab w:val="left" w:pos="1276"/>
        </w:tabs>
        <w:spacing w:before="0"/>
        <w:ind w:left="731" w:right="714"/>
        <w:rPr>
          <w:sz w:val="22"/>
          <w:szCs w:val="22"/>
        </w:rPr>
      </w:pPr>
      <w:r w:rsidRPr="00011EE2">
        <w:rPr>
          <w:sz w:val="22"/>
          <w:szCs w:val="22"/>
        </w:rPr>
        <w:t>However, he may, without the consent of the person concerned, collect such information from a third person if the law so authorizes.</w:t>
      </w:r>
    </w:p>
    <w:p w14:paraId="70E98EE1" w14:textId="77777777" w:rsidR="00623C1A" w:rsidRPr="00011EE2" w:rsidRDefault="005162CA" w:rsidP="005162CA">
      <w:pPr>
        <w:pStyle w:val="Paragrsimple"/>
        <w:numPr>
          <w:ilvl w:val="0"/>
          <w:numId w:val="0"/>
        </w:numPr>
        <w:tabs>
          <w:tab w:val="left" w:pos="1276"/>
        </w:tabs>
        <w:spacing w:before="0"/>
        <w:ind w:left="731" w:right="714"/>
        <w:rPr>
          <w:sz w:val="22"/>
          <w:szCs w:val="22"/>
        </w:rPr>
      </w:pPr>
      <w:r w:rsidRPr="00011EE2">
        <w:rPr>
          <w:sz w:val="22"/>
          <w:szCs w:val="22"/>
        </w:rPr>
        <w:t>He may also do so if he has a serious and legitimate reason and either of the following conditions is fulfilled</w:t>
      </w:r>
      <w:r w:rsidR="00460DA4" w:rsidRPr="00011EE2">
        <w:rPr>
          <w:sz w:val="22"/>
          <w:szCs w:val="22"/>
        </w:rPr>
        <w:t>:</w:t>
      </w:r>
    </w:p>
    <w:p w14:paraId="4B1B4D0B" w14:textId="77777777" w:rsidR="00623C1A" w:rsidRPr="00011EE2" w:rsidRDefault="005162CA" w:rsidP="00F10D6E">
      <w:pPr>
        <w:pStyle w:val="Paragrsimple"/>
        <w:numPr>
          <w:ilvl w:val="0"/>
          <w:numId w:val="0"/>
        </w:numPr>
        <w:tabs>
          <w:tab w:val="left" w:pos="1276"/>
        </w:tabs>
        <w:spacing w:before="0"/>
        <w:ind w:left="731" w:right="714"/>
        <w:rPr>
          <w:sz w:val="22"/>
          <w:szCs w:val="22"/>
        </w:rPr>
      </w:pPr>
      <w:r w:rsidRPr="00011EE2">
        <w:rPr>
          <w:sz w:val="22"/>
          <w:szCs w:val="22"/>
        </w:rPr>
        <w:t>(</w:t>
      </w:r>
      <w:r w:rsidR="00460DA4" w:rsidRPr="00011EE2">
        <w:rPr>
          <w:sz w:val="22"/>
          <w:szCs w:val="22"/>
        </w:rPr>
        <w:t>1</w:t>
      </w:r>
      <w:r w:rsidRPr="00011EE2">
        <w:rPr>
          <w:sz w:val="22"/>
          <w:szCs w:val="22"/>
        </w:rPr>
        <w:t>)</w:t>
      </w:r>
      <w:r w:rsidR="00460DA4" w:rsidRPr="00011EE2">
        <w:rPr>
          <w:sz w:val="22"/>
          <w:szCs w:val="22"/>
        </w:rPr>
        <w:tab/>
      </w:r>
      <w:r w:rsidRPr="00011EE2">
        <w:rPr>
          <w:sz w:val="22"/>
          <w:szCs w:val="22"/>
        </w:rPr>
        <w:t>the information is collected in the interest of the person concerned and cannot be collected from him in due time</w:t>
      </w:r>
      <w:r w:rsidR="00460DA4" w:rsidRPr="00011EE2">
        <w:rPr>
          <w:sz w:val="22"/>
          <w:szCs w:val="22"/>
        </w:rPr>
        <w:t>;</w:t>
      </w:r>
    </w:p>
    <w:p w14:paraId="716769D9" w14:textId="77777777" w:rsidR="00623C1A" w:rsidRPr="00011EE2" w:rsidRDefault="009714D6" w:rsidP="00F10D6E">
      <w:pPr>
        <w:pStyle w:val="Paragrsimple"/>
        <w:numPr>
          <w:ilvl w:val="0"/>
          <w:numId w:val="0"/>
        </w:numPr>
        <w:tabs>
          <w:tab w:val="left" w:pos="1276"/>
        </w:tabs>
        <w:spacing w:before="0"/>
        <w:ind w:left="731" w:right="714"/>
        <w:rPr>
          <w:sz w:val="22"/>
          <w:szCs w:val="22"/>
        </w:rPr>
      </w:pPr>
      <w:r w:rsidRPr="00011EE2">
        <w:rPr>
          <w:sz w:val="22"/>
          <w:szCs w:val="22"/>
        </w:rPr>
        <w:t>(</w:t>
      </w:r>
      <w:r w:rsidR="00460DA4" w:rsidRPr="00011EE2">
        <w:rPr>
          <w:sz w:val="22"/>
          <w:szCs w:val="22"/>
        </w:rPr>
        <w:t>2</w:t>
      </w:r>
      <w:r w:rsidRPr="00011EE2">
        <w:rPr>
          <w:sz w:val="22"/>
          <w:szCs w:val="22"/>
        </w:rPr>
        <w:t>)</w:t>
      </w:r>
      <w:r w:rsidR="00460DA4" w:rsidRPr="00011EE2">
        <w:rPr>
          <w:sz w:val="22"/>
          <w:szCs w:val="22"/>
        </w:rPr>
        <w:tab/>
      </w:r>
      <w:r w:rsidRPr="00011EE2">
        <w:rPr>
          <w:sz w:val="22"/>
          <w:szCs w:val="22"/>
        </w:rPr>
        <w:t>collection from a third person is necessary to ensure the accuracy of the information.</w:t>
      </w:r>
    </w:p>
    <w:p w14:paraId="27549548" w14:textId="77777777" w:rsidR="00623C1A" w:rsidRPr="00011EE2" w:rsidRDefault="00460DA4" w:rsidP="00F10D6E">
      <w:pPr>
        <w:pStyle w:val="Paragrsimple"/>
        <w:numPr>
          <w:ilvl w:val="0"/>
          <w:numId w:val="0"/>
        </w:numPr>
        <w:tabs>
          <w:tab w:val="left" w:pos="1276"/>
        </w:tabs>
        <w:spacing w:before="0"/>
        <w:ind w:left="731" w:right="714"/>
        <w:rPr>
          <w:sz w:val="22"/>
          <w:szCs w:val="22"/>
        </w:rPr>
      </w:pPr>
      <w:r w:rsidRPr="00011EE2">
        <w:rPr>
          <w:b/>
          <w:sz w:val="22"/>
          <w:szCs w:val="22"/>
        </w:rPr>
        <w:t>8.</w:t>
      </w:r>
      <w:r w:rsidRPr="00011EE2">
        <w:rPr>
          <w:sz w:val="22"/>
          <w:szCs w:val="22"/>
        </w:rPr>
        <w:tab/>
      </w:r>
      <w:r w:rsidR="00A6046F" w:rsidRPr="00011EE2">
        <w:rPr>
          <w:sz w:val="22"/>
          <w:szCs w:val="22"/>
        </w:rPr>
        <w:t>A person who collects personal information from the person concerned must, when establishing a file on that person, inform him</w:t>
      </w:r>
      <w:r w:rsidRPr="00011EE2">
        <w:rPr>
          <w:sz w:val="22"/>
          <w:szCs w:val="22"/>
        </w:rPr>
        <w:t>:</w:t>
      </w:r>
    </w:p>
    <w:p w14:paraId="72EFB0E9" w14:textId="77777777" w:rsidR="00623C1A" w:rsidRPr="00011EE2" w:rsidRDefault="00A6046F" w:rsidP="00F10D6E">
      <w:pPr>
        <w:pStyle w:val="Paragrsimple"/>
        <w:numPr>
          <w:ilvl w:val="0"/>
          <w:numId w:val="0"/>
        </w:numPr>
        <w:tabs>
          <w:tab w:val="left" w:pos="1276"/>
        </w:tabs>
        <w:spacing w:before="0"/>
        <w:ind w:left="731" w:right="714"/>
        <w:rPr>
          <w:sz w:val="22"/>
          <w:szCs w:val="22"/>
        </w:rPr>
      </w:pPr>
      <w:r w:rsidRPr="00011EE2">
        <w:rPr>
          <w:sz w:val="22"/>
          <w:szCs w:val="22"/>
        </w:rPr>
        <w:t>(</w:t>
      </w:r>
      <w:r w:rsidR="00460DA4" w:rsidRPr="00011EE2">
        <w:rPr>
          <w:sz w:val="22"/>
          <w:szCs w:val="22"/>
        </w:rPr>
        <w:t>1</w:t>
      </w:r>
      <w:r w:rsidRPr="00011EE2">
        <w:rPr>
          <w:sz w:val="22"/>
          <w:szCs w:val="22"/>
        </w:rPr>
        <w:t>)</w:t>
      </w:r>
      <w:r w:rsidR="00460DA4" w:rsidRPr="00011EE2">
        <w:rPr>
          <w:sz w:val="22"/>
          <w:szCs w:val="22"/>
        </w:rPr>
        <w:tab/>
      </w:r>
      <w:r w:rsidRPr="00011EE2">
        <w:rPr>
          <w:sz w:val="22"/>
          <w:szCs w:val="22"/>
        </w:rPr>
        <w:t>of the object of the file</w:t>
      </w:r>
      <w:r w:rsidR="00460DA4" w:rsidRPr="00011EE2">
        <w:rPr>
          <w:sz w:val="22"/>
          <w:szCs w:val="22"/>
        </w:rPr>
        <w:t>;</w:t>
      </w:r>
    </w:p>
    <w:p w14:paraId="7062DEF7" w14:textId="77777777" w:rsidR="00623C1A" w:rsidRPr="00011EE2" w:rsidRDefault="00A6046F" w:rsidP="00F10D6E">
      <w:pPr>
        <w:pStyle w:val="Paragrsimple"/>
        <w:numPr>
          <w:ilvl w:val="0"/>
          <w:numId w:val="0"/>
        </w:numPr>
        <w:tabs>
          <w:tab w:val="left" w:pos="1276"/>
        </w:tabs>
        <w:spacing w:before="0"/>
        <w:ind w:left="731" w:right="714"/>
        <w:rPr>
          <w:sz w:val="22"/>
          <w:szCs w:val="22"/>
        </w:rPr>
      </w:pPr>
      <w:r w:rsidRPr="00011EE2">
        <w:rPr>
          <w:sz w:val="22"/>
          <w:szCs w:val="22"/>
        </w:rPr>
        <w:t>(</w:t>
      </w:r>
      <w:r w:rsidR="00460DA4" w:rsidRPr="00011EE2">
        <w:rPr>
          <w:sz w:val="22"/>
          <w:szCs w:val="22"/>
        </w:rPr>
        <w:t>2</w:t>
      </w:r>
      <w:r w:rsidRPr="00011EE2">
        <w:rPr>
          <w:sz w:val="22"/>
          <w:szCs w:val="22"/>
        </w:rPr>
        <w:t>)</w:t>
      </w:r>
      <w:r w:rsidR="00460DA4" w:rsidRPr="00011EE2">
        <w:rPr>
          <w:sz w:val="22"/>
          <w:szCs w:val="22"/>
        </w:rPr>
        <w:tab/>
      </w:r>
      <w:r w:rsidRPr="00011EE2">
        <w:rPr>
          <w:sz w:val="22"/>
          <w:szCs w:val="22"/>
        </w:rPr>
        <w:t>of the use which will be made of the information and the categories of persons who will have access to it within the enterprise</w:t>
      </w:r>
      <w:r w:rsidR="00460DA4" w:rsidRPr="00011EE2">
        <w:rPr>
          <w:sz w:val="22"/>
          <w:szCs w:val="22"/>
        </w:rPr>
        <w:t>;</w:t>
      </w:r>
    </w:p>
    <w:p w14:paraId="1C10A18B" w14:textId="77777777" w:rsidR="00623C1A" w:rsidRPr="00011EE2" w:rsidRDefault="00A6046F" w:rsidP="00F10D6E">
      <w:pPr>
        <w:pStyle w:val="Paragrsimple"/>
        <w:numPr>
          <w:ilvl w:val="0"/>
          <w:numId w:val="0"/>
        </w:numPr>
        <w:tabs>
          <w:tab w:val="left" w:pos="1276"/>
        </w:tabs>
        <w:spacing w:before="0"/>
        <w:ind w:left="731" w:right="714"/>
        <w:rPr>
          <w:sz w:val="22"/>
          <w:szCs w:val="22"/>
        </w:rPr>
      </w:pPr>
      <w:r w:rsidRPr="00011EE2">
        <w:rPr>
          <w:sz w:val="22"/>
          <w:szCs w:val="22"/>
        </w:rPr>
        <w:t>(</w:t>
      </w:r>
      <w:r w:rsidR="00460DA4" w:rsidRPr="00011EE2">
        <w:rPr>
          <w:sz w:val="22"/>
          <w:szCs w:val="22"/>
        </w:rPr>
        <w:t>3</w:t>
      </w:r>
      <w:r w:rsidRPr="00011EE2">
        <w:rPr>
          <w:sz w:val="22"/>
          <w:szCs w:val="22"/>
        </w:rPr>
        <w:t>)</w:t>
      </w:r>
      <w:r w:rsidR="00460DA4" w:rsidRPr="00011EE2">
        <w:rPr>
          <w:sz w:val="22"/>
          <w:szCs w:val="22"/>
        </w:rPr>
        <w:tab/>
      </w:r>
      <w:r w:rsidRPr="00011EE2">
        <w:rPr>
          <w:sz w:val="22"/>
          <w:szCs w:val="22"/>
        </w:rPr>
        <w:t>of the place where the file will be kept and of the rights of access and rectification</w:t>
      </w:r>
      <w:r w:rsidR="00460DA4" w:rsidRPr="00011EE2">
        <w:rPr>
          <w:sz w:val="22"/>
          <w:szCs w:val="22"/>
        </w:rPr>
        <w:t>.</w:t>
      </w:r>
    </w:p>
    <w:p w14:paraId="4512160E" w14:textId="77777777" w:rsidR="00B5745C" w:rsidRPr="00011EE2" w:rsidRDefault="00460DA4" w:rsidP="00F10D6E">
      <w:pPr>
        <w:pStyle w:val="Paragrsimple"/>
        <w:numPr>
          <w:ilvl w:val="0"/>
          <w:numId w:val="0"/>
        </w:numPr>
        <w:tabs>
          <w:tab w:val="left" w:pos="1276"/>
        </w:tabs>
        <w:spacing w:before="0"/>
        <w:ind w:left="731" w:right="714"/>
        <w:rPr>
          <w:sz w:val="22"/>
          <w:szCs w:val="22"/>
        </w:rPr>
      </w:pPr>
      <w:r w:rsidRPr="00011EE2">
        <w:rPr>
          <w:b/>
          <w:sz w:val="22"/>
          <w:szCs w:val="22"/>
        </w:rPr>
        <w:t>13.</w:t>
      </w:r>
      <w:r w:rsidRPr="00011EE2">
        <w:rPr>
          <w:sz w:val="22"/>
          <w:szCs w:val="22"/>
        </w:rPr>
        <w:tab/>
      </w:r>
      <w:r w:rsidR="00C07F84" w:rsidRPr="00011EE2">
        <w:rPr>
          <w:sz w:val="22"/>
          <w:szCs w:val="22"/>
        </w:rPr>
        <w:t>No person may communicate to a third person the personal information contained in a file he holds on another person, or use it for purposes not relevant to the object of the file, unless the person concerned consents thereto or such communication or use is provided for by this Act</w:t>
      </w:r>
      <w:r w:rsidRPr="00011EE2">
        <w:rPr>
          <w:sz w:val="22"/>
          <w:szCs w:val="22"/>
        </w:rPr>
        <w:t>.</w:t>
      </w:r>
    </w:p>
    <w:p w14:paraId="61E4F8A4" w14:textId="77777777" w:rsidR="00B5745C" w:rsidRPr="00011EE2" w:rsidRDefault="00460DA4" w:rsidP="00F10D6E">
      <w:pPr>
        <w:pStyle w:val="Paragrsimple"/>
        <w:numPr>
          <w:ilvl w:val="0"/>
          <w:numId w:val="0"/>
        </w:numPr>
        <w:tabs>
          <w:tab w:val="left" w:pos="1276"/>
        </w:tabs>
        <w:spacing w:before="0"/>
        <w:ind w:left="731" w:right="714"/>
        <w:rPr>
          <w:sz w:val="22"/>
          <w:szCs w:val="22"/>
        </w:rPr>
      </w:pPr>
      <w:r w:rsidRPr="00011EE2">
        <w:rPr>
          <w:b/>
          <w:sz w:val="22"/>
          <w:szCs w:val="22"/>
        </w:rPr>
        <w:t>14.</w:t>
      </w:r>
      <w:r w:rsidRPr="00011EE2">
        <w:rPr>
          <w:b/>
          <w:sz w:val="22"/>
          <w:szCs w:val="22"/>
        </w:rPr>
        <w:tab/>
      </w:r>
      <w:r w:rsidR="00C07F84" w:rsidRPr="00011EE2">
        <w:rPr>
          <w:sz w:val="22"/>
          <w:szCs w:val="22"/>
        </w:rPr>
        <w:t>Consent to the collection, communication or use of personal information must be manifest, free, and enlightened, and must be given for specific purposes. Such consent is valid only for the length of time needed to achieve the purposes for which it was requested.</w:t>
      </w:r>
    </w:p>
    <w:p w14:paraId="28239873" w14:textId="77777777" w:rsidR="00623C1A" w:rsidRPr="00816534" w:rsidRDefault="00C07F84" w:rsidP="00F10D6E">
      <w:pPr>
        <w:pStyle w:val="Paragrsimple"/>
        <w:numPr>
          <w:ilvl w:val="0"/>
          <w:numId w:val="0"/>
        </w:numPr>
        <w:spacing w:before="0"/>
        <w:ind w:left="731" w:right="714"/>
        <w:rPr>
          <w:sz w:val="22"/>
          <w:szCs w:val="22"/>
        </w:rPr>
      </w:pPr>
      <w:r w:rsidRPr="00011EE2">
        <w:rPr>
          <w:sz w:val="22"/>
          <w:szCs w:val="22"/>
        </w:rPr>
        <w:t>Consent given otherwise than in accordance with the first paragraph is without effect</w:t>
      </w:r>
      <w:r w:rsidR="00460DA4" w:rsidRPr="00011EE2">
        <w:rPr>
          <w:sz w:val="22"/>
          <w:szCs w:val="22"/>
        </w:rPr>
        <w:t>.</w:t>
      </w:r>
    </w:p>
    <w:p w14:paraId="789C4AB1" w14:textId="77777777" w:rsidR="00CC2005" w:rsidRPr="00816534" w:rsidRDefault="00D42959" w:rsidP="0035272A">
      <w:pPr>
        <w:pStyle w:val="Paragrsimple"/>
        <w:tabs>
          <w:tab w:val="clear" w:pos="360"/>
          <w:tab w:val="num" w:pos="709"/>
        </w:tabs>
      </w:pPr>
      <w:r w:rsidRPr="00816534">
        <w:t xml:space="preserve">In the Court’s opinion, </w:t>
      </w:r>
      <w:r w:rsidR="00460DA4" w:rsidRPr="00816534">
        <w:t xml:space="preserve">Google </w:t>
      </w:r>
      <w:r w:rsidR="00BD74A4">
        <w:t xml:space="preserve">breaches </w:t>
      </w:r>
      <w:r w:rsidRPr="00816534">
        <w:t>these provisions when it</w:t>
      </w:r>
      <w:r w:rsidR="00460DA4" w:rsidRPr="00816534">
        <w:t>:</w:t>
      </w:r>
    </w:p>
    <w:p w14:paraId="1EEA5D1E" w14:textId="77777777" w:rsidR="00CC2005" w:rsidRPr="00816534" w:rsidRDefault="00460DA4" w:rsidP="00F10D6E">
      <w:pPr>
        <w:pStyle w:val="Paragrsimple"/>
        <w:numPr>
          <w:ilvl w:val="0"/>
          <w:numId w:val="21"/>
        </w:numPr>
        <w:tabs>
          <w:tab w:val="clear" w:pos="1091"/>
          <w:tab w:val="num" w:pos="1276"/>
        </w:tabs>
        <w:spacing w:before="0"/>
      </w:pPr>
      <w:bookmarkStart w:id="30" w:name="_Hlk133938755"/>
      <w:r w:rsidRPr="00816534">
        <w:t>Collect</w:t>
      </w:r>
      <w:r w:rsidR="00636CF3" w:rsidRPr="00816534">
        <w:t xml:space="preserve">s </w:t>
      </w:r>
      <w:r w:rsidR="002055D5">
        <w:t xml:space="preserve">the </w:t>
      </w:r>
      <w:r w:rsidR="00BD74A4">
        <w:t xml:space="preserve">class members’ </w:t>
      </w:r>
      <w:r w:rsidR="008575D2" w:rsidRPr="00816534">
        <w:t>personal information</w:t>
      </w:r>
      <w:r w:rsidRPr="00816534">
        <w:t xml:space="preserve"> </w:t>
      </w:r>
      <w:r w:rsidR="007D1632" w:rsidRPr="00816534">
        <w:t xml:space="preserve">without prior </w:t>
      </w:r>
      <w:r w:rsidR="002055D5">
        <w:t xml:space="preserve">authorization </w:t>
      </w:r>
      <w:r w:rsidR="007D1632" w:rsidRPr="00816534">
        <w:t xml:space="preserve">when they use </w:t>
      </w:r>
      <w:r w:rsidR="004355C6" w:rsidRPr="00816534">
        <w:t xml:space="preserve">Google </w:t>
      </w:r>
      <w:r w:rsidR="00A056C4" w:rsidRPr="00816534">
        <w:t>S</w:t>
      </w:r>
      <w:r w:rsidR="004355C6" w:rsidRPr="00816534">
        <w:t>ervices</w:t>
      </w:r>
      <w:r w:rsidRPr="00816534">
        <w:t xml:space="preserve"> </w:t>
      </w:r>
      <w:r w:rsidR="007D1632" w:rsidRPr="00816534">
        <w:t xml:space="preserve">or browse websites that use </w:t>
      </w:r>
      <w:r w:rsidR="00BD74A4">
        <w:t xml:space="preserve">any of the </w:t>
      </w:r>
      <w:r w:rsidR="00117012" w:rsidRPr="00816534">
        <w:t>Google Tools</w:t>
      </w:r>
      <w:r w:rsidRPr="00816534">
        <w:t>.</w:t>
      </w:r>
    </w:p>
    <w:p w14:paraId="20030245" w14:textId="77777777" w:rsidR="00CC2005" w:rsidRPr="00816534" w:rsidRDefault="007D1632" w:rsidP="00F10D6E">
      <w:pPr>
        <w:pStyle w:val="Paragrsimple"/>
        <w:numPr>
          <w:ilvl w:val="0"/>
          <w:numId w:val="21"/>
        </w:numPr>
        <w:tabs>
          <w:tab w:val="clear" w:pos="1091"/>
          <w:tab w:val="num" w:pos="1276"/>
        </w:tabs>
        <w:spacing w:before="0"/>
      </w:pPr>
      <w:r w:rsidRPr="00816534">
        <w:t>Share</w:t>
      </w:r>
      <w:r w:rsidR="00EC20BE">
        <w:t>s</w:t>
      </w:r>
      <w:r w:rsidRPr="00816534">
        <w:t xml:space="preserve"> </w:t>
      </w:r>
      <w:r w:rsidR="002055D5">
        <w:t xml:space="preserve">this </w:t>
      </w:r>
      <w:r w:rsidR="008575D2" w:rsidRPr="00816534">
        <w:t>personal information</w:t>
      </w:r>
      <w:r w:rsidRPr="00816534">
        <w:t xml:space="preserve"> with third parties</w:t>
      </w:r>
      <w:r w:rsidR="00460DA4" w:rsidRPr="00816534">
        <w:t xml:space="preserve">, </w:t>
      </w:r>
      <w:r w:rsidRPr="00816534">
        <w:t xml:space="preserve">without </w:t>
      </w:r>
      <w:r w:rsidR="002055D5">
        <w:t xml:space="preserve">the </w:t>
      </w:r>
      <w:r w:rsidR="00BD74A4">
        <w:t xml:space="preserve">class members’ </w:t>
      </w:r>
      <w:r w:rsidRPr="00816534">
        <w:t xml:space="preserve">prior </w:t>
      </w:r>
      <w:r w:rsidR="002055D5">
        <w:t>authorization</w:t>
      </w:r>
      <w:r w:rsidRPr="00816534">
        <w:t>.</w:t>
      </w:r>
      <w:bookmarkEnd w:id="30"/>
    </w:p>
    <w:p w14:paraId="2E7AD7A6" w14:textId="77777777" w:rsidR="00377631" w:rsidRPr="00816534" w:rsidRDefault="00460DA4" w:rsidP="00C250FB">
      <w:pPr>
        <w:pStyle w:val="Paragrsimple"/>
        <w:tabs>
          <w:tab w:val="clear" w:pos="360"/>
          <w:tab w:val="num" w:pos="709"/>
        </w:tabs>
      </w:pPr>
      <w:r w:rsidRPr="00816534">
        <w:t>Google argu</w:t>
      </w:r>
      <w:r w:rsidR="007D1632" w:rsidRPr="00816534">
        <w:t xml:space="preserve">es that </w:t>
      </w:r>
      <w:r w:rsidR="00887101">
        <w:t xml:space="preserve">under </w:t>
      </w:r>
      <w:r w:rsidR="007D1632" w:rsidRPr="00816534">
        <w:t xml:space="preserve">the </w:t>
      </w:r>
      <w:r w:rsidR="0030340B" w:rsidRPr="00816534">
        <w:t>Provincial Act</w:t>
      </w:r>
      <w:r w:rsidR="00887101">
        <w:t>,</w:t>
      </w:r>
      <w:r w:rsidRPr="00816534">
        <w:t xml:space="preserve"> </w:t>
      </w:r>
      <w:r w:rsidR="004A3FBE" w:rsidRPr="00816534">
        <w:t xml:space="preserve">consent </w:t>
      </w:r>
      <w:r w:rsidRPr="00816534">
        <w:t>(pr</w:t>
      </w:r>
      <w:r w:rsidR="004A3FBE" w:rsidRPr="00816534">
        <w:t>ior or not</w:t>
      </w:r>
      <w:r w:rsidRPr="00816534">
        <w:t xml:space="preserve">) </w:t>
      </w:r>
      <w:r w:rsidR="002055D5">
        <w:t xml:space="preserve">is not required </w:t>
      </w:r>
      <w:r w:rsidR="004A3FBE" w:rsidRPr="00816534">
        <w:t xml:space="preserve">from </w:t>
      </w:r>
      <w:r w:rsidR="002055D5">
        <w:t xml:space="preserve">the </w:t>
      </w:r>
      <w:r w:rsidR="004A3FBE" w:rsidRPr="00816534">
        <w:t>class members</w:t>
      </w:r>
      <w:r w:rsidRPr="00816534">
        <w:t xml:space="preserve">, </w:t>
      </w:r>
      <w:r w:rsidR="004A3FBE" w:rsidRPr="00816534">
        <w:t>but the Court disagrees. The</w:t>
      </w:r>
      <w:r w:rsidRPr="00816534">
        <w:t xml:space="preserve"> </w:t>
      </w:r>
      <w:r w:rsidR="0007692A" w:rsidRPr="00816534">
        <w:t>Court is of the opinion</w:t>
      </w:r>
      <w:r w:rsidRPr="00816534">
        <w:t xml:space="preserve"> </w:t>
      </w:r>
      <w:r w:rsidR="004A3FBE" w:rsidRPr="00816534">
        <w:t xml:space="preserve">that the </w:t>
      </w:r>
      <w:r w:rsidR="00887101">
        <w:t xml:space="preserve">above </w:t>
      </w:r>
      <w:r w:rsidR="004A3FBE" w:rsidRPr="00816534">
        <w:t xml:space="preserve">legislative provisions require prior consent otherwise their </w:t>
      </w:r>
      <w:r w:rsidR="00C250FB" w:rsidRPr="00816534">
        <w:t xml:space="preserve">existence </w:t>
      </w:r>
      <w:r w:rsidR="004A3FBE" w:rsidRPr="00816534">
        <w:t xml:space="preserve">would be meaningless. At worst, even if </w:t>
      </w:r>
      <w:r w:rsidR="002055D5">
        <w:t xml:space="preserve">the </w:t>
      </w:r>
      <w:r w:rsidR="004A3FBE" w:rsidRPr="00816534">
        <w:t xml:space="preserve">consent </w:t>
      </w:r>
      <w:r w:rsidR="00887101">
        <w:t>required</w:t>
      </w:r>
      <w:r w:rsidR="002055D5">
        <w:t xml:space="preserve"> is not prior</w:t>
      </w:r>
      <w:r w:rsidR="004A3FBE" w:rsidRPr="00816534">
        <w:t xml:space="preserve">, </w:t>
      </w:r>
      <w:r w:rsidR="00746687" w:rsidRPr="00816534">
        <w:t xml:space="preserve">Google </w:t>
      </w:r>
      <w:r w:rsidR="004A3FBE" w:rsidRPr="00816534">
        <w:t xml:space="preserve">does not even </w:t>
      </w:r>
      <w:r w:rsidR="00887101">
        <w:t xml:space="preserve">specifically and individually </w:t>
      </w:r>
      <w:r w:rsidR="004A3FBE" w:rsidRPr="00816534">
        <w:t xml:space="preserve">request it </w:t>
      </w:r>
      <w:r w:rsidR="00887101">
        <w:t>according to</w:t>
      </w:r>
      <w:r w:rsidR="004A3FBE" w:rsidRPr="00816534">
        <w:t xml:space="preserve"> what we have seen </w:t>
      </w:r>
      <w:r w:rsidR="00887101">
        <w:t>above</w:t>
      </w:r>
      <w:r w:rsidR="004A3FBE" w:rsidRPr="00816534">
        <w:t>.</w:t>
      </w:r>
      <w:r w:rsidR="00C250FB" w:rsidRPr="00816534">
        <w:t xml:space="preserve"> </w:t>
      </w:r>
      <w:r w:rsidR="004A3FBE" w:rsidRPr="00816534">
        <w:t xml:space="preserve">In any event, this </w:t>
      </w:r>
      <w:r w:rsidR="007C435B">
        <w:t>issue</w:t>
      </w:r>
      <w:r w:rsidR="004A3FBE" w:rsidRPr="00816534">
        <w:t xml:space="preserve"> will be reviewed in </w:t>
      </w:r>
      <w:r w:rsidR="002055D5">
        <w:t xml:space="preserve">considerable </w:t>
      </w:r>
      <w:r w:rsidR="004A3FBE" w:rsidRPr="00816534">
        <w:t>detail on the merits, with all the evidence o</w:t>
      </w:r>
      <w:r w:rsidR="00887101">
        <w:t>n</w:t>
      </w:r>
      <w:r w:rsidR="004A3FBE" w:rsidRPr="00816534">
        <w:t xml:space="preserve"> what constitutes personal information</w:t>
      </w:r>
      <w:r w:rsidR="002055D5" w:rsidRPr="002055D5">
        <w:t xml:space="preserve"> </w:t>
      </w:r>
      <w:r w:rsidR="002055D5">
        <w:t>collected</w:t>
      </w:r>
      <w:r w:rsidR="004A3FBE" w:rsidRPr="00816534">
        <w:t>.</w:t>
      </w:r>
      <w:r w:rsidRPr="00816534">
        <w:rPr>
          <w:rStyle w:val="Appelnotedebasdep"/>
        </w:rPr>
        <w:footnoteReference w:id="36"/>
      </w:r>
      <w:r w:rsidR="00C250FB" w:rsidRPr="00816534">
        <w:t xml:space="preserve"> </w:t>
      </w:r>
      <w:r w:rsidR="004A3FBE" w:rsidRPr="00816534">
        <w:t xml:space="preserve">For </w:t>
      </w:r>
      <w:r w:rsidR="00887101">
        <w:t>now</w:t>
      </w:r>
      <w:r w:rsidR="004A3FBE" w:rsidRPr="00816534">
        <w:t xml:space="preserve">, the Court finds that </w:t>
      </w:r>
      <w:r w:rsidR="004A3FBE" w:rsidRPr="00FF2CE9">
        <w:t xml:space="preserve">the </w:t>
      </w:r>
      <w:r w:rsidR="00887101">
        <w:t>p</w:t>
      </w:r>
      <w:r w:rsidR="004A3FBE" w:rsidRPr="00FF2CE9">
        <w:t xml:space="preserve">laintiff has </w:t>
      </w:r>
      <w:r w:rsidR="00A77F95">
        <w:t>established</w:t>
      </w:r>
      <w:r w:rsidR="00A77F95" w:rsidRPr="00FF2CE9">
        <w:t xml:space="preserve"> </w:t>
      </w:r>
      <w:r w:rsidR="00887101">
        <w:t xml:space="preserve">that </w:t>
      </w:r>
      <w:r w:rsidRPr="00FF2CE9">
        <w:t>Google</w:t>
      </w:r>
      <w:r w:rsidR="00887101">
        <w:t xml:space="preserve"> is at</w:t>
      </w:r>
      <w:r w:rsidR="004A3FBE" w:rsidRPr="00FF2CE9">
        <w:t xml:space="preserve"> </w:t>
      </w:r>
      <w:r w:rsidR="00887101">
        <w:t xml:space="preserve">fault for breaching </w:t>
      </w:r>
      <w:r w:rsidR="004A3FBE" w:rsidRPr="00FF2CE9">
        <w:t xml:space="preserve">the </w:t>
      </w:r>
      <w:r w:rsidR="0030340B" w:rsidRPr="00FF2CE9">
        <w:t>Provincial Act</w:t>
      </w:r>
      <w:r w:rsidR="00CC2005" w:rsidRPr="00FF2CE9">
        <w:t>.</w:t>
      </w:r>
      <w:r w:rsidR="00471D7C" w:rsidRPr="00FF2CE9">
        <w:t xml:space="preserve"> </w:t>
      </w:r>
      <w:r w:rsidR="004A3FBE" w:rsidRPr="00FF2CE9">
        <w:t>Let us now turn to</w:t>
      </w:r>
      <w:r w:rsidR="004A3FBE" w:rsidRPr="00816534">
        <w:t xml:space="preserve"> the Federal Act</w:t>
      </w:r>
      <w:r w:rsidR="00471D7C" w:rsidRPr="00816534">
        <w:t>.</w:t>
      </w:r>
    </w:p>
    <w:p w14:paraId="39AFD931" w14:textId="77777777" w:rsidR="00C31A16" w:rsidRPr="00FF2CE9" w:rsidRDefault="00377631" w:rsidP="00C250FB">
      <w:pPr>
        <w:pStyle w:val="Paragrsimple"/>
        <w:tabs>
          <w:tab w:val="clear" w:pos="360"/>
          <w:tab w:val="num" w:pos="709"/>
        </w:tabs>
      </w:pPr>
      <w:r w:rsidRPr="00FF2CE9">
        <w:rPr>
          <w:b/>
        </w:rPr>
        <w:t>Federal Act</w:t>
      </w:r>
      <w:r w:rsidR="00460DA4" w:rsidRPr="00FF2CE9">
        <w:rPr>
          <w:b/>
        </w:rPr>
        <w:t>:</w:t>
      </w:r>
      <w:r w:rsidR="006722DC" w:rsidRPr="00FF2CE9">
        <w:t xml:space="preserve"> </w:t>
      </w:r>
      <w:r w:rsidRPr="00FF2CE9">
        <w:t>It should be re</w:t>
      </w:r>
      <w:r w:rsidR="00887101">
        <w:t>called</w:t>
      </w:r>
      <w:r w:rsidRPr="00FF2CE9">
        <w:t xml:space="preserve"> that </w:t>
      </w:r>
      <w:r w:rsidR="00887101">
        <w:t xml:space="preserve">the Federal Act </w:t>
      </w:r>
      <w:r w:rsidRPr="00FF2CE9">
        <w:t xml:space="preserve">is the </w:t>
      </w:r>
      <w:r w:rsidRPr="00FF2CE9">
        <w:rPr>
          <w:i/>
        </w:rPr>
        <w:t>Personal Information Protection and Electronic Documents Act</w:t>
      </w:r>
      <w:r w:rsidR="006722DC" w:rsidRPr="00FF2CE9">
        <w:t xml:space="preserve">, </w:t>
      </w:r>
      <w:r w:rsidRPr="00FF2CE9">
        <w:t>S</w:t>
      </w:r>
      <w:r w:rsidR="006722DC" w:rsidRPr="00FF2CE9">
        <w:t>.C. 2000, c. 5</w:t>
      </w:r>
      <w:r w:rsidR="00BD037A" w:rsidRPr="00FF2CE9">
        <w:t xml:space="preserve">, </w:t>
      </w:r>
      <w:r w:rsidRPr="00FF2CE9">
        <w:t xml:space="preserve">often </w:t>
      </w:r>
      <w:r w:rsidR="00887101">
        <w:t>referred to as</w:t>
      </w:r>
      <w:r w:rsidR="00887101" w:rsidRPr="00FF2CE9">
        <w:t xml:space="preserve"> </w:t>
      </w:r>
      <w:r w:rsidR="00EB7719" w:rsidRPr="00FF2CE9">
        <w:t>“</w:t>
      </w:r>
      <w:r w:rsidR="00BD037A" w:rsidRPr="00FF2CE9">
        <w:t>PIPEDA</w:t>
      </w:r>
      <w:r w:rsidR="00EB7719" w:rsidRPr="00FF2CE9">
        <w:t>”</w:t>
      </w:r>
      <w:r w:rsidRPr="00FF2CE9">
        <w:t>.</w:t>
      </w:r>
    </w:p>
    <w:p w14:paraId="2A2BF722" w14:textId="77777777" w:rsidR="004F5CE8" w:rsidRPr="00FF2CE9" w:rsidRDefault="00460DA4" w:rsidP="00C250FB">
      <w:pPr>
        <w:pStyle w:val="Paragrsimple"/>
        <w:tabs>
          <w:tab w:val="clear" w:pos="360"/>
          <w:tab w:val="num" w:pos="709"/>
        </w:tabs>
      </w:pPr>
      <w:r w:rsidRPr="00FF2CE9">
        <w:t>Google argu</w:t>
      </w:r>
      <w:r w:rsidR="00377631" w:rsidRPr="00FF2CE9">
        <w:t>es that the Federal Act</w:t>
      </w:r>
      <w:r w:rsidR="0092409D" w:rsidRPr="00FF2CE9">
        <w:t xml:space="preserve"> </w:t>
      </w:r>
      <w:r w:rsidR="00AC4C32" w:rsidRPr="00FF2CE9">
        <w:t xml:space="preserve">does not apply and </w:t>
      </w:r>
      <w:r w:rsidR="00CD7300">
        <w:t xml:space="preserve">that </w:t>
      </w:r>
      <w:r w:rsidR="00AC4C32" w:rsidRPr="00FF2CE9">
        <w:t>if it d</w:t>
      </w:r>
      <w:r w:rsidR="00887101">
        <w:t>oes</w:t>
      </w:r>
      <w:r w:rsidR="00AC4C32" w:rsidRPr="00FF2CE9">
        <w:t xml:space="preserve"> apply, the information collected</w:t>
      </w:r>
      <w:r w:rsidR="00EB7719" w:rsidRPr="00FF2CE9">
        <w:t xml:space="preserve"> </w:t>
      </w:r>
      <w:r w:rsidR="00AC4C32" w:rsidRPr="00FF2CE9">
        <w:t xml:space="preserve">is not </w:t>
      </w:r>
      <w:r w:rsidR="00EB7719" w:rsidRPr="00FF2CE9">
        <w:t>“</w:t>
      </w:r>
      <w:r w:rsidR="008575D2" w:rsidRPr="00FF2CE9">
        <w:t>personal information</w:t>
      </w:r>
      <w:r w:rsidR="00EB7719" w:rsidRPr="00FF2CE9">
        <w:t>”</w:t>
      </w:r>
      <w:r w:rsidR="0092409D" w:rsidRPr="00FF2CE9">
        <w:t xml:space="preserve"> </w:t>
      </w:r>
      <w:r w:rsidR="00AC4C32" w:rsidRPr="00FF2CE9">
        <w:t>and that, in any case, it has not violated the provisions of the Act</w:t>
      </w:r>
      <w:r w:rsidR="0092409D" w:rsidRPr="00FF2CE9">
        <w:t>.</w:t>
      </w:r>
      <w:r w:rsidR="002742DD" w:rsidRPr="00FF2CE9">
        <w:t xml:space="preserve"> </w:t>
      </w:r>
      <w:r w:rsidR="00AC4C32" w:rsidRPr="00FF2CE9">
        <w:t xml:space="preserve">The </w:t>
      </w:r>
      <w:r w:rsidR="00A23C52">
        <w:t>p</w:t>
      </w:r>
      <w:r w:rsidR="004C31CE" w:rsidRPr="00FF2CE9">
        <w:t>laintiff</w:t>
      </w:r>
      <w:r w:rsidR="002742DD" w:rsidRPr="00FF2CE9">
        <w:t xml:space="preserve"> </w:t>
      </w:r>
      <w:r w:rsidR="00D329C0" w:rsidRPr="00FF2CE9">
        <w:t xml:space="preserve">claims that the </w:t>
      </w:r>
      <w:r w:rsidR="00377631" w:rsidRPr="00FF2CE9">
        <w:t>Federal Act</w:t>
      </w:r>
      <w:r w:rsidR="002742DD" w:rsidRPr="00FF2CE9">
        <w:t xml:space="preserve"> </w:t>
      </w:r>
      <w:r w:rsidR="00D329C0" w:rsidRPr="00FF2CE9">
        <w:t>does apply and, citing</w:t>
      </w:r>
      <w:r w:rsidR="00DA7CF0" w:rsidRPr="00FF2CE9">
        <w:t xml:space="preserve"> the policy</w:t>
      </w:r>
      <w:r w:rsidR="00D329C0" w:rsidRPr="00FF2CE9">
        <w:t xml:space="preserve"> </w:t>
      </w:r>
      <w:r w:rsidR="007E0925" w:rsidRPr="00FF2CE9">
        <w:t xml:space="preserve">positions </w:t>
      </w:r>
      <w:r w:rsidR="00DA7CF0" w:rsidRPr="00FF2CE9">
        <w:t>and decisions of the Office of the Privacy Commissioner of Canada</w:t>
      </w:r>
      <w:r w:rsidR="007E0925" w:rsidRPr="00FF2CE9">
        <w:t xml:space="preserve">, </w:t>
      </w:r>
      <w:r w:rsidR="00CD7300">
        <w:t xml:space="preserve">that </w:t>
      </w:r>
      <w:r w:rsidR="00D329C0" w:rsidRPr="00FF2CE9">
        <w:t>Google has violated this Act.</w:t>
      </w:r>
    </w:p>
    <w:p w14:paraId="73B48E05" w14:textId="77777777" w:rsidR="00934D00" w:rsidRPr="00816534" w:rsidRDefault="00D329C0" w:rsidP="00C250FB">
      <w:pPr>
        <w:pStyle w:val="Paragrsimple"/>
        <w:tabs>
          <w:tab w:val="clear" w:pos="360"/>
          <w:tab w:val="num" w:pos="709"/>
        </w:tabs>
      </w:pPr>
      <w:r w:rsidRPr="00FF2CE9">
        <w:t xml:space="preserve">To interpret the </w:t>
      </w:r>
      <w:r w:rsidR="00377631" w:rsidRPr="00FF2CE9">
        <w:t>Federal Act</w:t>
      </w:r>
      <w:r w:rsidR="00460DA4" w:rsidRPr="00FF2CE9">
        <w:t xml:space="preserve">, </w:t>
      </w:r>
      <w:r w:rsidRPr="00FF2CE9">
        <w:t xml:space="preserve">the </w:t>
      </w:r>
      <w:r w:rsidR="00A23C52">
        <w:t>p</w:t>
      </w:r>
      <w:r w:rsidR="004C31CE" w:rsidRPr="00FF2CE9">
        <w:t>laintiff</w:t>
      </w:r>
      <w:r w:rsidR="00460DA4" w:rsidRPr="00FF2CE9">
        <w:t xml:space="preserve"> cite</w:t>
      </w:r>
      <w:r w:rsidRPr="00FF2CE9">
        <w:t>s</w:t>
      </w:r>
      <w:r w:rsidR="00DA7CF0" w:rsidRPr="00816534">
        <w:t xml:space="preserve"> the following</w:t>
      </w:r>
      <w:r w:rsidR="00460DA4" w:rsidRPr="00816534">
        <w:t xml:space="preserve"> </w:t>
      </w:r>
      <w:r w:rsidR="00DA7CF0" w:rsidRPr="00816534">
        <w:t xml:space="preserve">policy </w:t>
      </w:r>
      <w:r w:rsidR="00460DA4" w:rsidRPr="00816534">
        <w:t xml:space="preserve">positions, </w:t>
      </w:r>
      <w:r w:rsidR="005515FB" w:rsidRPr="00816534">
        <w:t>guidelines, investigations</w:t>
      </w:r>
      <w:r w:rsidR="00C146F6">
        <w:t>,</w:t>
      </w:r>
      <w:r w:rsidR="005515FB" w:rsidRPr="00816534">
        <w:t xml:space="preserve"> and</w:t>
      </w:r>
      <w:r w:rsidR="00460DA4" w:rsidRPr="00816534">
        <w:t xml:space="preserve"> d</w:t>
      </w:r>
      <w:r w:rsidR="005515FB" w:rsidRPr="00816534">
        <w:t>e</w:t>
      </w:r>
      <w:r w:rsidR="00460DA4" w:rsidRPr="00816534">
        <w:t xml:space="preserve">cisions </w:t>
      </w:r>
      <w:r w:rsidR="00887101">
        <w:t>of</w:t>
      </w:r>
      <w:r w:rsidR="00887101" w:rsidRPr="00816534">
        <w:t xml:space="preserve"> </w:t>
      </w:r>
      <w:r w:rsidR="005515FB" w:rsidRPr="00816534">
        <w:t xml:space="preserve">the </w:t>
      </w:r>
      <w:r w:rsidR="00DA7CF0" w:rsidRPr="00816534">
        <w:t>Office of the Privacy Commissioner of Canada</w:t>
      </w:r>
      <w:r w:rsidR="00460DA4" w:rsidRPr="00816534">
        <w:t>:</w:t>
      </w:r>
    </w:p>
    <w:p w14:paraId="70B93845" w14:textId="77777777" w:rsidR="00934D00" w:rsidRPr="00816534" w:rsidRDefault="00D329C0" w:rsidP="00A30709">
      <w:pPr>
        <w:pStyle w:val="Paragrsimple"/>
        <w:numPr>
          <w:ilvl w:val="0"/>
          <w:numId w:val="22"/>
        </w:numPr>
        <w:tabs>
          <w:tab w:val="clear" w:pos="1091"/>
          <w:tab w:val="num" w:pos="1276"/>
        </w:tabs>
        <w:spacing w:before="0"/>
      </w:pPr>
      <w:r w:rsidRPr="00816534">
        <w:t>Policy position on online behavioural advertising</w:t>
      </w:r>
      <w:r w:rsidR="00460DA4" w:rsidRPr="00816534">
        <w:t xml:space="preserve">, </w:t>
      </w:r>
      <w:r w:rsidRPr="00816534">
        <w:t>De</w:t>
      </w:r>
      <w:r w:rsidR="00460DA4" w:rsidRPr="00816534">
        <w:t>cemb</w:t>
      </w:r>
      <w:r w:rsidRPr="00816534">
        <w:t>er</w:t>
      </w:r>
      <w:r w:rsidR="00460DA4" w:rsidRPr="00816534">
        <w:t xml:space="preserve"> 2015 (r</w:t>
      </w:r>
      <w:r w:rsidRPr="00816534">
        <w:t>e</w:t>
      </w:r>
      <w:r w:rsidR="00460DA4" w:rsidRPr="00816534">
        <w:t>vis</w:t>
      </w:r>
      <w:r w:rsidRPr="00816534">
        <w:t xml:space="preserve">ed August 13, </w:t>
      </w:r>
      <w:r w:rsidR="00460DA4" w:rsidRPr="00816534">
        <w:t>2021)</w:t>
      </w:r>
      <w:r w:rsidR="0063423C" w:rsidRPr="00816534">
        <w:t>;</w:t>
      </w:r>
    </w:p>
    <w:p w14:paraId="0CB0A2FC" w14:textId="77777777" w:rsidR="00FC7EB7" w:rsidRPr="00816534" w:rsidRDefault="007A2BD9" w:rsidP="00A30709">
      <w:pPr>
        <w:pStyle w:val="Paragrsimple"/>
        <w:numPr>
          <w:ilvl w:val="0"/>
          <w:numId w:val="22"/>
        </w:numPr>
        <w:tabs>
          <w:tab w:val="clear" w:pos="1091"/>
          <w:tab w:val="num" w:pos="1276"/>
        </w:tabs>
        <w:spacing w:before="0"/>
      </w:pPr>
      <w:r w:rsidRPr="00816534">
        <w:t>Guidelines for obtaining meaningful consent</w:t>
      </w:r>
      <w:r w:rsidR="00460DA4" w:rsidRPr="00816534">
        <w:t xml:space="preserve">, </w:t>
      </w:r>
      <w:r w:rsidRPr="00816534">
        <w:t>May</w:t>
      </w:r>
      <w:r w:rsidR="0063423C" w:rsidRPr="00816534">
        <w:t xml:space="preserve"> 2018 (</w:t>
      </w:r>
      <w:r w:rsidRPr="00816534">
        <w:t>revised August 13,</w:t>
      </w:r>
      <w:r w:rsidR="0063423C" w:rsidRPr="00816534">
        <w:t xml:space="preserve"> 2021);</w:t>
      </w:r>
    </w:p>
    <w:p w14:paraId="6F695105" w14:textId="77777777" w:rsidR="0094462E" w:rsidRPr="00816534" w:rsidRDefault="00393C01" w:rsidP="00A30709">
      <w:pPr>
        <w:pStyle w:val="Paragrsimple"/>
        <w:numPr>
          <w:ilvl w:val="0"/>
          <w:numId w:val="22"/>
        </w:numPr>
        <w:tabs>
          <w:tab w:val="clear" w:pos="1091"/>
          <w:tab w:val="num" w:pos="1276"/>
        </w:tabs>
        <w:spacing w:before="0"/>
      </w:pPr>
      <w:r w:rsidRPr="00816534">
        <w:t>PIPEDA Findings #</w:t>
      </w:r>
      <w:r w:rsidR="00460DA4" w:rsidRPr="00816534">
        <w:t>2021</w:t>
      </w:r>
      <w:r w:rsidR="00460DA4" w:rsidRPr="00816534">
        <w:rPr>
          <w:rFonts w:ascii="Cambria Math" w:hAnsi="Cambria Math" w:cs="Cambria Math"/>
        </w:rPr>
        <w:t>‐</w:t>
      </w:r>
      <w:r w:rsidR="00460DA4" w:rsidRPr="00816534">
        <w:t xml:space="preserve">001, </w:t>
      </w:r>
      <w:r w:rsidRPr="00816534">
        <w:t xml:space="preserve">February </w:t>
      </w:r>
      <w:r w:rsidR="00460DA4" w:rsidRPr="00816534">
        <w:t>2</w:t>
      </w:r>
      <w:r w:rsidRPr="00816534">
        <w:t>,</w:t>
      </w:r>
      <w:r w:rsidR="00460DA4" w:rsidRPr="00816534">
        <w:t xml:space="preserve"> 2021</w:t>
      </w:r>
      <w:r w:rsidR="0063423C" w:rsidRPr="00816534">
        <w:t>;</w:t>
      </w:r>
    </w:p>
    <w:p w14:paraId="365624DA"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2014</w:t>
      </w:r>
      <w:r w:rsidR="00460DA4" w:rsidRPr="00816534">
        <w:rPr>
          <w:rFonts w:ascii="Cambria Math" w:hAnsi="Cambria Math" w:cs="Cambria Math"/>
        </w:rPr>
        <w:t>‐</w:t>
      </w:r>
      <w:r w:rsidR="00460DA4" w:rsidRPr="00816534">
        <w:t xml:space="preserve">001, </w:t>
      </w:r>
      <w:r w:rsidRPr="00816534">
        <w:t xml:space="preserve">January </w:t>
      </w:r>
      <w:r w:rsidR="00460DA4" w:rsidRPr="00816534">
        <w:t>14</w:t>
      </w:r>
      <w:r w:rsidRPr="00816534">
        <w:t>,</w:t>
      </w:r>
      <w:r w:rsidR="00460DA4" w:rsidRPr="00816534">
        <w:t xml:space="preserve"> 2014</w:t>
      </w:r>
      <w:r w:rsidR="0063423C" w:rsidRPr="00816534">
        <w:t>;</w:t>
      </w:r>
    </w:p>
    <w:p w14:paraId="21D098BD" w14:textId="77777777" w:rsidR="00FC7EB7" w:rsidRPr="00816534" w:rsidRDefault="002F2C6B" w:rsidP="00A30709">
      <w:pPr>
        <w:pStyle w:val="Paragrsimple"/>
        <w:numPr>
          <w:ilvl w:val="0"/>
          <w:numId w:val="22"/>
        </w:numPr>
        <w:tabs>
          <w:tab w:val="clear" w:pos="1091"/>
          <w:tab w:val="num" w:pos="1276"/>
        </w:tabs>
        <w:spacing w:before="0"/>
      </w:pPr>
      <w:r w:rsidRPr="00816534">
        <w:t>PIPEDA Report of Findings #</w:t>
      </w:r>
      <w:r w:rsidR="00460DA4" w:rsidRPr="00816534">
        <w:t>2015</w:t>
      </w:r>
      <w:r w:rsidR="00460DA4" w:rsidRPr="00816534">
        <w:rPr>
          <w:rFonts w:ascii="Cambria Math" w:hAnsi="Cambria Math" w:cs="Cambria Math"/>
        </w:rPr>
        <w:t>‐</w:t>
      </w:r>
      <w:r w:rsidR="00460DA4" w:rsidRPr="00816534">
        <w:t>001</w:t>
      </w:r>
      <w:r w:rsidR="0063423C" w:rsidRPr="00816534">
        <w:t xml:space="preserve">, </w:t>
      </w:r>
      <w:r w:rsidRPr="00816534">
        <w:t xml:space="preserve">April </w:t>
      </w:r>
      <w:r w:rsidR="0063423C" w:rsidRPr="00816534">
        <w:t>7</w:t>
      </w:r>
      <w:r w:rsidRPr="00816534">
        <w:t>,</w:t>
      </w:r>
      <w:r w:rsidR="0063423C" w:rsidRPr="00816534">
        <w:t xml:space="preserve"> 2015;</w:t>
      </w:r>
    </w:p>
    <w:p w14:paraId="5A804075"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2019</w:t>
      </w:r>
      <w:r w:rsidR="00460DA4" w:rsidRPr="00816534">
        <w:rPr>
          <w:rFonts w:ascii="Cambria Math" w:hAnsi="Cambria Math" w:cs="Cambria Math"/>
        </w:rPr>
        <w:t>‐</w:t>
      </w:r>
      <w:r w:rsidR="00460DA4" w:rsidRPr="00816534">
        <w:t xml:space="preserve">002, </w:t>
      </w:r>
      <w:r w:rsidRPr="00816534">
        <w:t xml:space="preserve">April </w:t>
      </w:r>
      <w:r w:rsidR="00460DA4" w:rsidRPr="00816534">
        <w:t>25</w:t>
      </w:r>
      <w:r w:rsidRPr="00816534">
        <w:t>,</w:t>
      </w:r>
      <w:r w:rsidR="00460DA4" w:rsidRPr="00816534">
        <w:t xml:space="preserve"> 2019</w:t>
      </w:r>
      <w:r w:rsidR="0063423C" w:rsidRPr="00816534">
        <w:t>;</w:t>
      </w:r>
    </w:p>
    <w:p w14:paraId="0535B262"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2009</w:t>
      </w:r>
      <w:r w:rsidR="00460DA4" w:rsidRPr="00816534">
        <w:rPr>
          <w:rFonts w:ascii="Cambria Math" w:hAnsi="Cambria Math" w:cs="Cambria Math"/>
        </w:rPr>
        <w:t>‐</w:t>
      </w:r>
      <w:r w:rsidR="00460DA4" w:rsidRPr="00816534">
        <w:t xml:space="preserve">008, </w:t>
      </w:r>
      <w:r w:rsidRPr="00816534">
        <w:t xml:space="preserve">July </w:t>
      </w:r>
      <w:r w:rsidR="00460DA4" w:rsidRPr="00816534">
        <w:t>16</w:t>
      </w:r>
      <w:r w:rsidRPr="00816534">
        <w:t>,</w:t>
      </w:r>
      <w:r w:rsidR="00460DA4" w:rsidRPr="00816534">
        <w:t xml:space="preserve"> 2009</w:t>
      </w:r>
      <w:r w:rsidR="0063423C" w:rsidRPr="00816534">
        <w:t>;</w:t>
      </w:r>
    </w:p>
    <w:p w14:paraId="7808FFF6"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2012</w:t>
      </w:r>
      <w:r w:rsidR="00460DA4" w:rsidRPr="00816534">
        <w:rPr>
          <w:rFonts w:ascii="Cambria Math" w:hAnsi="Cambria Math" w:cs="Cambria Math"/>
        </w:rPr>
        <w:t>‐</w:t>
      </w:r>
      <w:r w:rsidR="00460DA4" w:rsidRPr="00816534">
        <w:t xml:space="preserve">001, </w:t>
      </w:r>
      <w:r w:rsidRPr="00816534">
        <w:t xml:space="preserve">February </w:t>
      </w:r>
      <w:r w:rsidR="00460DA4" w:rsidRPr="00816534">
        <w:t>18</w:t>
      </w:r>
      <w:r w:rsidRPr="00816534">
        <w:t>,</w:t>
      </w:r>
      <w:r w:rsidR="00460DA4" w:rsidRPr="00816534">
        <w:t xml:space="preserve"> 2013</w:t>
      </w:r>
      <w:r w:rsidR="0063423C" w:rsidRPr="00816534">
        <w:t>;</w:t>
      </w:r>
    </w:p>
    <w:p w14:paraId="0C508093"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2014</w:t>
      </w:r>
      <w:r w:rsidR="00460DA4" w:rsidRPr="00816534">
        <w:rPr>
          <w:rFonts w:ascii="Cambria Math" w:hAnsi="Cambria Math" w:cs="Cambria Math"/>
        </w:rPr>
        <w:t>‐</w:t>
      </w:r>
      <w:r w:rsidR="00460DA4" w:rsidRPr="00816534">
        <w:t xml:space="preserve">011, </w:t>
      </w:r>
      <w:r w:rsidRPr="00816534">
        <w:t xml:space="preserve">October </w:t>
      </w:r>
      <w:r w:rsidR="00460DA4" w:rsidRPr="00816534">
        <w:t>7</w:t>
      </w:r>
      <w:r w:rsidRPr="00816534">
        <w:t>,</w:t>
      </w:r>
      <w:r w:rsidR="00460DA4" w:rsidRPr="00816534">
        <w:t xml:space="preserve"> 2014</w:t>
      </w:r>
      <w:r w:rsidR="0063423C" w:rsidRPr="00816534">
        <w:t>;</w:t>
      </w:r>
    </w:p>
    <w:p w14:paraId="076132CA" w14:textId="77777777" w:rsidR="00FC7EB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2019</w:t>
      </w:r>
      <w:r w:rsidR="00460DA4" w:rsidRPr="00816534">
        <w:rPr>
          <w:rFonts w:ascii="Cambria Math" w:hAnsi="Cambria Math" w:cs="Cambria Math"/>
        </w:rPr>
        <w:t>‐</w:t>
      </w:r>
      <w:r w:rsidR="00460DA4" w:rsidRPr="00816534">
        <w:t xml:space="preserve">004, </w:t>
      </w:r>
      <w:r w:rsidRPr="00816534">
        <w:t xml:space="preserve">November </w:t>
      </w:r>
      <w:r w:rsidR="00460DA4" w:rsidRPr="00816534">
        <w:t>26</w:t>
      </w:r>
      <w:r w:rsidRPr="00816534">
        <w:t>,</w:t>
      </w:r>
      <w:r w:rsidR="00460DA4" w:rsidRPr="00816534">
        <w:t xml:space="preserve"> 2019</w:t>
      </w:r>
      <w:r w:rsidR="0063423C" w:rsidRPr="00816534">
        <w:t>;</w:t>
      </w:r>
    </w:p>
    <w:p w14:paraId="36E62961" w14:textId="77777777" w:rsidR="0094462E"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2013</w:t>
      </w:r>
      <w:r w:rsidR="00460DA4" w:rsidRPr="00816534">
        <w:rPr>
          <w:rFonts w:ascii="Cambria Math" w:hAnsi="Cambria Math" w:cs="Cambria Math"/>
        </w:rPr>
        <w:t>‐</w:t>
      </w:r>
      <w:r w:rsidR="00460DA4" w:rsidRPr="00816534">
        <w:t xml:space="preserve">017, </w:t>
      </w:r>
      <w:r w:rsidRPr="00816534">
        <w:t xml:space="preserve">November </w:t>
      </w:r>
      <w:r w:rsidR="00460DA4" w:rsidRPr="00816534">
        <w:t>20</w:t>
      </w:r>
      <w:r w:rsidRPr="00816534">
        <w:t>,</w:t>
      </w:r>
      <w:r w:rsidR="00460DA4" w:rsidRPr="00816534">
        <w:t xml:space="preserve"> 2013</w:t>
      </w:r>
      <w:r w:rsidR="0063423C" w:rsidRPr="00816534">
        <w:t>;</w:t>
      </w:r>
    </w:p>
    <w:p w14:paraId="36CE3858" w14:textId="77777777" w:rsidR="00ED2677" w:rsidRPr="00816534" w:rsidRDefault="007A2BD9" w:rsidP="00A30709">
      <w:pPr>
        <w:pStyle w:val="Paragrsimple"/>
        <w:numPr>
          <w:ilvl w:val="0"/>
          <w:numId w:val="22"/>
        </w:numPr>
        <w:tabs>
          <w:tab w:val="clear" w:pos="1091"/>
          <w:tab w:val="num" w:pos="1276"/>
        </w:tabs>
        <w:spacing w:before="0"/>
      </w:pPr>
      <w:r w:rsidRPr="00816534">
        <w:t>PIPEDA Report of Findings #</w:t>
      </w:r>
      <w:r w:rsidR="00460DA4" w:rsidRPr="00816534">
        <w:t>2013</w:t>
      </w:r>
      <w:r w:rsidR="00460DA4" w:rsidRPr="00816534">
        <w:rPr>
          <w:rFonts w:ascii="Cambria Math" w:hAnsi="Cambria Math" w:cs="Cambria Math"/>
        </w:rPr>
        <w:t>‐</w:t>
      </w:r>
      <w:r w:rsidR="00460DA4" w:rsidRPr="00816534">
        <w:t xml:space="preserve">003, </w:t>
      </w:r>
      <w:r w:rsidRPr="00816534">
        <w:t xml:space="preserve">July </w:t>
      </w:r>
      <w:r w:rsidR="00460DA4" w:rsidRPr="00816534">
        <w:t>11</w:t>
      </w:r>
      <w:r w:rsidRPr="00816534">
        <w:t>,</w:t>
      </w:r>
      <w:r w:rsidR="00460DA4" w:rsidRPr="00816534">
        <w:t xml:space="preserve"> 2013; </w:t>
      </w:r>
      <w:r w:rsidRPr="00816534">
        <w:t>and</w:t>
      </w:r>
    </w:p>
    <w:p w14:paraId="20545419" w14:textId="77777777" w:rsidR="00ED2677" w:rsidRPr="00816534" w:rsidRDefault="0056408C" w:rsidP="00A30709">
      <w:pPr>
        <w:pStyle w:val="Paragrsimple"/>
        <w:numPr>
          <w:ilvl w:val="0"/>
          <w:numId w:val="22"/>
        </w:numPr>
        <w:tabs>
          <w:tab w:val="clear" w:pos="1091"/>
          <w:tab w:val="num" w:pos="1276"/>
        </w:tabs>
        <w:spacing w:before="0"/>
      </w:pPr>
      <w:r w:rsidRPr="00816534">
        <w:t>Joint investigation into location tracking by the Tim Hortons App</w:t>
      </w:r>
      <w:r w:rsidR="00460DA4" w:rsidRPr="00816534">
        <w:t xml:space="preserve">, </w:t>
      </w:r>
      <w:r w:rsidRPr="00816534">
        <w:t xml:space="preserve">June 1, </w:t>
      </w:r>
      <w:r w:rsidR="00460DA4" w:rsidRPr="00816534">
        <w:t>2022.</w:t>
      </w:r>
    </w:p>
    <w:p w14:paraId="5E2B0B89" w14:textId="77777777" w:rsidR="009F39B2" w:rsidRPr="00816534" w:rsidRDefault="004C2454" w:rsidP="00873460">
      <w:pPr>
        <w:pStyle w:val="Paragrsimple"/>
        <w:tabs>
          <w:tab w:val="clear" w:pos="360"/>
          <w:tab w:val="num" w:pos="709"/>
        </w:tabs>
      </w:pPr>
      <w:r w:rsidRPr="00816534">
        <w:t xml:space="preserve">The </w:t>
      </w:r>
      <w:r w:rsidR="00A23C52">
        <w:t>p</w:t>
      </w:r>
      <w:r w:rsidR="004C31CE" w:rsidRPr="00816534">
        <w:t>laintiff</w:t>
      </w:r>
      <w:r w:rsidR="00460DA4" w:rsidRPr="00816534">
        <w:t xml:space="preserve"> cite</w:t>
      </w:r>
      <w:r w:rsidRPr="00816534">
        <w:t>s</w:t>
      </w:r>
      <w:r w:rsidR="00460DA4" w:rsidRPr="00816534">
        <w:t xml:space="preserve"> </w:t>
      </w:r>
      <w:r w:rsidRPr="00816534">
        <w:t xml:space="preserve">these </w:t>
      </w:r>
      <w:r w:rsidR="00460DA4" w:rsidRPr="00816534">
        <w:t xml:space="preserve">documents </w:t>
      </w:r>
      <w:r w:rsidRPr="00816534">
        <w:t xml:space="preserve">in </w:t>
      </w:r>
      <w:r w:rsidR="00670B09" w:rsidRPr="00816534">
        <w:t>its</w:t>
      </w:r>
      <w:r w:rsidR="00C01851" w:rsidRPr="00816534">
        <w:t xml:space="preserve"> </w:t>
      </w:r>
      <w:r w:rsidR="00BB165C">
        <w:t xml:space="preserve">plan of </w:t>
      </w:r>
      <w:r w:rsidR="00C01851" w:rsidRPr="00816534">
        <w:t>argument</w:t>
      </w:r>
      <w:r w:rsidR="00460DA4" w:rsidRPr="00816534">
        <w:t xml:space="preserve"> </w:t>
      </w:r>
      <w:r w:rsidRPr="00816534">
        <w:t xml:space="preserve">but does not allege them in the </w:t>
      </w:r>
      <w:r w:rsidR="004276D0">
        <w:t>A</w:t>
      </w:r>
      <w:r w:rsidR="008274FF" w:rsidRPr="00816534">
        <w:t xml:space="preserve">mended </w:t>
      </w:r>
      <w:r w:rsidR="004276D0">
        <w:t>A</w:t>
      </w:r>
      <w:r w:rsidR="008274FF" w:rsidRPr="00816534">
        <w:t>pplication</w:t>
      </w:r>
      <w:r w:rsidR="00873460" w:rsidRPr="00816534">
        <w:t xml:space="preserve"> </w:t>
      </w:r>
      <w:r w:rsidR="000E06FD">
        <w:t>or</w:t>
      </w:r>
      <w:r w:rsidRPr="00816534">
        <w:t xml:space="preserve"> file them as exhibit</w:t>
      </w:r>
      <w:r w:rsidR="00B41E61">
        <w:t>s</w:t>
      </w:r>
      <w:r w:rsidRPr="00816534">
        <w:t>.</w:t>
      </w:r>
      <w:r w:rsidR="00873460" w:rsidRPr="00816534">
        <w:t xml:space="preserve"> </w:t>
      </w:r>
      <w:r w:rsidR="00670B09" w:rsidRPr="00816534">
        <w:t>It</w:t>
      </w:r>
      <w:r w:rsidRPr="00816534">
        <w:t xml:space="preserve"> argues that </w:t>
      </w:r>
      <w:r w:rsidR="002055D5">
        <w:t>it is</w:t>
      </w:r>
      <w:r w:rsidRPr="00816534">
        <w:t xml:space="preserve"> </w:t>
      </w:r>
      <w:r w:rsidR="0002386C">
        <w:t>commentary</w:t>
      </w:r>
      <w:r w:rsidR="00460DA4" w:rsidRPr="00816534">
        <w:t xml:space="preserve"> </w:t>
      </w:r>
      <w:r w:rsidRPr="00816534">
        <w:t xml:space="preserve">issued by the organization responsible for interpreting the </w:t>
      </w:r>
      <w:r w:rsidR="00377631" w:rsidRPr="00816534">
        <w:t>Federal Act</w:t>
      </w:r>
      <w:r w:rsidR="00460DA4" w:rsidRPr="00816534">
        <w:t xml:space="preserve">, </w:t>
      </w:r>
      <w:r w:rsidRPr="00816534">
        <w:t>of which the Court can take not</w:t>
      </w:r>
      <w:r w:rsidR="00B41E61">
        <w:t>ic</w:t>
      </w:r>
      <w:r w:rsidRPr="00816534">
        <w:t>e.</w:t>
      </w:r>
    </w:p>
    <w:p w14:paraId="34667969" w14:textId="77777777" w:rsidR="00916E9D" w:rsidRPr="00816534" w:rsidRDefault="004C2454" w:rsidP="00873460">
      <w:pPr>
        <w:pStyle w:val="Paragrsimple"/>
        <w:tabs>
          <w:tab w:val="clear" w:pos="360"/>
          <w:tab w:val="num" w:pos="709"/>
        </w:tabs>
      </w:pPr>
      <w:r w:rsidRPr="00816534">
        <w:t xml:space="preserve">The Court disagrees with the </w:t>
      </w:r>
      <w:r w:rsidR="00A23C52">
        <w:t>p</w:t>
      </w:r>
      <w:r w:rsidR="004C31CE" w:rsidRPr="00816534">
        <w:t>laintiff</w:t>
      </w:r>
      <w:r w:rsidRPr="00816534">
        <w:t>’s position</w:t>
      </w:r>
      <w:r w:rsidR="00460DA4" w:rsidRPr="00816534">
        <w:t>.</w:t>
      </w:r>
      <w:r w:rsidR="00873460" w:rsidRPr="00816534">
        <w:t xml:space="preserve"> </w:t>
      </w:r>
      <w:r w:rsidRPr="00816534">
        <w:t xml:space="preserve">The Court cannot </w:t>
      </w:r>
      <w:r w:rsidR="00B41E61">
        <w:t xml:space="preserve">consider </w:t>
      </w:r>
      <w:r w:rsidRPr="00816534">
        <w:t>these documents because the</w:t>
      </w:r>
      <w:r w:rsidR="00B41E61">
        <w:t>y</w:t>
      </w:r>
      <w:r w:rsidRPr="00816534">
        <w:t xml:space="preserve"> are factual elements that are not part of the evidence attached to </w:t>
      </w:r>
      <w:r w:rsidR="00611C30">
        <w:t xml:space="preserve">or alleged in </w:t>
      </w:r>
      <w:r w:rsidRPr="00816534">
        <w:t xml:space="preserve">the </w:t>
      </w:r>
      <w:r w:rsidR="004276D0">
        <w:t>A</w:t>
      </w:r>
      <w:r w:rsidR="008274FF" w:rsidRPr="00816534">
        <w:t xml:space="preserve">mended </w:t>
      </w:r>
      <w:r w:rsidR="004276D0">
        <w:t>A</w:t>
      </w:r>
      <w:r w:rsidR="008274FF" w:rsidRPr="00816534">
        <w:t>pplication</w:t>
      </w:r>
      <w:r w:rsidRPr="00816534">
        <w:t>.</w:t>
      </w:r>
      <w:r w:rsidR="00873460" w:rsidRPr="00816534">
        <w:t xml:space="preserve"> </w:t>
      </w:r>
      <w:r w:rsidRPr="00816534">
        <w:t xml:space="preserve">Indeed, facts cannot come from </w:t>
      </w:r>
      <w:r w:rsidR="002055D5">
        <w:t>a</w:t>
      </w:r>
      <w:r w:rsidR="00B41E61">
        <w:t xml:space="preserve"> plaintiff’s</w:t>
      </w:r>
      <w:r w:rsidR="00C01851" w:rsidRPr="00816534">
        <w:t xml:space="preserve"> </w:t>
      </w:r>
      <w:r w:rsidR="00BB165C">
        <w:t xml:space="preserve">plan of </w:t>
      </w:r>
      <w:r w:rsidR="00C01851" w:rsidRPr="00816534">
        <w:t>argument</w:t>
      </w:r>
      <w:r w:rsidRPr="00816534">
        <w:t>, but must be formally alleged in an application for authorization to institute a class action.</w:t>
      </w:r>
      <w:r w:rsidR="00460DA4" w:rsidRPr="00816534">
        <w:rPr>
          <w:rStyle w:val="Appelnotedebasdep"/>
        </w:rPr>
        <w:footnoteReference w:id="37"/>
      </w:r>
      <w:r w:rsidR="00DD3C1B" w:rsidRPr="00816534">
        <w:t xml:space="preserve"> </w:t>
      </w:r>
      <w:r w:rsidR="00B41E61">
        <w:t>These</w:t>
      </w:r>
      <w:r w:rsidR="00B41E61" w:rsidRPr="00816534">
        <w:t xml:space="preserve"> </w:t>
      </w:r>
      <w:r w:rsidR="00DD3C1B" w:rsidRPr="00816534">
        <w:t>d</w:t>
      </w:r>
      <w:r w:rsidR="003504E6" w:rsidRPr="00816534">
        <w:t>e</w:t>
      </w:r>
      <w:r w:rsidR="00DD3C1B" w:rsidRPr="00816534">
        <w:t xml:space="preserve">cisions, </w:t>
      </w:r>
      <w:r w:rsidR="003504E6" w:rsidRPr="00816534">
        <w:t>guidelines</w:t>
      </w:r>
      <w:r w:rsidR="0021277F">
        <w:t>,</w:t>
      </w:r>
      <w:r w:rsidR="003504E6" w:rsidRPr="00816534">
        <w:t xml:space="preserve"> and policies are not </w:t>
      </w:r>
      <w:r w:rsidR="00B41E61">
        <w:t xml:space="preserve">mere </w:t>
      </w:r>
      <w:r w:rsidR="0021277F">
        <w:t>commentary</w:t>
      </w:r>
      <w:r w:rsidR="00DD3C1B" w:rsidRPr="00816534">
        <w:t xml:space="preserve">, </w:t>
      </w:r>
      <w:r w:rsidR="003504E6" w:rsidRPr="00816534">
        <w:t>but factual elemen</w:t>
      </w:r>
      <w:r w:rsidR="00670B09" w:rsidRPr="00816534">
        <w:t>t</w:t>
      </w:r>
      <w:r w:rsidR="003504E6" w:rsidRPr="00816534">
        <w:t>s that must be alleged.</w:t>
      </w:r>
    </w:p>
    <w:p w14:paraId="5A4C8789" w14:textId="77777777" w:rsidR="000F73FE" w:rsidRPr="00816534" w:rsidRDefault="003504E6" w:rsidP="00873460">
      <w:pPr>
        <w:pStyle w:val="Paragrsimple"/>
        <w:tabs>
          <w:tab w:val="clear" w:pos="360"/>
          <w:tab w:val="num" w:pos="709"/>
        </w:tabs>
      </w:pPr>
      <w:r w:rsidRPr="00816534">
        <w:t>Th</w:t>
      </w:r>
      <w:r w:rsidR="002055D5">
        <w:t>us</w:t>
      </w:r>
      <w:r w:rsidRPr="00816534">
        <w:t>, does the</w:t>
      </w:r>
      <w:r w:rsidR="00460DA4" w:rsidRPr="00816534">
        <w:t xml:space="preserve"> </w:t>
      </w:r>
      <w:r w:rsidR="00377631" w:rsidRPr="00816534">
        <w:t>Federal Act</w:t>
      </w:r>
      <w:r w:rsidR="00460DA4" w:rsidRPr="00816534">
        <w:t xml:space="preserve"> </w:t>
      </w:r>
      <w:r w:rsidRPr="00816534">
        <w:t>appl</w:t>
      </w:r>
      <w:r w:rsidR="004201DC">
        <w:t>y</w:t>
      </w:r>
      <w:r w:rsidRPr="00816534">
        <w:t xml:space="preserve"> to </w:t>
      </w:r>
      <w:r w:rsidR="00460DA4" w:rsidRPr="00816534">
        <w:t>Google?</w:t>
      </w:r>
    </w:p>
    <w:p w14:paraId="44F87D2B" w14:textId="77777777" w:rsidR="00874FB8" w:rsidRPr="00816534" w:rsidRDefault="003504E6" w:rsidP="00C05C0D">
      <w:pPr>
        <w:pStyle w:val="Paragrsimple"/>
      </w:pPr>
      <w:r w:rsidRPr="00816534">
        <w:t xml:space="preserve">Section </w:t>
      </w:r>
      <w:r w:rsidR="00460DA4" w:rsidRPr="00816534">
        <w:t xml:space="preserve">2 </w:t>
      </w:r>
      <w:r w:rsidRPr="00816534">
        <w:t xml:space="preserve">of the </w:t>
      </w:r>
      <w:r w:rsidR="00377631" w:rsidRPr="00816534">
        <w:t>Federal Act</w:t>
      </w:r>
      <w:r w:rsidR="00460DA4" w:rsidRPr="00816534">
        <w:t xml:space="preserve"> d</w:t>
      </w:r>
      <w:r w:rsidRPr="00816534">
        <w:t>efines</w:t>
      </w:r>
      <w:r w:rsidR="00460DA4" w:rsidRPr="00816534">
        <w:t xml:space="preserve"> </w:t>
      </w:r>
      <w:r w:rsidR="00C37D80" w:rsidRPr="00816534">
        <w:t>“</w:t>
      </w:r>
      <w:r w:rsidRPr="00816534">
        <w:t>personal information</w:t>
      </w:r>
      <w:r w:rsidR="00C37D80" w:rsidRPr="00816534">
        <w:t>”</w:t>
      </w:r>
      <w:r w:rsidR="00460DA4" w:rsidRPr="00816534">
        <w:t xml:space="preserve"> </w:t>
      </w:r>
      <w:r w:rsidRPr="00816534">
        <w:t>as</w:t>
      </w:r>
      <w:r w:rsidR="00460DA4" w:rsidRPr="00816534">
        <w:t xml:space="preserve"> </w:t>
      </w:r>
      <w:r w:rsidR="00C37D80" w:rsidRPr="00816534">
        <w:t>“</w:t>
      </w:r>
      <w:r w:rsidR="00C05C0D" w:rsidRPr="00816534">
        <w:t>information about an identifiable individual</w:t>
      </w:r>
      <w:r w:rsidR="00C37D80" w:rsidRPr="00816534">
        <w:t>”</w:t>
      </w:r>
      <w:r w:rsidR="00460DA4" w:rsidRPr="00816534">
        <w:t xml:space="preserve">. </w:t>
      </w:r>
      <w:r w:rsidR="00C05C0D" w:rsidRPr="00816534">
        <w:t xml:space="preserve">The </w:t>
      </w:r>
      <w:r w:rsidR="0007692A" w:rsidRPr="00816534">
        <w:t>Court is of the opinion</w:t>
      </w:r>
      <w:r w:rsidR="00460DA4" w:rsidRPr="00816534">
        <w:t xml:space="preserve"> </w:t>
      </w:r>
      <w:r w:rsidR="00C05C0D" w:rsidRPr="00816534">
        <w:t xml:space="preserve">that the information </w:t>
      </w:r>
      <w:r w:rsidR="00460DA4" w:rsidRPr="00816534">
        <w:t>Google collect</w:t>
      </w:r>
      <w:r w:rsidR="00C05C0D" w:rsidRPr="00816534">
        <w:t xml:space="preserve">s from </w:t>
      </w:r>
      <w:r w:rsidR="002055D5">
        <w:t xml:space="preserve">the </w:t>
      </w:r>
      <w:r w:rsidR="00C05C0D" w:rsidRPr="00816534">
        <w:t>class members</w:t>
      </w:r>
      <w:r w:rsidR="00460DA4" w:rsidRPr="00816534">
        <w:t xml:space="preserve"> (</w:t>
      </w:r>
      <w:r w:rsidR="00C05C0D" w:rsidRPr="00816534">
        <w:t xml:space="preserve">see the </w:t>
      </w:r>
      <w:r w:rsidR="00460DA4" w:rsidRPr="00816534">
        <w:t xml:space="preserve">LIST) </w:t>
      </w:r>
      <w:r w:rsidR="00C05C0D" w:rsidRPr="00816534">
        <w:t xml:space="preserve">is </w:t>
      </w:r>
      <w:r w:rsidR="008575D2" w:rsidRPr="00816534">
        <w:t>personal information</w:t>
      </w:r>
      <w:r w:rsidR="00873460" w:rsidRPr="00816534">
        <w:t xml:space="preserve"> </w:t>
      </w:r>
      <w:r w:rsidR="00C05C0D" w:rsidRPr="00816534">
        <w:t xml:space="preserve">within the meaning of this </w:t>
      </w:r>
      <w:r w:rsidR="00873460" w:rsidRPr="00816534">
        <w:t>d</w:t>
      </w:r>
      <w:r w:rsidR="00C05C0D" w:rsidRPr="00816534">
        <w:t>e</w:t>
      </w:r>
      <w:r w:rsidR="00873460" w:rsidRPr="00816534">
        <w:t xml:space="preserve">finition. </w:t>
      </w:r>
      <w:r w:rsidR="00C05C0D" w:rsidRPr="00816534">
        <w:t>It allows a class member to be identified.</w:t>
      </w:r>
    </w:p>
    <w:p w14:paraId="0BE6B1C4" w14:textId="77777777" w:rsidR="008C3316" w:rsidRPr="00816534" w:rsidRDefault="002055D5" w:rsidP="00873460">
      <w:pPr>
        <w:pStyle w:val="Paragrsimple"/>
        <w:tabs>
          <w:tab w:val="clear" w:pos="360"/>
          <w:tab w:val="num" w:pos="709"/>
        </w:tabs>
      </w:pPr>
      <w:r>
        <w:t>However, i</w:t>
      </w:r>
      <w:r w:rsidR="00372BAD" w:rsidRPr="00816534">
        <w:t xml:space="preserve">s there an </w:t>
      </w:r>
      <w:r w:rsidR="000F73FE" w:rsidRPr="00816534">
        <w:t>ex</w:t>
      </w:r>
      <w:r w:rsidR="00C37D80" w:rsidRPr="00816534">
        <w:t>emption</w:t>
      </w:r>
      <w:r w:rsidR="000F73FE" w:rsidRPr="00816534">
        <w:t xml:space="preserve"> </w:t>
      </w:r>
      <w:r w:rsidR="00372BAD" w:rsidRPr="00816534">
        <w:t xml:space="preserve">from the </w:t>
      </w:r>
      <w:r w:rsidR="000F73FE" w:rsidRPr="00816534">
        <w:t xml:space="preserve">application </w:t>
      </w:r>
      <w:r w:rsidR="00372BAD" w:rsidRPr="00816534">
        <w:t xml:space="preserve">of the </w:t>
      </w:r>
      <w:r w:rsidR="00377631" w:rsidRPr="00816534">
        <w:t>Federal Act</w:t>
      </w:r>
      <w:r w:rsidR="000F73FE" w:rsidRPr="00816534">
        <w:t xml:space="preserve"> </w:t>
      </w:r>
      <w:r w:rsidR="00372BAD" w:rsidRPr="00816534">
        <w:t xml:space="preserve">given the </w:t>
      </w:r>
      <w:r w:rsidR="000F73FE" w:rsidRPr="00816534">
        <w:t xml:space="preserve">existence </w:t>
      </w:r>
      <w:r w:rsidR="00372BAD" w:rsidRPr="00816534">
        <w:t xml:space="preserve">of the </w:t>
      </w:r>
      <w:r w:rsidR="0030340B" w:rsidRPr="00816534">
        <w:t>Provincial Act</w:t>
      </w:r>
      <w:r w:rsidR="000F73FE" w:rsidRPr="00816534">
        <w:t xml:space="preserve"> </w:t>
      </w:r>
      <w:r w:rsidR="00372BAD" w:rsidRPr="00816534">
        <w:t xml:space="preserve">in </w:t>
      </w:r>
      <w:r w:rsidR="000F73FE" w:rsidRPr="00816534">
        <w:t>Qu</w:t>
      </w:r>
      <w:r w:rsidR="00372BAD" w:rsidRPr="00816534">
        <w:t>e</w:t>
      </w:r>
      <w:r w:rsidR="000F73FE" w:rsidRPr="00816534">
        <w:t>bec?</w:t>
      </w:r>
      <w:r w:rsidR="00460DA4" w:rsidRPr="00816534">
        <w:t xml:space="preserve"> </w:t>
      </w:r>
      <w:r w:rsidR="00372BAD" w:rsidRPr="00816534">
        <w:t>Section</w:t>
      </w:r>
      <w:r w:rsidR="00460DA4" w:rsidRPr="00816534">
        <w:t xml:space="preserve"> 26(2)</w:t>
      </w:r>
      <w:r w:rsidR="00372BAD" w:rsidRPr="00816534">
        <w:t>(</w:t>
      </w:r>
      <w:r w:rsidR="00460DA4" w:rsidRPr="00816534">
        <w:t xml:space="preserve">b) </w:t>
      </w:r>
      <w:r w:rsidR="00372BAD" w:rsidRPr="00816534">
        <w:t xml:space="preserve">of the </w:t>
      </w:r>
      <w:r w:rsidR="00377631" w:rsidRPr="00816534">
        <w:t>Federal Act</w:t>
      </w:r>
      <w:r w:rsidR="00460DA4" w:rsidRPr="00816534">
        <w:t xml:space="preserve"> </w:t>
      </w:r>
      <w:r w:rsidR="00372BAD" w:rsidRPr="00816534">
        <w:t>reads as follows</w:t>
      </w:r>
      <w:r w:rsidR="00460DA4" w:rsidRPr="00816534">
        <w:t>:</w:t>
      </w:r>
    </w:p>
    <w:p w14:paraId="2C3E6932" w14:textId="77777777" w:rsidR="008C3316" w:rsidRPr="0010300B" w:rsidRDefault="00460DA4" w:rsidP="00F10D6E">
      <w:pPr>
        <w:pStyle w:val="Paragrsimple"/>
        <w:numPr>
          <w:ilvl w:val="0"/>
          <w:numId w:val="0"/>
        </w:numPr>
        <w:tabs>
          <w:tab w:val="left" w:pos="1276"/>
        </w:tabs>
        <w:spacing w:before="0"/>
        <w:ind w:left="731" w:right="714"/>
        <w:rPr>
          <w:sz w:val="22"/>
          <w:szCs w:val="22"/>
        </w:rPr>
      </w:pPr>
      <w:r w:rsidRPr="0010300B">
        <w:rPr>
          <w:b/>
          <w:sz w:val="22"/>
          <w:szCs w:val="22"/>
        </w:rPr>
        <w:t>26.</w:t>
      </w:r>
      <w:r w:rsidR="00873460" w:rsidRPr="0010300B">
        <w:rPr>
          <w:sz w:val="22"/>
          <w:szCs w:val="22"/>
        </w:rPr>
        <w:tab/>
        <w:t xml:space="preserve">(1) </w:t>
      </w:r>
      <w:r w:rsidR="009E69AD" w:rsidRPr="0010300B">
        <w:rPr>
          <w:sz w:val="22"/>
          <w:szCs w:val="22"/>
        </w:rPr>
        <w:t>The Governor in Council may make regulations for carrying out the purposes and provisions of this Part, including regulations</w:t>
      </w:r>
      <w:r w:rsidRPr="0010300B">
        <w:rPr>
          <w:sz w:val="22"/>
          <w:szCs w:val="22"/>
        </w:rPr>
        <w:t>:</w:t>
      </w:r>
    </w:p>
    <w:p w14:paraId="71567775" w14:textId="77777777" w:rsidR="008C3316" w:rsidRPr="0010300B" w:rsidRDefault="00460DA4" w:rsidP="00F10D6E">
      <w:pPr>
        <w:pStyle w:val="Paragrsimple"/>
        <w:numPr>
          <w:ilvl w:val="0"/>
          <w:numId w:val="0"/>
        </w:numPr>
        <w:spacing w:before="0"/>
        <w:ind w:left="1276" w:right="714"/>
        <w:rPr>
          <w:sz w:val="22"/>
          <w:szCs w:val="22"/>
        </w:rPr>
      </w:pPr>
      <w:r w:rsidRPr="0010300B">
        <w:rPr>
          <w:rFonts w:cs="Arial"/>
          <w:sz w:val="22"/>
          <w:szCs w:val="22"/>
        </w:rPr>
        <w:t>…</w:t>
      </w:r>
    </w:p>
    <w:p w14:paraId="1D31AA9C" w14:textId="77777777" w:rsidR="008C3316" w:rsidRPr="0010300B" w:rsidRDefault="00460DA4" w:rsidP="00F10D6E">
      <w:pPr>
        <w:pStyle w:val="Paragrsimple"/>
        <w:numPr>
          <w:ilvl w:val="0"/>
          <w:numId w:val="0"/>
        </w:numPr>
        <w:tabs>
          <w:tab w:val="left" w:pos="1276"/>
        </w:tabs>
        <w:spacing w:before="0"/>
        <w:ind w:left="731" w:right="714"/>
        <w:rPr>
          <w:sz w:val="22"/>
          <w:szCs w:val="22"/>
        </w:rPr>
      </w:pPr>
      <w:r w:rsidRPr="0010300B">
        <w:rPr>
          <w:sz w:val="22"/>
          <w:szCs w:val="22"/>
        </w:rPr>
        <w:t>(2)</w:t>
      </w:r>
      <w:r w:rsidRPr="0010300B">
        <w:rPr>
          <w:sz w:val="22"/>
          <w:szCs w:val="22"/>
        </w:rPr>
        <w:tab/>
      </w:r>
      <w:r w:rsidR="009E69AD" w:rsidRPr="0010300B">
        <w:rPr>
          <w:sz w:val="22"/>
          <w:szCs w:val="22"/>
        </w:rPr>
        <w:t>The Governor in Council may, by order,</w:t>
      </w:r>
    </w:p>
    <w:p w14:paraId="156AD3C1" w14:textId="77777777" w:rsidR="008C3316" w:rsidRPr="0010300B" w:rsidRDefault="00460DA4" w:rsidP="00F10D6E">
      <w:pPr>
        <w:pStyle w:val="Paragrsimple"/>
        <w:numPr>
          <w:ilvl w:val="0"/>
          <w:numId w:val="0"/>
        </w:numPr>
        <w:spacing w:before="0"/>
        <w:ind w:left="709" w:right="714"/>
        <w:rPr>
          <w:sz w:val="22"/>
          <w:szCs w:val="22"/>
        </w:rPr>
      </w:pPr>
      <w:r w:rsidRPr="0010300B">
        <w:rPr>
          <w:sz w:val="22"/>
          <w:szCs w:val="22"/>
        </w:rPr>
        <w:t>…</w:t>
      </w:r>
    </w:p>
    <w:p w14:paraId="3E4A459E" w14:textId="77777777" w:rsidR="008C3316" w:rsidRDefault="000B04DB" w:rsidP="001F46C2">
      <w:pPr>
        <w:pStyle w:val="Paragrsimple"/>
        <w:numPr>
          <w:ilvl w:val="0"/>
          <w:numId w:val="0"/>
        </w:numPr>
        <w:spacing w:before="0"/>
        <w:ind w:left="709" w:right="714"/>
        <w:rPr>
          <w:sz w:val="22"/>
          <w:szCs w:val="22"/>
        </w:rPr>
      </w:pPr>
      <w:r w:rsidRPr="0010300B">
        <w:rPr>
          <w:sz w:val="22"/>
          <w:szCs w:val="22"/>
        </w:rPr>
        <w:t>(</w:t>
      </w:r>
      <w:r w:rsidR="00460DA4" w:rsidRPr="0010300B">
        <w:rPr>
          <w:sz w:val="22"/>
          <w:szCs w:val="22"/>
        </w:rPr>
        <w:t xml:space="preserve">b) </w:t>
      </w:r>
      <w:r w:rsidRPr="0010300B">
        <w:rPr>
          <w:sz w:val="22"/>
          <w:szCs w:val="22"/>
        </w:rPr>
        <w:t>if satisfied that legislation of a province that is substantially similar to this Part applies to an organization, a class of organizations, an activity or a class of activities, exempt the organization, activity or class from the application of this Part in respect of the collection, use or disclosure of personal information that occurs within that province</w:t>
      </w:r>
      <w:r w:rsidR="00460DA4" w:rsidRPr="0010300B">
        <w:rPr>
          <w:sz w:val="22"/>
          <w:szCs w:val="22"/>
        </w:rPr>
        <w:t>;</w:t>
      </w:r>
      <w:r w:rsidR="001F46C2">
        <w:rPr>
          <w:sz w:val="22"/>
          <w:szCs w:val="22"/>
        </w:rPr>
        <w:t xml:space="preserve"> and</w:t>
      </w:r>
    </w:p>
    <w:p w14:paraId="425D8235" w14:textId="77777777" w:rsidR="001F46C2" w:rsidRPr="001F46C2" w:rsidRDefault="001F46C2" w:rsidP="001F46C2">
      <w:pPr>
        <w:pStyle w:val="Paragrdouble"/>
        <w:numPr>
          <w:ilvl w:val="0"/>
          <w:numId w:val="0"/>
        </w:numPr>
        <w:spacing w:before="0" w:line="240" w:lineRule="auto"/>
      </w:pPr>
      <w:r>
        <w:tab/>
        <w:t>…</w:t>
      </w:r>
    </w:p>
    <w:p w14:paraId="185913DB" w14:textId="77777777" w:rsidR="0049554C" w:rsidRPr="00816534" w:rsidRDefault="001674FD" w:rsidP="001674FD">
      <w:pPr>
        <w:pStyle w:val="Paragrsimple"/>
      </w:pPr>
      <w:r w:rsidRPr="00816534">
        <w:t>Section</w:t>
      </w:r>
      <w:r w:rsidR="00460DA4" w:rsidRPr="00816534">
        <w:t xml:space="preserve"> 1 </w:t>
      </w:r>
      <w:r w:rsidRPr="00816534">
        <w:t>of the</w:t>
      </w:r>
      <w:r w:rsidR="00460DA4" w:rsidRPr="00816534">
        <w:t xml:space="preserve"> </w:t>
      </w:r>
      <w:r w:rsidRPr="00816534">
        <w:rPr>
          <w:i/>
        </w:rPr>
        <w:t>Organizations in the Province of Quebec Exemption Order</w:t>
      </w:r>
      <w:r w:rsidR="00460DA4" w:rsidRPr="0010300B">
        <w:rPr>
          <w:rStyle w:val="Appelnotedebasdep"/>
          <w:iCs/>
        </w:rPr>
        <w:footnoteReference w:id="38"/>
      </w:r>
      <w:r w:rsidR="00460DA4" w:rsidRPr="00816534">
        <w:t xml:space="preserve"> </w:t>
      </w:r>
      <w:r w:rsidRPr="00816534">
        <w:t>reads as follows</w:t>
      </w:r>
      <w:r w:rsidR="00460DA4" w:rsidRPr="00816534">
        <w:t>:</w:t>
      </w:r>
    </w:p>
    <w:p w14:paraId="2C5B81EA" w14:textId="77777777" w:rsidR="009054B5" w:rsidRPr="00816534" w:rsidRDefault="00460DA4" w:rsidP="00873460">
      <w:pPr>
        <w:pStyle w:val="Paragrsimple"/>
        <w:numPr>
          <w:ilvl w:val="0"/>
          <w:numId w:val="0"/>
        </w:numPr>
        <w:tabs>
          <w:tab w:val="left" w:pos="1276"/>
        </w:tabs>
        <w:ind w:left="731" w:right="715"/>
        <w:rPr>
          <w:sz w:val="22"/>
          <w:szCs w:val="22"/>
        </w:rPr>
      </w:pPr>
      <w:r w:rsidRPr="0010300B">
        <w:rPr>
          <w:sz w:val="22"/>
          <w:szCs w:val="22"/>
        </w:rPr>
        <w:t>1.</w:t>
      </w:r>
      <w:r w:rsidRPr="0010300B">
        <w:rPr>
          <w:sz w:val="22"/>
          <w:szCs w:val="22"/>
        </w:rPr>
        <w:tab/>
      </w:r>
      <w:r w:rsidR="007200B4" w:rsidRPr="0010300B">
        <w:rPr>
          <w:sz w:val="22"/>
          <w:szCs w:val="22"/>
        </w:rPr>
        <w:t xml:space="preserve">Any organization, other than a federal work, undertaking or business, that carries on an enterprise within the meaning of section 1525 of the </w:t>
      </w:r>
      <w:r w:rsidR="007200B4" w:rsidRPr="0010300B">
        <w:rPr>
          <w:i/>
          <w:iCs/>
          <w:sz w:val="22"/>
          <w:szCs w:val="22"/>
        </w:rPr>
        <w:t>Civil Code of Québec</w:t>
      </w:r>
      <w:r w:rsidR="007200B4" w:rsidRPr="0010300B">
        <w:rPr>
          <w:sz w:val="22"/>
          <w:szCs w:val="22"/>
        </w:rPr>
        <w:t xml:space="preserve"> and to which </w:t>
      </w:r>
      <w:r w:rsidR="007200B4" w:rsidRPr="0010300B">
        <w:rPr>
          <w:i/>
          <w:iCs/>
          <w:sz w:val="22"/>
          <w:szCs w:val="22"/>
        </w:rPr>
        <w:t>An Act respecting the protection of personal information in the private sector</w:t>
      </w:r>
      <w:r w:rsidR="007200B4" w:rsidRPr="0010300B">
        <w:rPr>
          <w:sz w:val="22"/>
          <w:szCs w:val="22"/>
        </w:rPr>
        <w:t>, R.S.Q., c. P-39.1, applies is exempt from the application of Part</w:t>
      </w:r>
      <w:r w:rsidR="004201DC" w:rsidRPr="0010300B">
        <w:rPr>
          <w:sz w:val="22"/>
          <w:szCs w:val="22"/>
        </w:rPr>
        <w:t> </w:t>
      </w:r>
      <w:r w:rsidR="007200B4" w:rsidRPr="0010300B">
        <w:rPr>
          <w:sz w:val="22"/>
          <w:szCs w:val="22"/>
        </w:rPr>
        <w:t xml:space="preserve">1 of the </w:t>
      </w:r>
      <w:r w:rsidR="007200B4" w:rsidRPr="0010300B">
        <w:rPr>
          <w:i/>
          <w:iCs/>
          <w:sz w:val="22"/>
          <w:szCs w:val="22"/>
        </w:rPr>
        <w:t>Personal Information Protection and Electronic Documents Act</w:t>
      </w:r>
      <w:r w:rsidR="007200B4" w:rsidRPr="0010300B">
        <w:rPr>
          <w:sz w:val="22"/>
          <w:szCs w:val="22"/>
        </w:rPr>
        <w:t xml:space="preserve"> in respect of the collection, use and disclosure of personal information that occurs within the Province of Quebec.</w:t>
      </w:r>
    </w:p>
    <w:p w14:paraId="4D93C12D" w14:textId="77777777" w:rsidR="00C31A16" w:rsidRPr="00816534" w:rsidRDefault="00AF48EE" w:rsidP="00873460">
      <w:pPr>
        <w:pStyle w:val="Paragrsimple"/>
        <w:tabs>
          <w:tab w:val="clear" w:pos="360"/>
          <w:tab w:val="num" w:pos="709"/>
        </w:tabs>
      </w:pPr>
      <w:r w:rsidRPr="00816534">
        <w:t xml:space="preserve">The </w:t>
      </w:r>
      <w:r w:rsidR="0007692A" w:rsidRPr="00816534">
        <w:t>Court is of the opinion</w:t>
      </w:r>
      <w:r w:rsidR="00460DA4" w:rsidRPr="00816534">
        <w:t xml:space="preserve"> </w:t>
      </w:r>
      <w:r w:rsidR="00320761" w:rsidRPr="00816534">
        <w:t>that</w:t>
      </w:r>
      <w:r w:rsidR="00460DA4" w:rsidRPr="00816534">
        <w:t xml:space="preserve">, </w:t>
      </w:r>
      <w:r w:rsidR="00320761" w:rsidRPr="00816534">
        <w:t xml:space="preserve">while it is </w:t>
      </w:r>
      <w:r w:rsidR="00460DA4" w:rsidRPr="00816534">
        <w:t xml:space="preserve">possible </w:t>
      </w:r>
      <w:r w:rsidR="00320761" w:rsidRPr="00816534">
        <w:t xml:space="preserve">that </w:t>
      </w:r>
      <w:r w:rsidR="008575D2" w:rsidRPr="00816534">
        <w:t>personal information</w:t>
      </w:r>
      <w:r w:rsidR="00460DA4" w:rsidRPr="00816534">
        <w:t xml:space="preserve"> </w:t>
      </w:r>
      <w:r w:rsidR="00356BED">
        <w:t xml:space="preserve">was collected </w:t>
      </w:r>
      <w:r w:rsidR="00C37D80" w:rsidRPr="00816534">
        <w:t>“</w:t>
      </w:r>
      <w:r w:rsidR="00320761" w:rsidRPr="00816534">
        <w:t>within the P</w:t>
      </w:r>
      <w:r w:rsidR="00460DA4" w:rsidRPr="00816534">
        <w:t xml:space="preserve">rovince </w:t>
      </w:r>
      <w:r w:rsidR="00320761" w:rsidRPr="00816534">
        <w:t xml:space="preserve">of </w:t>
      </w:r>
      <w:r w:rsidR="00460DA4" w:rsidRPr="00816534">
        <w:t>Qu</w:t>
      </w:r>
      <w:r w:rsidR="00320761" w:rsidRPr="00816534">
        <w:t>e</w:t>
      </w:r>
      <w:r w:rsidR="00460DA4" w:rsidRPr="00816534">
        <w:t>bec</w:t>
      </w:r>
      <w:r w:rsidR="00C37D80" w:rsidRPr="00816534">
        <w:t>”</w:t>
      </w:r>
      <w:r w:rsidR="00460DA4" w:rsidRPr="00816534">
        <w:t xml:space="preserve"> </w:t>
      </w:r>
      <w:r w:rsidR="00320761" w:rsidRPr="00816534">
        <w:t>with regard to class members, it seems clear that the</w:t>
      </w:r>
      <w:r w:rsidR="00460DA4" w:rsidRPr="00816534">
        <w:t xml:space="preserve"> </w:t>
      </w:r>
      <w:r w:rsidR="00A23C52">
        <w:t>p</w:t>
      </w:r>
      <w:r w:rsidR="004C31CE" w:rsidRPr="00816534">
        <w:t>laintiff</w:t>
      </w:r>
      <w:r w:rsidR="00460DA4" w:rsidRPr="00816534">
        <w:t xml:space="preserve"> </w:t>
      </w:r>
      <w:r w:rsidR="00320761" w:rsidRPr="00816534">
        <w:t xml:space="preserve">has </w:t>
      </w:r>
      <w:r w:rsidR="00356BED">
        <w:t xml:space="preserve">established </w:t>
      </w:r>
      <w:r w:rsidR="00320761" w:rsidRPr="00816534">
        <w:t xml:space="preserve">that </w:t>
      </w:r>
      <w:r w:rsidR="00460DA4" w:rsidRPr="00816534">
        <w:t xml:space="preserve">Google </w:t>
      </w:r>
      <w:r w:rsidR="00356BED">
        <w:t xml:space="preserve">discloses </w:t>
      </w:r>
      <w:r w:rsidR="00320761" w:rsidRPr="00816534">
        <w:t xml:space="preserve">such information </w:t>
      </w:r>
      <w:r w:rsidR="00356BED">
        <w:t xml:space="preserve">to </w:t>
      </w:r>
      <w:r w:rsidR="00320761" w:rsidRPr="00816534">
        <w:t>third parties, who can be anywhere in the world.</w:t>
      </w:r>
      <w:r w:rsidR="00460DA4" w:rsidRPr="00816534">
        <w:rPr>
          <w:rStyle w:val="Appelnotedebasdep"/>
        </w:rPr>
        <w:footnoteReference w:id="39"/>
      </w:r>
      <w:r w:rsidR="00873460" w:rsidRPr="00816534">
        <w:t xml:space="preserve"> </w:t>
      </w:r>
      <w:r w:rsidR="00320761" w:rsidRPr="00816534">
        <w:t xml:space="preserve">The Court therefore finds that there is </w:t>
      </w:r>
      <w:r w:rsidR="00C37D80" w:rsidRPr="00816534">
        <w:t>“</w:t>
      </w:r>
      <w:r w:rsidR="00AD7BCC" w:rsidRPr="00816534">
        <w:t>u</w:t>
      </w:r>
      <w:r w:rsidR="00320761" w:rsidRPr="00816534">
        <w:t>se</w:t>
      </w:r>
      <w:r w:rsidR="00C37D80" w:rsidRPr="00816534">
        <w:t>”</w:t>
      </w:r>
      <w:r w:rsidR="00AD7BCC" w:rsidRPr="00816534">
        <w:t xml:space="preserve"> </w:t>
      </w:r>
      <w:r w:rsidR="00320761" w:rsidRPr="00816534">
        <w:t>and</w:t>
      </w:r>
      <w:r w:rsidR="00AD7BCC" w:rsidRPr="00816534">
        <w:t xml:space="preserve"> </w:t>
      </w:r>
      <w:r w:rsidR="00C37D80" w:rsidRPr="00816534">
        <w:t>“</w:t>
      </w:r>
      <w:r w:rsidR="00320761" w:rsidRPr="00816534">
        <w:t>disclosure</w:t>
      </w:r>
      <w:r w:rsidR="00AD7BCC" w:rsidRPr="00816534">
        <w:t xml:space="preserve"> </w:t>
      </w:r>
      <w:r w:rsidR="00320761" w:rsidRPr="00816534">
        <w:t xml:space="preserve">of </w:t>
      </w:r>
      <w:r w:rsidR="008575D2" w:rsidRPr="00816534">
        <w:t>personal information</w:t>
      </w:r>
      <w:r w:rsidR="00AD7BCC" w:rsidRPr="00816534">
        <w:t xml:space="preserve"> </w:t>
      </w:r>
      <w:r w:rsidR="00320761" w:rsidRPr="00816534">
        <w:t>that occurs</w:t>
      </w:r>
      <w:r w:rsidR="00C37D80" w:rsidRPr="00816534">
        <w:t>”</w:t>
      </w:r>
      <w:r w:rsidR="00AD7BCC" w:rsidRPr="00816534">
        <w:t xml:space="preserve"> </w:t>
      </w:r>
      <w:r w:rsidR="00320761" w:rsidRPr="00816534">
        <w:t>outside the P</w:t>
      </w:r>
      <w:r w:rsidR="00AD7BCC" w:rsidRPr="00816534">
        <w:t xml:space="preserve">rovince </w:t>
      </w:r>
      <w:r w:rsidR="00320761" w:rsidRPr="00816534">
        <w:t>of</w:t>
      </w:r>
      <w:r w:rsidR="00AD7BCC" w:rsidRPr="00816534">
        <w:t xml:space="preserve"> Qu</w:t>
      </w:r>
      <w:r w:rsidR="00320761" w:rsidRPr="00816534">
        <w:t>e</w:t>
      </w:r>
      <w:r w:rsidR="00AD7BCC" w:rsidRPr="00816534">
        <w:t xml:space="preserve">bec. </w:t>
      </w:r>
      <w:r w:rsidR="00320761" w:rsidRPr="00816534">
        <w:t>Thus, the</w:t>
      </w:r>
      <w:r w:rsidR="00AD7BCC" w:rsidRPr="00816534">
        <w:t xml:space="preserve"> </w:t>
      </w:r>
      <w:r w:rsidR="00320761" w:rsidRPr="00816534">
        <w:rPr>
          <w:i/>
        </w:rPr>
        <w:t>Organizations in the Province of Quebec Exemption Order</w:t>
      </w:r>
      <w:r w:rsidR="0094339A" w:rsidRPr="00816534">
        <w:t xml:space="preserve"> </w:t>
      </w:r>
      <w:r w:rsidR="00320761" w:rsidRPr="00816534">
        <w:t>does not apply here</w:t>
      </w:r>
      <w:r w:rsidR="005F0262">
        <w:t>,</w:t>
      </w:r>
      <w:r w:rsidR="00320761" w:rsidRPr="00816534">
        <w:t xml:space="preserve"> and the </w:t>
      </w:r>
      <w:r w:rsidR="00377631" w:rsidRPr="00816534">
        <w:t>Federal Act</w:t>
      </w:r>
      <w:r w:rsidR="00873460" w:rsidRPr="00816534">
        <w:t xml:space="preserve"> </w:t>
      </w:r>
      <w:r w:rsidR="00ED4A65">
        <w:t>applies</w:t>
      </w:r>
      <w:r w:rsidR="00320761" w:rsidRPr="00816534">
        <w:t xml:space="preserve">. </w:t>
      </w:r>
      <w:r w:rsidR="00356BED">
        <w:t xml:space="preserve">Is </w:t>
      </w:r>
      <w:r w:rsidR="00320761" w:rsidRPr="00816534">
        <w:t>it be</w:t>
      </w:r>
      <w:r w:rsidR="00356BED">
        <w:t>ing</w:t>
      </w:r>
      <w:r w:rsidR="00320761" w:rsidRPr="00816534">
        <w:t xml:space="preserve"> violated</w:t>
      </w:r>
      <w:r w:rsidR="0094339A" w:rsidRPr="00816534">
        <w:t>?</w:t>
      </w:r>
    </w:p>
    <w:p w14:paraId="3866CD04" w14:textId="77777777" w:rsidR="00EF12A9" w:rsidRPr="00816534" w:rsidRDefault="00320761" w:rsidP="00873460">
      <w:pPr>
        <w:pStyle w:val="Paragrsimple"/>
        <w:tabs>
          <w:tab w:val="clear" w:pos="360"/>
          <w:tab w:val="num" w:pos="709"/>
        </w:tabs>
      </w:pPr>
      <w:r w:rsidRPr="00816534">
        <w:t xml:space="preserve">The </w:t>
      </w:r>
      <w:r w:rsidR="0007692A" w:rsidRPr="00816534">
        <w:t xml:space="preserve">Court is of the </w:t>
      </w:r>
      <w:r w:rsidR="004201DC">
        <w:t>view</w:t>
      </w:r>
      <w:r w:rsidR="00460DA4" w:rsidRPr="00816534">
        <w:t xml:space="preserve"> </w:t>
      </w:r>
      <w:r w:rsidRPr="00816534">
        <w:t xml:space="preserve">that </w:t>
      </w:r>
      <w:r w:rsidR="00356BED">
        <w:t xml:space="preserve">the </w:t>
      </w:r>
      <w:r w:rsidRPr="00816534">
        <w:t xml:space="preserve">failure to obtain </w:t>
      </w:r>
      <w:r w:rsidR="004A3FBE" w:rsidRPr="00816534">
        <w:t>prior consent</w:t>
      </w:r>
      <w:r w:rsidR="00D23689" w:rsidRPr="00816534">
        <w:t xml:space="preserve"> </w:t>
      </w:r>
      <w:r w:rsidRPr="00816534">
        <w:t xml:space="preserve">from </w:t>
      </w:r>
      <w:r w:rsidR="00356BED">
        <w:t xml:space="preserve">the </w:t>
      </w:r>
      <w:r w:rsidRPr="00816534">
        <w:t xml:space="preserve">class members </w:t>
      </w:r>
      <w:r w:rsidR="00460DA4" w:rsidRPr="00816534">
        <w:t>constitu</w:t>
      </w:r>
      <w:r w:rsidRPr="00816534">
        <w:t>t</w:t>
      </w:r>
      <w:r w:rsidR="00460DA4" w:rsidRPr="00816534">
        <w:t>e</w:t>
      </w:r>
      <w:r w:rsidRPr="00816534">
        <w:t>s</w:t>
      </w:r>
      <w:r w:rsidR="00460DA4" w:rsidRPr="00816534">
        <w:t xml:space="preserve"> </w:t>
      </w:r>
      <w:r w:rsidRPr="00816534">
        <w:t xml:space="preserve">a </w:t>
      </w:r>
      <w:r w:rsidR="00460DA4" w:rsidRPr="00816534">
        <w:t xml:space="preserve">violation </w:t>
      </w:r>
      <w:r w:rsidRPr="00816534">
        <w:t xml:space="preserve">of the </w:t>
      </w:r>
      <w:r w:rsidR="00377631" w:rsidRPr="00816534">
        <w:t>Federal Act</w:t>
      </w:r>
      <w:r w:rsidR="00D23689" w:rsidRPr="00816534">
        <w:t>.</w:t>
      </w:r>
    </w:p>
    <w:p w14:paraId="5AD3DAFB" w14:textId="77777777" w:rsidR="00DD7C3E" w:rsidRPr="00816534" w:rsidRDefault="00317BFB" w:rsidP="007659E5">
      <w:pPr>
        <w:pStyle w:val="Paragrsimple"/>
        <w:tabs>
          <w:tab w:val="clear" w:pos="360"/>
          <w:tab w:val="num" w:pos="709"/>
        </w:tabs>
      </w:pPr>
      <w:r w:rsidRPr="00816534">
        <w:t>Section</w:t>
      </w:r>
      <w:r w:rsidR="00460DA4" w:rsidRPr="00816534">
        <w:t xml:space="preserve"> 5 </w:t>
      </w:r>
      <w:r w:rsidRPr="00816534">
        <w:t xml:space="preserve">of the </w:t>
      </w:r>
      <w:r w:rsidR="00377631" w:rsidRPr="00816534">
        <w:t>Federal Act</w:t>
      </w:r>
      <w:r w:rsidR="00567A59" w:rsidRPr="00816534">
        <w:t xml:space="preserve"> </w:t>
      </w:r>
      <w:r w:rsidR="005E5431">
        <w:t>provides</w:t>
      </w:r>
      <w:r w:rsidR="005E5431" w:rsidRPr="00816534">
        <w:t xml:space="preserve"> </w:t>
      </w:r>
      <w:r w:rsidR="00320761" w:rsidRPr="00816534">
        <w:t xml:space="preserve">that every organization </w:t>
      </w:r>
      <w:r w:rsidR="00330AC4" w:rsidRPr="00816534">
        <w:t xml:space="preserve">shall comply with the </w:t>
      </w:r>
      <w:r w:rsidR="00460DA4" w:rsidRPr="00816534">
        <w:t xml:space="preserve">obligations </w:t>
      </w:r>
      <w:r w:rsidR="00330AC4" w:rsidRPr="00816534">
        <w:t>set out in Schedule</w:t>
      </w:r>
      <w:r w:rsidR="00460DA4" w:rsidRPr="00816534">
        <w:t xml:space="preserve"> 1.</w:t>
      </w:r>
      <w:r w:rsidR="00567A59" w:rsidRPr="00816534">
        <w:t xml:space="preserve"> </w:t>
      </w:r>
      <w:r w:rsidR="00330AC4" w:rsidRPr="00816534">
        <w:t xml:space="preserve">The following sections </w:t>
      </w:r>
      <w:r w:rsidR="002E415A">
        <w:t>of</w:t>
      </w:r>
      <w:r w:rsidR="00330AC4" w:rsidRPr="00816534">
        <w:t xml:space="preserve"> Schedule </w:t>
      </w:r>
      <w:r w:rsidR="00567A59" w:rsidRPr="00816534">
        <w:t xml:space="preserve">1 </w:t>
      </w:r>
      <w:r w:rsidR="004D592C">
        <w:t xml:space="preserve">set out the need for </w:t>
      </w:r>
      <w:r w:rsidR="004A3FBE" w:rsidRPr="00816534">
        <w:t>prior consent</w:t>
      </w:r>
      <w:r w:rsidR="00567A59" w:rsidRPr="00816534">
        <w:t xml:space="preserve">, </w:t>
      </w:r>
      <w:r w:rsidR="00330AC4" w:rsidRPr="00816534">
        <w:t xml:space="preserve">which </w:t>
      </w:r>
      <w:r w:rsidR="00567A59" w:rsidRPr="00816534">
        <w:t xml:space="preserve">Google </w:t>
      </w:r>
      <w:r w:rsidR="00330AC4" w:rsidRPr="00816534">
        <w:t>does not obtain from class members</w:t>
      </w:r>
      <w:r w:rsidR="00567A59" w:rsidRPr="00816534">
        <w:t>:</w:t>
      </w:r>
    </w:p>
    <w:p w14:paraId="0C84C8CC" w14:textId="77777777" w:rsidR="00B83209" w:rsidRPr="00180334" w:rsidRDefault="00460DA4" w:rsidP="00F10D6E">
      <w:pPr>
        <w:pStyle w:val="Paragrsimple"/>
        <w:numPr>
          <w:ilvl w:val="0"/>
          <w:numId w:val="0"/>
        </w:numPr>
        <w:tabs>
          <w:tab w:val="left" w:pos="1276"/>
        </w:tabs>
        <w:spacing w:before="0"/>
        <w:ind w:left="731" w:right="714"/>
        <w:rPr>
          <w:sz w:val="22"/>
          <w:szCs w:val="22"/>
        </w:rPr>
      </w:pPr>
      <w:r w:rsidRPr="00180334">
        <w:rPr>
          <w:sz w:val="22"/>
          <w:szCs w:val="22"/>
        </w:rPr>
        <w:t xml:space="preserve">4.3 </w:t>
      </w:r>
      <w:r w:rsidR="007659E5" w:rsidRPr="00180334">
        <w:rPr>
          <w:sz w:val="22"/>
          <w:szCs w:val="22"/>
        </w:rPr>
        <w:tab/>
      </w:r>
      <w:r w:rsidR="00F1644E" w:rsidRPr="00180334">
        <w:rPr>
          <w:sz w:val="22"/>
          <w:szCs w:val="22"/>
        </w:rPr>
        <w:t>P</w:t>
      </w:r>
      <w:r w:rsidRPr="00180334">
        <w:rPr>
          <w:sz w:val="22"/>
          <w:szCs w:val="22"/>
        </w:rPr>
        <w:t>rincip</w:t>
      </w:r>
      <w:r w:rsidR="00F1644E" w:rsidRPr="00180334">
        <w:rPr>
          <w:sz w:val="22"/>
          <w:szCs w:val="22"/>
        </w:rPr>
        <w:t>l</w:t>
      </w:r>
      <w:r w:rsidRPr="00180334">
        <w:rPr>
          <w:sz w:val="22"/>
          <w:szCs w:val="22"/>
        </w:rPr>
        <w:t>e</w:t>
      </w:r>
      <w:r w:rsidR="00F1644E" w:rsidRPr="00180334">
        <w:rPr>
          <w:sz w:val="22"/>
          <w:szCs w:val="22"/>
        </w:rPr>
        <w:t xml:space="preserve"> 3</w:t>
      </w:r>
      <w:r w:rsidRPr="00180334">
        <w:rPr>
          <w:sz w:val="22"/>
          <w:szCs w:val="22"/>
        </w:rPr>
        <w:t xml:space="preserve"> — Consent</w:t>
      </w:r>
    </w:p>
    <w:p w14:paraId="5D17E604" w14:textId="77777777" w:rsidR="00567A59" w:rsidRPr="00180334" w:rsidRDefault="00F1644E" w:rsidP="00F10D6E">
      <w:pPr>
        <w:pStyle w:val="Paragrsimple"/>
        <w:numPr>
          <w:ilvl w:val="0"/>
          <w:numId w:val="0"/>
        </w:numPr>
        <w:spacing w:before="0"/>
        <w:ind w:left="731" w:right="714"/>
        <w:rPr>
          <w:sz w:val="22"/>
          <w:szCs w:val="22"/>
        </w:rPr>
      </w:pPr>
      <w:r w:rsidRPr="00180334">
        <w:rPr>
          <w:sz w:val="22"/>
          <w:szCs w:val="22"/>
        </w:rPr>
        <w:t>The knowledge and consent of the individual are required for the collection, use, or disclosure of personal information, except where inappropriate.</w:t>
      </w:r>
    </w:p>
    <w:p w14:paraId="78E01239" w14:textId="77777777" w:rsidR="00B83209" w:rsidRPr="00180334" w:rsidRDefault="00460DA4" w:rsidP="00F10D6E">
      <w:pPr>
        <w:pStyle w:val="Paragrsimple"/>
        <w:numPr>
          <w:ilvl w:val="0"/>
          <w:numId w:val="0"/>
        </w:numPr>
        <w:spacing w:before="0"/>
        <w:ind w:left="731" w:right="714"/>
        <w:rPr>
          <w:sz w:val="22"/>
          <w:szCs w:val="22"/>
        </w:rPr>
      </w:pPr>
      <w:r w:rsidRPr="00180334">
        <w:rPr>
          <w:rFonts w:cs="Arial"/>
          <w:sz w:val="22"/>
          <w:szCs w:val="22"/>
        </w:rPr>
        <w:t>…</w:t>
      </w:r>
    </w:p>
    <w:p w14:paraId="47280EB1" w14:textId="77777777" w:rsidR="00B83209" w:rsidRPr="00180334" w:rsidRDefault="00460DA4" w:rsidP="00F10D6E">
      <w:pPr>
        <w:pStyle w:val="Paragrsimple"/>
        <w:numPr>
          <w:ilvl w:val="0"/>
          <w:numId w:val="0"/>
        </w:numPr>
        <w:spacing w:before="0"/>
        <w:ind w:left="731" w:right="714"/>
        <w:rPr>
          <w:sz w:val="22"/>
          <w:szCs w:val="22"/>
        </w:rPr>
      </w:pPr>
      <w:r w:rsidRPr="00180334">
        <w:rPr>
          <w:sz w:val="22"/>
          <w:szCs w:val="22"/>
        </w:rPr>
        <w:t>4.3.1</w:t>
      </w:r>
    </w:p>
    <w:p w14:paraId="66C86B0C" w14:textId="77777777" w:rsidR="00B83209" w:rsidRPr="00A23C52" w:rsidRDefault="00CB7A43" w:rsidP="00F10D6E">
      <w:pPr>
        <w:pStyle w:val="Paragrsimple"/>
        <w:numPr>
          <w:ilvl w:val="0"/>
          <w:numId w:val="0"/>
        </w:numPr>
        <w:spacing w:before="0"/>
        <w:ind w:left="731" w:right="714"/>
        <w:rPr>
          <w:sz w:val="22"/>
          <w:szCs w:val="22"/>
        </w:rPr>
      </w:pPr>
      <w:r w:rsidRPr="00180334">
        <w:rPr>
          <w:sz w:val="22"/>
          <w:szCs w:val="22"/>
          <w:u w:val="single"/>
        </w:rPr>
        <w:t>Consent is required for the collection of personal information and the subsequent use or disclosure of this information.</w:t>
      </w:r>
      <w:r w:rsidRPr="00180334">
        <w:rPr>
          <w:sz w:val="22"/>
          <w:szCs w:val="22"/>
        </w:rPr>
        <w:t xml:space="preserve"> Typically, an organization will seek consent for the use or disclosure of the information at the time of collection. In certain circumstances, consent with respect to use or disclosure may be sought after the information has been collected but before use (for example, when an organization wants to use information for a purpose not previously identified).</w:t>
      </w:r>
    </w:p>
    <w:p w14:paraId="31BFA7E4" w14:textId="77777777" w:rsidR="00B83209" w:rsidRPr="00180334" w:rsidRDefault="00460DA4" w:rsidP="00F10D6E">
      <w:pPr>
        <w:pStyle w:val="Paragrsimple"/>
        <w:numPr>
          <w:ilvl w:val="0"/>
          <w:numId w:val="0"/>
        </w:numPr>
        <w:spacing w:before="0"/>
        <w:ind w:left="731" w:right="714"/>
        <w:rPr>
          <w:sz w:val="22"/>
          <w:szCs w:val="22"/>
        </w:rPr>
      </w:pPr>
      <w:r w:rsidRPr="00180334">
        <w:rPr>
          <w:sz w:val="22"/>
          <w:szCs w:val="22"/>
        </w:rPr>
        <w:t>4.3.2</w:t>
      </w:r>
    </w:p>
    <w:p w14:paraId="2098AB53" w14:textId="77777777" w:rsidR="00EF12A9" w:rsidRPr="00180334" w:rsidRDefault="009958D3" w:rsidP="00F10D6E">
      <w:pPr>
        <w:pStyle w:val="Paragrsimple"/>
        <w:numPr>
          <w:ilvl w:val="0"/>
          <w:numId w:val="0"/>
        </w:numPr>
        <w:spacing w:before="0"/>
        <w:ind w:left="731" w:right="714"/>
        <w:rPr>
          <w:sz w:val="22"/>
          <w:szCs w:val="22"/>
        </w:rPr>
      </w:pPr>
      <w:r w:rsidRPr="00180334">
        <w:rPr>
          <w:sz w:val="22"/>
          <w:szCs w:val="22"/>
        </w:rPr>
        <w:t>The principle requires “knowledge and consent”. Organizations shall make a reasonable effort to ensure that the individual is advised of the purposes for which the information will be used. To make the consent meaningful, the purposes must be stated in such a manner that the individual can reasonably understand how the information will be used or disclosed.</w:t>
      </w:r>
    </w:p>
    <w:p w14:paraId="1BF14C4C" w14:textId="77777777" w:rsidR="002C225B" w:rsidRPr="00180334" w:rsidRDefault="00460DA4" w:rsidP="00F10D6E">
      <w:pPr>
        <w:pStyle w:val="Paragrsimple"/>
        <w:numPr>
          <w:ilvl w:val="0"/>
          <w:numId w:val="0"/>
        </w:numPr>
        <w:spacing w:before="0"/>
        <w:ind w:left="731" w:right="714"/>
        <w:rPr>
          <w:sz w:val="22"/>
          <w:szCs w:val="22"/>
        </w:rPr>
      </w:pPr>
      <w:r w:rsidRPr="00180334">
        <w:rPr>
          <w:sz w:val="22"/>
          <w:szCs w:val="22"/>
        </w:rPr>
        <w:t>4.3.5</w:t>
      </w:r>
    </w:p>
    <w:p w14:paraId="1308BB7B" w14:textId="77777777" w:rsidR="002C225B" w:rsidRPr="00180334" w:rsidRDefault="009958D3" w:rsidP="00F10D6E">
      <w:pPr>
        <w:pStyle w:val="Paragrsimple"/>
        <w:numPr>
          <w:ilvl w:val="0"/>
          <w:numId w:val="0"/>
        </w:numPr>
        <w:spacing w:before="0"/>
        <w:ind w:left="731" w:right="714"/>
        <w:rPr>
          <w:sz w:val="22"/>
          <w:szCs w:val="22"/>
        </w:rPr>
      </w:pPr>
      <w:r w:rsidRPr="00180334">
        <w:rPr>
          <w:sz w:val="22"/>
          <w:szCs w:val="22"/>
        </w:rPr>
        <w:t>In obtaining consent, the reasonable expectations of the individual are also relevant. For example, an individual buying a subscription to a magazine should reasonably expect that the organization, in addition to using the individual’s name and address for mailing and billing purposes, would also contact the person to solicit the renewal of the subscription. In this case, the organization can assume that the individual’s request constitutes consent for specific purposes. On the other hand, an individual would not reasonably expect that personal information given to a health-care professional would be given to a company selling health-care products, unless consent were obtained. Consent shall not be obtained through deception</w:t>
      </w:r>
      <w:r w:rsidR="00460DA4" w:rsidRPr="00180334">
        <w:rPr>
          <w:sz w:val="22"/>
          <w:szCs w:val="22"/>
        </w:rPr>
        <w:t>.</w:t>
      </w:r>
    </w:p>
    <w:p w14:paraId="510D162E" w14:textId="77777777" w:rsidR="002C225B" w:rsidRPr="00180334" w:rsidRDefault="00460DA4" w:rsidP="00F10D6E">
      <w:pPr>
        <w:pStyle w:val="Paragrsimple"/>
        <w:numPr>
          <w:ilvl w:val="0"/>
          <w:numId w:val="0"/>
        </w:numPr>
        <w:spacing w:before="0"/>
        <w:ind w:left="731" w:right="714"/>
        <w:rPr>
          <w:sz w:val="22"/>
          <w:szCs w:val="22"/>
        </w:rPr>
      </w:pPr>
      <w:r w:rsidRPr="00180334">
        <w:rPr>
          <w:sz w:val="22"/>
          <w:szCs w:val="22"/>
        </w:rPr>
        <w:t>4.3.6</w:t>
      </w:r>
    </w:p>
    <w:p w14:paraId="7E18BAE6" w14:textId="77777777" w:rsidR="007659E5" w:rsidRPr="00816534" w:rsidRDefault="009958D3" w:rsidP="00F10D6E">
      <w:pPr>
        <w:pStyle w:val="Paragrsimple"/>
        <w:numPr>
          <w:ilvl w:val="0"/>
          <w:numId w:val="0"/>
        </w:numPr>
        <w:spacing w:before="0"/>
        <w:ind w:left="731" w:right="714"/>
        <w:rPr>
          <w:sz w:val="22"/>
          <w:szCs w:val="22"/>
        </w:rPr>
      </w:pPr>
      <w:r w:rsidRPr="00180334">
        <w:rPr>
          <w:sz w:val="22"/>
          <w:szCs w:val="22"/>
        </w:rPr>
        <w:t>The way in which an organization seeks consent may vary, depending on the circumstances and the type of information collected. An organization should generally seek express consent when the information is likely to be considered sensitive. Implied consent would generally be appropriate when the information is less sensitive. Consent can also be given by an authorized representative (such as a legal guardian or a person having power of attorney).</w:t>
      </w:r>
      <w:r w:rsidR="00C23F67" w:rsidRPr="00816534">
        <w:rPr>
          <w:sz w:val="22"/>
          <w:szCs w:val="22"/>
        </w:rPr>
        <w:t xml:space="preserve"> </w:t>
      </w:r>
    </w:p>
    <w:p w14:paraId="15C701BE" w14:textId="77777777" w:rsidR="00EF12A9" w:rsidRPr="00816534" w:rsidRDefault="00460DA4" w:rsidP="007659E5">
      <w:pPr>
        <w:pStyle w:val="Paragrsimple"/>
        <w:numPr>
          <w:ilvl w:val="0"/>
          <w:numId w:val="0"/>
        </w:numPr>
        <w:spacing w:before="0"/>
        <w:ind w:left="731" w:right="714"/>
        <w:jc w:val="right"/>
        <w:rPr>
          <w:sz w:val="22"/>
          <w:szCs w:val="22"/>
        </w:rPr>
      </w:pPr>
      <w:r w:rsidRPr="00816534">
        <w:rPr>
          <w:sz w:val="22"/>
          <w:szCs w:val="22"/>
        </w:rPr>
        <w:t>[</w:t>
      </w:r>
      <w:r w:rsidR="0010074A" w:rsidRPr="00816534">
        <w:rPr>
          <w:sz w:val="22"/>
          <w:szCs w:val="22"/>
        </w:rPr>
        <w:t>Emphasis added</w:t>
      </w:r>
      <w:r w:rsidR="005F0262">
        <w:rPr>
          <w:sz w:val="22"/>
          <w:szCs w:val="22"/>
        </w:rPr>
        <w:t>.</w:t>
      </w:r>
      <w:r w:rsidRPr="00816534">
        <w:rPr>
          <w:sz w:val="22"/>
          <w:szCs w:val="22"/>
        </w:rPr>
        <w:t>]</w:t>
      </w:r>
    </w:p>
    <w:p w14:paraId="0E9A96FD" w14:textId="77777777" w:rsidR="004F274F" w:rsidRPr="00816534" w:rsidRDefault="00896542" w:rsidP="007659E5">
      <w:pPr>
        <w:pStyle w:val="Paragrsimple"/>
        <w:tabs>
          <w:tab w:val="clear" w:pos="360"/>
          <w:tab w:val="num" w:pos="709"/>
        </w:tabs>
      </w:pPr>
      <w:r w:rsidRPr="00816534">
        <w:t xml:space="preserve">In the </w:t>
      </w:r>
      <w:r w:rsidR="00353ABF">
        <w:t xml:space="preserve">Court’s </w:t>
      </w:r>
      <w:r w:rsidRPr="00816534">
        <w:t xml:space="preserve">opinion, </w:t>
      </w:r>
      <w:r w:rsidR="00460DA4" w:rsidRPr="00816534">
        <w:t xml:space="preserve">Google </w:t>
      </w:r>
      <w:r w:rsidR="005E5431">
        <w:t xml:space="preserve">breaches </w:t>
      </w:r>
      <w:r w:rsidRPr="00816534">
        <w:t>these provisions when it</w:t>
      </w:r>
      <w:r w:rsidR="00460DA4" w:rsidRPr="00816534">
        <w:t>:</w:t>
      </w:r>
      <w:bookmarkStart w:id="31" w:name="_Hlk135704011"/>
    </w:p>
    <w:p w14:paraId="5B9F2DE4" w14:textId="77777777" w:rsidR="003E129D" w:rsidRPr="00816534" w:rsidRDefault="003E129D" w:rsidP="003E129D">
      <w:pPr>
        <w:pStyle w:val="Paragrsimple"/>
        <w:numPr>
          <w:ilvl w:val="0"/>
          <w:numId w:val="21"/>
        </w:numPr>
        <w:tabs>
          <w:tab w:val="clear" w:pos="1091"/>
          <w:tab w:val="num" w:pos="1276"/>
        </w:tabs>
        <w:spacing w:before="0"/>
      </w:pPr>
      <w:r w:rsidRPr="00816534">
        <w:t xml:space="preserve">Collects personal information from </w:t>
      </w:r>
      <w:r w:rsidR="004D592C">
        <w:t xml:space="preserve">the </w:t>
      </w:r>
      <w:r w:rsidRPr="00816534">
        <w:t xml:space="preserve">class members without prior </w:t>
      </w:r>
      <w:r w:rsidR="004D592C">
        <w:t xml:space="preserve">authorization </w:t>
      </w:r>
      <w:r w:rsidRPr="00816534">
        <w:t xml:space="preserve">when they use Google </w:t>
      </w:r>
      <w:r w:rsidR="00F90D06" w:rsidRPr="00816534">
        <w:t>S</w:t>
      </w:r>
      <w:r w:rsidRPr="00816534">
        <w:t xml:space="preserve">ervices or browse websites that use </w:t>
      </w:r>
      <w:r w:rsidR="00353ABF">
        <w:t xml:space="preserve">one of the </w:t>
      </w:r>
      <w:r w:rsidRPr="00816534">
        <w:t>Google Tools</w:t>
      </w:r>
      <w:r w:rsidR="00353ABF">
        <w:t>;</w:t>
      </w:r>
    </w:p>
    <w:p w14:paraId="04B076B2" w14:textId="77777777" w:rsidR="004F274F" w:rsidRPr="00816534" w:rsidRDefault="003E129D" w:rsidP="003E129D">
      <w:pPr>
        <w:pStyle w:val="Paragrsimple"/>
        <w:numPr>
          <w:ilvl w:val="0"/>
          <w:numId w:val="23"/>
        </w:numPr>
        <w:tabs>
          <w:tab w:val="clear" w:pos="1091"/>
          <w:tab w:val="num" w:pos="1276"/>
        </w:tabs>
        <w:spacing w:before="0"/>
      </w:pPr>
      <w:r w:rsidRPr="00816534">
        <w:t>Share</w:t>
      </w:r>
      <w:r w:rsidR="00180334">
        <w:t>s</w:t>
      </w:r>
      <w:r w:rsidRPr="00816534">
        <w:t xml:space="preserve"> </w:t>
      </w:r>
      <w:r w:rsidR="00353ABF">
        <w:t>this</w:t>
      </w:r>
      <w:r w:rsidR="00353ABF" w:rsidRPr="00816534">
        <w:t xml:space="preserve"> </w:t>
      </w:r>
      <w:r w:rsidRPr="00816534">
        <w:t xml:space="preserve">personal information with third parties, without prior authorization </w:t>
      </w:r>
      <w:r w:rsidR="004D592C">
        <w:t>of the</w:t>
      </w:r>
      <w:r w:rsidRPr="00816534">
        <w:t xml:space="preserve"> class members.</w:t>
      </w:r>
    </w:p>
    <w:bookmarkEnd w:id="31"/>
    <w:p w14:paraId="00C64F9A" w14:textId="77777777" w:rsidR="00B83209" w:rsidRPr="00816534" w:rsidRDefault="006E68D2" w:rsidP="00A30709">
      <w:pPr>
        <w:pStyle w:val="Paragrsimple"/>
        <w:tabs>
          <w:tab w:val="clear" w:pos="360"/>
          <w:tab w:val="num" w:pos="709"/>
        </w:tabs>
      </w:pPr>
      <w:r w:rsidRPr="00816534">
        <w:t xml:space="preserve">The Court finds that </w:t>
      </w:r>
      <w:r w:rsidRPr="000B5E2F">
        <w:t xml:space="preserve">the </w:t>
      </w:r>
      <w:r w:rsidR="005E5431">
        <w:t>p</w:t>
      </w:r>
      <w:r w:rsidRPr="000B5E2F">
        <w:t>laintiff</w:t>
      </w:r>
      <w:r w:rsidRPr="00816534">
        <w:t xml:space="preserve"> has </w:t>
      </w:r>
      <w:r w:rsidR="00180334">
        <w:t>establish</w:t>
      </w:r>
      <w:r w:rsidR="00180334" w:rsidRPr="00816534">
        <w:t xml:space="preserve">ed </w:t>
      </w:r>
      <w:r w:rsidR="00353ABF">
        <w:t xml:space="preserve">that </w:t>
      </w:r>
      <w:r w:rsidRPr="00816534">
        <w:t xml:space="preserve">Google </w:t>
      </w:r>
      <w:r w:rsidR="00353ABF">
        <w:t xml:space="preserve">is at </w:t>
      </w:r>
      <w:r w:rsidR="005E5431">
        <w:t xml:space="preserve">fault </w:t>
      </w:r>
      <w:r w:rsidR="005F0262">
        <w:t>by</w:t>
      </w:r>
      <w:r w:rsidR="005E5431">
        <w:t xml:space="preserve"> </w:t>
      </w:r>
      <w:r w:rsidR="00353ABF">
        <w:t>breach</w:t>
      </w:r>
      <w:r w:rsidR="005F0262">
        <w:t>ing</w:t>
      </w:r>
      <w:r w:rsidR="00353ABF">
        <w:t xml:space="preserve"> </w:t>
      </w:r>
      <w:r w:rsidRPr="00816534">
        <w:t xml:space="preserve">the </w:t>
      </w:r>
      <w:r w:rsidR="00377631" w:rsidRPr="00816534">
        <w:t>Federal Act</w:t>
      </w:r>
      <w:r w:rsidR="00460DA4" w:rsidRPr="00816534">
        <w:t xml:space="preserve">. </w:t>
      </w:r>
      <w:r w:rsidRPr="00816534">
        <w:t xml:space="preserve">Let us </w:t>
      </w:r>
      <w:r w:rsidR="005E5431">
        <w:t xml:space="preserve">turn </w:t>
      </w:r>
      <w:r w:rsidRPr="00816534">
        <w:t xml:space="preserve">to </w:t>
      </w:r>
      <w:r w:rsidR="008F4E8D" w:rsidRPr="00816534">
        <w:t>Canada’s anti-spam legislation.</w:t>
      </w:r>
    </w:p>
    <w:p w14:paraId="52E87E9E" w14:textId="77777777" w:rsidR="003E129D" w:rsidRPr="00816534" w:rsidRDefault="008F4E8D" w:rsidP="00AF48EE">
      <w:pPr>
        <w:pStyle w:val="Paragrsimple"/>
        <w:tabs>
          <w:tab w:val="clear" w:pos="360"/>
          <w:tab w:val="num" w:pos="709"/>
        </w:tabs>
      </w:pPr>
      <w:r w:rsidRPr="00331AF7">
        <w:rPr>
          <w:b/>
          <w:bCs/>
        </w:rPr>
        <w:t>Canada’s anti-spam legislation</w:t>
      </w:r>
      <w:r w:rsidR="00460DA4" w:rsidRPr="00816534">
        <w:rPr>
          <w:bCs/>
        </w:rPr>
        <w:t xml:space="preserve">: </w:t>
      </w:r>
      <w:r w:rsidR="006E68D2" w:rsidRPr="00816534">
        <w:rPr>
          <w:bCs/>
        </w:rPr>
        <w:t>It should be re</w:t>
      </w:r>
      <w:r w:rsidR="00353ABF">
        <w:rPr>
          <w:bCs/>
        </w:rPr>
        <w:t>call</w:t>
      </w:r>
      <w:r w:rsidR="006E68D2" w:rsidRPr="00816534">
        <w:rPr>
          <w:bCs/>
        </w:rPr>
        <w:t xml:space="preserve">ed that this is the </w:t>
      </w:r>
      <w:r w:rsidR="006E68D2" w:rsidRPr="00816534">
        <w:rPr>
          <w:bCs/>
          <w:i/>
          <w:iCs/>
        </w:rPr>
        <w:t>Act to promote the efficiency and adaptability of the Canadian economy by regulating certain activities that discourage reliance on electronic means of carrying out commercial activities, and to amend the Canadian Radio-television and Telecommunications Commission Act, the Competition Act, the Personal Information Protection and Electronic Documents Act and the Telecommunications Act</w:t>
      </w:r>
      <w:r w:rsidR="006722DC" w:rsidRPr="00816534">
        <w:t xml:space="preserve">, </w:t>
      </w:r>
      <w:r w:rsidR="006E68D2" w:rsidRPr="00816534">
        <w:t>S</w:t>
      </w:r>
      <w:r w:rsidR="006722DC" w:rsidRPr="00816534">
        <w:t>.C. 2010, c. 23</w:t>
      </w:r>
      <w:r w:rsidR="00110E12" w:rsidRPr="00816534">
        <w:t>.</w:t>
      </w:r>
    </w:p>
    <w:p w14:paraId="3C4E4BAA" w14:textId="77777777" w:rsidR="00E26F4A" w:rsidRPr="00816534" w:rsidRDefault="00AF48EE" w:rsidP="00257FD8">
      <w:pPr>
        <w:pStyle w:val="Paragrsimple"/>
        <w:tabs>
          <w:tab w:val="clear" w:pos="360"/>
          <w:tab w:val="num" w:pos="709"/>
        </w:tabs>
      </w:pPr>
      <w:r w:rsidRPr="000B5E2F">
        <w:t>The</w:t>
      </w:r>
      <w:r w:rsidR="00460DA4" w:rsidRPr="000B5E2F">
        <w:t xml:space="preserve"> </w:t>
      </w:r>
      <w:r w:rsidR="00A23C52">
        <w:t>p</w:t>
      </w:r>
      <w:r w:rsidR="004C31CE" w:rsidRPr="000B5E2F">
        <w:t>laintiff</w:t>
      </w:r>
      <w:r w:rsidR="00460DA4" w:rsidRPr="000B5E2F">
        <w:t xml:space="preserve"> argu</w:t>
      </w:r>
      <w:r w:rsidR="003D1707" w:rsidRPr="000B5E2F">
        <w:t>es</w:t>
      </w:r>
      <w:r w:rsidR="003D1707" w:rsidRPr="00816534">
        <w:t xml:space="preserve"> that </w:t>
      </w:r>
      <w:r w:rsidR="00460DA4" w:rsidRPr="00816534">
        <w:t xml:space="preserve">Google </w:t>
      </w:r>
      <w:r w:rsidR="00B5238B">
        <w:t xml:space="preserve">is </w:t>
      </w:r>
      <w:r w:rsidR="003D1707" w:rsidRPr="00816534">
        <w:t>breach</w:t>
      </w:r>
      <w:r w:rsidR="00B5238B">
        <w:t>ing</w:t>
      </w:r>
      <w:r w:rsidR="003D1707" w:rsidRPr="00816534">
        <w:t xml:space="preserve"> </w:t>
      </w:r>
      <w:r w:rsidR="00353ABF">
        <w:t xml:space="preserve">its </w:t>
      </w:r>
      <w:r w:rsidR="00460DA4" w:rsidRPr="00816534">
        <w:t xml:space="preserve">obligations </w:t>
      </w:r>
      <w:r w:rsidR="00353ABF">
        <w:t>under</w:t>
      </w:r>
      <w:r w:rsidR="003D1707" w:rsidRPr="00816534">
        <w:t xml:space="preserve"> </w:t>
      </w:r>
      <w:r w:rsidRPr="00816534">
        <w:rPr>
          <w:iCs/>
        </w:rPr>
        <w:t>Canada’s anti-spam legislation</w:t>
      </w:r>
      <w:r w:rsidR="00460DA4" w:rsidRPr="00816534">
        <w:t xml:space="preserve"> </w:t>
      </w:r>
      <w:r w:rsidR="003D1707" w:rsidRPr="00816534">
        <w:t>by installing computer programs (cookies and other similar technolog</w:t>
      </w:r>
      <w:r w:rsidR="008F2E01">
        <w:t>y</w:t>
      </w:r>
      <w:r w:rsidR="00460DA4" w:rsidRPr="00816534">
        <w:t xml:space="preserve">) </w:t>
      </w:r>
      <w:r w:rsidR="003D1707" w:rsidRPr="00816534">
        <w:t xml:space="preserve">on </w:t>
      </w:r>
      <w:r w:rsidR="005E5461">
        <w:t xml:space="preserve">the </w:t>
      </w:r>
      <w:r w:rsidR="00353ABF">
        <w:t xml:space="preserve">class members’ </w:t>
      </w:r>
      <w:r w:rsidR="003D1707" w:rsidRPr="00816534">
        <w:t>computers without their consent.</w:t>
      </w:r>
      <w:r w:rsidR="00A30709" w:rsidRPr="00816534">
        <w:t xml:space="preserve"> </w:t>
      </w:r>
      <w:r w:rsidR="00460DA4" w:rsidRPr="00816534">
        <w:t>G</w:t>
      </w:r>
      <w:r w:rsidR="00E17DE7" w:rsidRPr="00816534">
        <w:t xml:space="preserve">oogle </w:t>
      </w:r>
      <w:r w:rsidR="003D1707" w:rsidRPr="00816534">
        <w:t xml:space="preserve">denies this </w:t>
      </w:r>
      <w:r w:rsidR="00353ABF">
        <w:t xml:space="preserve">and states </w:t>
      </w:r>
      <w:r w:rsidR="003D1707" w:rsidRPr="00816534">
        <w:t xml:space="preserve">that section </w:t>
      </w:r>
      <w:r w:rsidR="00E17DE7" w:rsidRPr="00816534">
        <w:t xml:space="preserve">47 </w:t>
      </w:r>
      <w:r w:rsidR="003D1707" w:rsidRPr="00816534">
        <w:t xml:space="preserve">and following of this legislation </w:t>
      </w:r>
      <w:r w:rsidR="00DE5FF4" w:rsidRPr="00816534">
        <w:t xml:space="preserve">dealing with </w:t>
      </w:r>
      <w:r w:rsidR="005E5461">
        <w:t>the</w:t>
      </w:r>
      <w:r w:rsidR="00180334">
        <w:t xml:space="preserve"> </w:t>
      </w:r>
      <w:r w:rsidR="00DE5FF4" w:rsidRPr="00816534">
        <w:t xml:space="preserve">private right of action are not in force, which </w:t>
      </w:r>
      <w:r w:rsidR="00353ABF">
        <w:t>bars</w:t>
      </w:r>
      <w:r w:rsidR="00353ABF" w:rsidRPr="00816534">
        <w:t xml:space="preserve"> </w:t>
      </w:r>
      <w:r w:rsidR="003461B0" w:rsidRPr="00816534">
        <w:t>any</w:t>
      </w:r>
      <w:r w:rsidR="00DE5FF4" w:rsidRPr="00816534">
        <w:t xml:space="preserve"> </w:t>
      </w:r>
      <w:r w:rsidR="00353ABF">
        <w:t>action</w:t>
      </w:r>
      <w:r w:rsidR="005146ED" w:rsidRPr="00816534">
        <w:t>,</w:t>
      </w:r>
      <w:r w:rsidR="00E17DE7" w:rsidRPr="00816534">
        <w:t xml:space="preserve"> </w:t>
      </w:r>
      <w:r w:rsidR="00DE5FF4" w:rsidRPr="00816534">
        <w:t xml:space="preserve">and that, in any case, the presumption </w:t>
      </w:r>
      <w:r w:rsidR="00353ABF">
        <w:t xml:space="preserve">set out </w:t>
      </w:r>
      <w:r w:rsidR="00DE5FF4" w:rsidRPr="00816534">
        <w:t xml:space="preserve">in section </w:t>
      </w:r>
      <w:r w:rsidR="005146ED" w:rsidRPr="00816534">
        <w:t xml:space="preserve">10(8) </w:t>
      </w:r>
      <w:r w:rsidR="00DE5FF4" w:rsidRPr="00816534">
        <w:t xml:space="preserve">of this legislation means that </w:t>
      </w:r>
      <w:r w:rsidR="005146ED" w:rsidRPr="00816534">
        <w:t xml:space="preserve">Google </w:t>
      </w:r>
      <w:r w:rsidR="005E5461">
        <w:t>i</w:t>
      </w:r>
      <w:r w:rsidR="00DE5FF4" w:rsidRPr="00816534">
        <w:t xml:space="preserve">s not </w:t>
      </w:r>
      <w:r w:rsidR="005E5461">
        <w:t xml:space="preserve">breaching </w:t>
      </w:r>
      <w:r w:rsidR="00DE5FF4" w:rsidRPr="00816534">
        <w:t>it</w:t>
      </w:r>
      <w:r w:rsidR="00A30709" w:rsidRPr="00816534">
        <w:t xml:space="preserve">. </w:t>
      </w:r>
      <w:r w:rsidR="00353ABF">
        <w:t>Let us consider this.</w:t>
      </w:r>
    </w:p>
    <w:p w14:paraId="22B99D04" w14:textId="77777777" w:rsidR="005146ED" w:rsidRPr="00180334" w:rsidRDefault="00BB47DF" w:rsidP="00A30709">
      <w:pPr>
        <w:pStyle w:val="Paragrsimple"/>
        <w:tabs>
          <w:tab w:val="clear" w:pos="360"/>
          <w:tab w:val="num" w:pos="709"/>
        </w:tabs>
      </w:pPr>
      <w:r w:rsidRPr="00180334">
        <w:t>For the reasons</w:t>
      </w:r>
      <w:r w:rsidR="005E5461">
        <w:t xml:space="preserve"> that follow</w:t>
      </w:r>
      <w:r w:rsidRPr="00180334">
        <w:t>, the</w:t>
      </w:r>
      <w:r w:rsidR="00460DA4" w:rsidRPr="00180334">
        <w:t xml:space="preserve"> </w:t>
      </w:r>
      <w:r w:rsidR="0007692A" w:rsidRPr="00180334">
        <w:t>Court is of the opinion</w:t>
      </w:r>
      <w:r w:rsidR="00460DA4" w:rsidRPr="00180334">
        <w:t xml:space="preserve"> </w:t>
      </w:r>
      <w:r w:rsidRPr="00180334">
        <w:t xml:space="preserve">that the </w:t>
      </w:r>
      <w:r w:rsidR="00353ABF" w:rsidRPr="00180334">
        <w:t>p</w:t>
      </w:r>
      <w:r w:rsidR="004C31CE" w:rsidRPr="00180334">
        <w:t>laintiff</w:t>
      </w:r>
      <w:r w:rsidR="00460DA4" w:rsidRPr="00180334">
        <w:t xml:space="preserve"> </w:t>
      </w:r>
      <w:r w:rsidRPr="00180334">
        <w:t xml:space="preserve">has </w:t>
      </w:r>
      <w:r w:rsidR="00353ABF" w:rsidRPr="00180334">
        <w:t xml:space="preserve">established </w:t>
      </w:r>
      <w:r w:rsidRPr="00180334">
        <w:t xml:space="preserve">that Google </w:t>
      </w:r>
      <w:r w:rsidR="00353ABF" w:rsidRPr="00180334">
        <w:t>is breaching</w:t>
      </w:r>
      <w:r w:rsidRPr="00180334">
        <w:t xml:space="preserve"> </w:t>
      </w:r>
      <w:r w:rsidR="00AF48EE" w:rsidRPr="00180334">
        <w:t>Canada’s anti-spam legislation</w:t>
      </w:r>
      <w:r w:rsidR="00460DA4" w:rsidRPr="00180334">
        <w:t>.</w:t>
      </w:r>
    </w:p>
    <w:p w14:paraId="45C95747" w14:textId="77777777" w:rsidR="005146ED" w:rsidRPr="00816534" w:rsidRDefault="00BB47DF" w:rsidP="00A30709">
      <w:pPr>
        <w:pStyle w:val="Paragrsimple"/>
        <w:tabs>
          <w:tab w:val="clear" w:pos="360"/>
          <w:tab w:val="num" w:pos="709"/>
        </w:tabs>
      </w:pPr>
      <w:r w:rsidRPr="00816534">
        <w:t xml:space="preserve">First, in the Court’s opinion, the fact that section </w:t>
      </w:r>
      <w:r w:rsidR="00460DA4" w:rsidRPr="00816534">
        <w:t xml:space="preserve">47 </w:t>
      </w:r>
      <w:r w:rsidRPr="00816534">
        <w:t xml:space="preserve">and following of </w:t>
      </w:r>
      <w:r w:rsidR="00AF48EE" w:rsidRPr="00816534">
        <w:t>Canada’s anti-spam legislation</w:t>
      </w:r>
      <w:r w:rsidR="00460DA4" w:rsidRPr="00816534">
        <w:t xml:space="preserve"> </w:t>
      </w:r>
      <w:r w:rsidRPr="00816534">
        <w:t>are not in force changes nothing.</w:t>
      </w:r>
      <w:r w:rsidR="00A30709" w:rsidRPr="00816534">
        <w:t xml:space="preserve"> </w:t>
      </w:r>
      <w:r w:rsidRPr="00816534">
        <w:t xml:space="preserve">The class members are entitled to </w:t>
      </w:r>
      <w:r w:rsidR="005E5461">
        <w:t xml:space="preserve">raise </w:t>
      </w:r>
      <w:r w:rsidR="00353ABF">
        <w:t xml:space="preserve">a </w:t>
      </w:r>
      <w:r w:rsidR="005E5461">
        <w:t xml:space="preserve">breach </w:t>
      </w:r>
      <w:r w:rsidR="00353ABF">
        <w:t xml:space="preserve">of </w:t>
      </w:r>
      <w:r w:rsidRPr="00816534">
        <w:t xml:space="preserve">this legislation </w:t>
      </w:r>
      <w:r w:rsidR="005E5461">
        <w:t>a</w:t>
      </w:r>
      <w:r w:rsidR="0098783C" w:rsidRPr="00816534">
        <w:t>s</w:t>
      </w:r>
      <w:r w:rsidRPr="00816534">
        <w:t xml:space="preserve"> an extracontractual fault </w:t>
      </w:r>
      <w:r w:rsidR="00353ABF">
        <w:t xml:space="preserve">under </w:t>
      </w:r>
      <w:r w:rsidR="00AA2864" w:rsidRPr="00816534">
        <w:t>article</w:t>
      </w:r>
      <w:r w:rsidR="00A30709" w:rsidRPr="00816534">
        <w:t xml:space="preserve"> 1457 </w:t>
      </w:r>
      <w:r w:rsidR="003F0976" w:rsidRPr="00816534">
        <w:t>CC</w:t>
      </w:r>
      <w:r w:rsidR="00DF1AD2" w:rsidRPr="00816534">
        <w:t>Q.</w:t>
      </w:r>
      <w:r w:rsidR="00A30709" w:rsidRPr="00816534">
        <w:t xml:space="preserve"> </w:t>
      </w:r>
      <w:r w:rsidR="005E6192" w:rsidRPr="00816534">
        <w:t>They do not</w:t>
      </w:r>
      <w:r w:rsidR="00353ABF">
        <w:t xml:space="preserve"> benefit</w:t>
      </w:r>
      <w:r w:rsidR="005E6192" w:rsidRPr="00816534">
        <w:t>, however, from the rules and advantages provided for in section </w:t>
      </w:r>
      <w:r w:rsidR="00460DA4" w:rsidRPr="00816534">
        <w:t xml:space="preserve">47 </w:t>
      </w:r>
      <w:r w:rsidR="00C21498" w:rsidRPr="00816534">
        <w:t xml:space="preserve">and following, but this </w:t>
      </w:r>
      <w:r w:rsidR="005E5461">
        <w:t>does not affect</w:t>
      </w:r>
      <w:r w:rsidR="00C21498" w:rsidRPr="00816534">
        <w:t xml:space="preserve"> the </w:t>
      </w:r>
      <w:r w:rsidR="00203A9B" w:rsidRPr="00816534">
        <w:t xml:space="preserve">availability of </w:t>
      </w:r>
      <w:r w:rsidR="005E5461">
        <w:t>an</w:t>
      </w:r>
      <w:r w:rsidR="00203A9B" w:rsidRPr="00816534">
        <w:t xml:space="preserve"> </w:t>
      </w:r>
      <w:r w:rsidR="00353ABF">
        <w:t xml:space="preserve">action under </w:t>
      </w:r>
      <w:r w:rsidR="00AA2864" w:rsidRPr="00816534">
        <w:t>article</w:t>
      </w:r>
      <w:r w:rsidR="00460DA4" w:rsidRPr="00816534">
        <w:t xml:space="preserve"> 1457 C</w:t>
      </w:r>
      <w:r w:rsidR="00C21498" w:rsidRPr="00816534">
        <w:t>C</w:t>
      </w:r>
      <w:r w:rsidR="00460DA4" w:rsidRPr="00816534">
        <w:t>Q.</w:t>
      </w:r>
    </w:p>
    <w:p w14:paraId="58261ACE" w14:textId="77777777" w:rsidR="00E26F4A" w:rsidRPr="00816534" w:rsidRDefault="00955793" w:rsidP="006B6911">
      <w:pPr>
        <w:pStyle w:val="Paragrsimple"/>
      </w:pPr>
      <w:r w:rsidRPr="00816534">
        <w:t xml:space="preserve">Second, the prohibition </w:t>
      </w:r>
      <w:r w:rsidR="00353ABF">
        <w:t>on</w:t>
      </w:r>
      <w:r w:rsidRPr="00816534">
        <w:t xml:space="preserve"> installing computer programs (cookies and other similar </w:t>
      </w:r>
      <w:r w:rsidR="006B6911" w:rsidRPr="00816534">
        <w:t>technolog</w:t>
      </w:r>
      <w:r w:rsidR="00B173EB">
        <w:t>y</w:t>
      </w:r>
      <w:r w:rsidR="006B6911" w:rsidRPr="00816534">
        <w:t xml:space="preserve">) </w:t>
      </w:r>
      <w:r w:rsidRPr="00816534">
        <w:t xml:space="preserve">is </w:t>
      </w:r>
      <w:r w:rsidR="00450320">
        <w:t xml:space="preserve">set out </w:t>
      </w:r>
      <w:r w:rsidRPr="00816534">
        <w:t xml:space="preserve">in section </w:t>
      </w:r>
      <w:r w:rsidR="00460DA4" w:rsidRPr="00816534">
        <w:t xml:space="preserve">8 </w:t>
      </w:r>
      <w:r w:rsidRPr="00816534">
        <w:t xml:space="preserve">of </w:t>
      </w:r>
      <w:r w:rsidR="00AF48EE" w:rsidRPr="00816534">
        <w:t>Canada’s anti-spam legislation</w:t>
      </w:r>
      <w:r w:rsidR="00460DA4" w:rsidRPr="00816534">
        <w:t xml:space="preserve">: </w:t>
      </w:r>
    </w:p>
    <w:p w14:paraId="48DF2CC6" w14:textId="77777777" w:rsidR="00E26F4A" w:rsidRPr="00450320" w:rsidRDefault="00460DA4" w:rsidP="00C80939">
      <w:pPr>
        <w:pStyle w:val="Paragrsimple"/>
        <w:numPr>
          <w:ilvl w:val="0"/>
          <w:numId w:val="0"/>
        </w:numPr>
        <w:tabs>
          <w:tab w:val="left" w:pos="1276"/>
        </w:tabs>
        <w:spacing w:before="0"/>
        <w:ind w:left="731" w:right="715"/>
        <w:rPr>
          <w:sz w:val="22"/>
          <w:szCs w:val="22"/>
        </w:rPr>
      </w:pPr>
      <w:r w:rsidRPr="00450320">
        <w:rPr>
          <w:b/>
          <w:sz w:val="22"/>
          <w:szCs w:val="22"/>
        </w:rPr>
        <w:t>8</w:t>
      </w:r>
      <w:r w:rsidR="006B6911" w:rsidRPr="00450320">
        <w:rPr>
          <w:b/>
          <w:sz w:val="22"/>
          <w:szCs w:val="22"/>
        </w:rPr>
        <w:t>.</w:t>
      </w:r>
      <w:r w:rsidR="006B6911" w:rsidRPr="00450320">
        <w:rPr>
          <w:sz w:val="22"/>
          <w:szCs w:val="22"/>
        </w:rPr>
        <w:t xml:space="preserve"> </w:t>
      </w:r>
      <w:r w:rsidRPr="00450320">
        <w:rPr>
          <w:sz w:val="22"/>
          <w:szCs w:val="22"/>
        </w:rPr>
        <w:t>(1)</w:t>
      </w:r>
      <w:r w:rsidR="006B6911" w:rsidRPr="00450320">
        <w:rPr>
          <w:sz w:val="22"/>
          <w:szCs w:val="22"/>
        </w:rPr>
        <w:tab/>
      </w:r>
      <w:r w:rsidR="00C74342" w:rsidRPr="00450320">
        <w:rPr>
          <w:sz w:val="22"/>
          <w:szCs w:val="22"/>
        </w:rPr>
        <w:t xml:space="preserve"> A person must not, in the course of a commercial activity, install or cause to be installed a computer program on any other person’s computer system or, having so installed or caused to be installed a computer program, cause an electronic message to be sent from that computer system, unless</w:t>
      </w:r>
    </w:p>
    <w:p w14:paraId="34C57CE6" w14:textId="77777777" w:rsidR="00E26F4A" w:rsidRPr="00450320" w:rsidRDefault="00C74342" w:rsidP="00C80939">
      <w:pPr>
        <w:pStyle w:val="Paragrsimple"/>
        <w:numPr>
          <w:ilvl w:val="0"/>
          <w:numId w:val="0"/>
        </w:numPr>
        <w:spacing w:before="0"/>
        <w:ind w:left="709" w:right="714"/>
        <w:rPr>
          <w:sz w:val="22"/>
          <w:szCs w:val="22"/>
        </w:rPr>
      </w:pPr>
      <w:r w:rsidRPr="00450320">
        <w:rPr>
          <w:sz w:val="22"/>
          <w:szCs w:val="22"/>
        </w:rPr>
        <w:t>(</w:t>
      </w:r>
      <w:r w:rsidR="00460DA4" w:rsidRPr="00450320">
        <w:rPr>
          <w:sz w:val="22"/>
          <w:szCs w:val="22"/>
        </w:rPr>
        <w:t xml:space="preserve">a) </w:t>
      </w:r>
      <w:r w:rsidRPr="00450320">
        <w:rPr>
          <w:sz w:val="22"/>
          <w:szCs w:val="22"/>
        </w:rPr>
        <w:t>the person has obtained the express consent of the owner or an authorized user of the computer system and complies with subsection 11(5); or</w:t>
      </w:r>
    </w:p>
    <w:p w14:paraId="17555CA6" w14:textId="77777777" w:rsidR="00E26F4A" w:rsidRPr="00816534" w:rsidRDefault="00C74342" w:rsidP="00C80939">
      <w:pPr>
        <w:pStyle w:val="Paragrsimple"/>
        <w:numPr>
          <w:ilvl w:val="0"/>
          <w:numId w:val="0"/>
        </w:numPr>
        <w:spacing w:before="0"/>
        <w:ind w:left="709" w:right="714"/>
        <w:rPr>
          <w:sz w:val="22"/>
          <w:szCs w:val="22"/>
        </w:rPr>
      </w:pPr>
      <w:r w:rsidRPr="00450320">
        <w:rPr>
          <w:sz w:val="22"/>
          <w:szCs w:val="22"/>
        </w:rPr>
        <w:t>(</w:t>
      </w:r>
      <w:r w:rsidR="00460DA4" w:rsidRPr="00450320">
        <w:rPr>
          <w:sz w:val="22"/>
          <w:szCs w:val="22"/>
        </w:rPr>
        <w:t xml:space="preserve">b) </w:t>
      </w:r>
      <w:r w:rsidRPr="00450320">
        <w:rPr>
          <w:sz w:val="22"/>
          <w:szCs w:val="22"/>
        </w:rPr>
        <w:t>the person is acting in accordance with a court order.</w:t>
      </w:r>
    </w:p>
    <w:p w14:paraId="40CFFEA8" w14:textId="77777777" w:rsidR="00450320" w:rsidRDefault="00C74342" w:rsidP="00D869DD">
      <w:pPr>
        <w:pStyle w:val="Paragrsimple"/>
        <w:tabs>
          <w:tab w:val="clear" w:pos="360"/>
          <w:tab w:val="num" w:pos="709"/>
        </w:tabs>
      </w:pPr>
      <w:r w:rsidRPr="00816534">
        <w:t xml:space="preserve">Google is also prohibited </w:t>
      </w:r>
      <w:r w:rsidR="00F94FD5">
        <w:t xml:space="preserve">from </w:t>
      </w:r>
      <w:r w:rsidRPr="00816534">
        <w:t xml:space="preserve">doing </w:t>
      </w:r>
      <w:r w:rsidR="00F94FD5">
        <w:t xml:space="preserve">so </w:t>
      </w:r>
      <w:r w:rsidRPr="00816534">
        <w:t>through a third party</w:t>
      </w:r>
      <w:r w:rsidR="00460DA4" w:rsidRPr="00816534">
        <w:t>:</w:t>
      </w:r>
    </w:p>
    <w:p w14:paraId="06694F46" w14:textId="77777777" w:rsidR="00450320" w:rsidRPr="00450320" w:rsidRDefault="00450320" w:rsidP="00450320">
      <w:pPr>
        <w:pStyle w:val="Paragrdouble"/>
        <w:numPr>
          <w:ilvl w:val="0"/>
          <w:numId w:val="0"/>
        </w:numPr>
        <w:spacing w:before="0" w:line="240" w:lineRule="auto"/>
        <w:ind w:left="731" w:right="715"/>
      </w:pPr>
      <w:r w:rsidRPr="00450320">
        <w:rPr>
          <w:b/>
          <w:sz w:val="22"/>
          <w:szCs w:val="22"/>
        </w:rPr>
        <w:t xml:space="preserve">9. </w:t>
      </w:r>
      <w:r w:rsidRPr="00450320">
        <w:rPr>
          <w:sz w:val="22"/>
          <w:szCs w:val="22"/>
        </w:rPr>
        <w:t>It is prohibited to aid, induce, procure or cause to be procured the doing of any act contrary to any of sections 6 to 8.</w:t>
      </w:r>
    </w:p>
    <w:p w14:paraId="1112D48C" w14:textId="77777777" w:rsidR="00E26F4A" w:rsidRPr="00816534" w:rsidRDefault="00460DA4" w:rsidP="00450320">
      <w:pPr>
        <w:pStyle w:val="Paragrsimple"/>
        <w:tabs>
          <w:tab w:val="clear" w:pos="360"/>
          <w:tab w:val="num" w:pos="709"/>
        </w:tabs>
      </w:pPr>
      <w:r w:rsidRPr="00816534">
        <w:t xml:space="preserve"> T</w:t>
      </w:r>
      <w:r w:rsidR="000F2DA1" w:rsidRPr="00816534">
        <w:t xml:space="preserve">hird, </w:t>
      </w:r>
      <w:r w:rsidRPr="00816534">
        <w:t xml:space="preserve">exceptions </w:t>
      </w:r>
      <w:r w:rsidR="000F2DA1" w:rsidRPr="00816534">
        <w:t xml:space="preserve">to the requirement </w:t>
      </w:r>
      <w:r w:rsidR="00945096">
        <w:t>t</w:t>
      </w:r>
      <w:r w:rsidR="000F2DA1" w:rsidRPr="00816534">
        <w:t xml:space="preserve">o obtain express consent are </w:t>
      </w:r>
      <w:r w:rsidR="00F94FD5">
        <w:t xml:space="preserve">set out </w:t>
      </w:r>
      <w:r w:rsidR="000F2DA1" w:rsidRPr="00816534">
        <w:t xml:space="preserve">in section </w:t>
      </w:r>
      <w:r w:rsidR="00297E6F" w:rsidRPr="00816534">
        <w:t>10</w:t>
      </w:r>
      <w:r w:rsidRPr="00816534">
        <w:t xml:space="preserve">(8) </w:t>
      </w:r>
      <w:r w:rsidR="00945096">
        <w:t>if</w:t>
      </w:r>
      <w:r w:rsidR="00945096" w:rsidRPr="00816534">
        <w:t xml:space="preserve"> </w:t>
      </w:r>
      <w:r w:rsidRPr="00816534">
        <w:t xml:space="preserve">(1) </w:t>
      </w:r>
      <w:r w:rsidR="00521DAE" w:rsidRPr="00816534">
        <w:t xml:space="preserve">the computer program is a cookie, </w:t>
      </w:r>
      <w:r w:rsidRPr="00816534">
        <w:t>HTML</w:t>
      </w:r>
      <w:r w:rsidR="00521DAE" w:rsidRPr="00816534">
        <w:t xml:space="preserve"> code</w:t>
      </w:r>
      <w:r w:rsidRPr="00816534">
        <w:t>, Java</w:t>
      </w:r>
      <w:r w:rsidR="00F94FD5">
        <w:t xml:space="preserve"> </w:t>
      </w:r>
      <w:r w:rsidRPr="00816534">
        <w:t>Script</w:t>
      </w:r>
      <w:r w:rsidR="00B173EB">
        <w:t>,</w:t>
      </w:r>
      <w:r w:rsidRPr="00816534">
        <w:t xml:space="preserve"> o</w:t>
      </w:r>
      <w:r w:rsidR="00521DAE" w:rsidRPr="00816534">
        <w:t xml:space="preserve">r an operating system, and </w:t>
      </w:r>
      <w:r w:rsidRPr="00816534">
        <w:t xml:space="preserve">(2) </w:t>
      </w:r>
      <w:r w:rsidR="00521DAE" w:rsidRPr="00816534">
        <w:t>the person’s conduct is such that it is reasonable to believe that they consent to the program’s installation</w:t>
      </w:r>
      <w:r w:rsidRPr="00816534">
        <w:t>.</w:t>
      </w:r>
      <w:r w:rsidR="00F94FD5">
        <w:t xml:space="preserve"> I</w:t>
      </w:r>
      <w:r w:rsidR="00605B61" w:rsidRPr="00816534">
        <w:t xml:space="preserve">n the Court’s opinion, </w:t>
      </w:r>
      <w:r w:rsidR="00F94FD5">
        <w:t xml:space="preserve">however, </w:t>
      </w:r>
      <w:r w:rsidR="00605B61" w:rsidRPr="00816534">
        <w:t>none of these</w:t>
      </w:r>
      <w:r w:rsidRPr="00816534">
        <w:t xml:space="preserve"> exceptions </w:t>
      </w:r>
      <w:r w:rsidR="00605B61" w:rsidRPr="00816534">
        <w:t xml:space="preserve">applies here </w:t>
      </w:r>
      <w:r w:rsidR="007138AC">
        <w:t>because</w:t>
      </w:r>
      <w:r w:rsidR="00605B61" w:rsidRPr="00816534">
        <w:t xml:space="preserve"> a second category of </w:t>
      </w:r>
      <w:r w:rsidRPr="00816534">
        <w:t xml:space="preserve">exceptions </w:t>
      </w:r>
      <w:r w:rsidRPr="00BA777E">
        <w:t>pr</w:t>
      </w:r>
      <w:r w:rsidR="00605B61" w:rsidRPr="00BA777E">
        <w:t>ovides that</w:t>
      </w:r>
      <w:r w:rsidR="00D17F0F" w:rsidRPr="00BA777E">
        <w:t>,</w:t>
      </w:r>
      <w:r w:rsidR="00605B61" w:rsidRPr="00BA777E">
        <w:t xml:space="preserve"> </w:t>
      </w:r>
      <w:r w:rsidR="00D17F0F" w:rsidRPr="00BA777E">
        <w:t xml:space="preserve">where </w:t>
      </w:r>
      <w:r w:rsidR="00605B61" w:rsidRPr="00BA777E">
        <w:t xml:space="preserve">the </w:t>
      </w:r>
      <w:r w:rsidR="00D17F0F" w:rsidRPr="00BA777E">
        <w:t xml:space="preserve">function the </w:t>
      </w:r>
      <w:r w:rsidR="00605B61" w:rsidRPr="00BA777E">
        <w:t xml:space="preserve">person who seeks consent knows and intends </w:t>
      </w:r>
      <w:r w:rsidR="00D17F0F" w:rsidRPr="00BA777E">
        <w:t xml:space="preserve">will cause the </w:t>
      </w:r>
      <w:r w:rsidR="00605B61" w:rsidRPr="00BA777E">
        <w:t xml:space="preserve">computer system </w:t>
      </w:r>
      <w:r w:rsidR="00D17F0F" w:rsidRPr="00BA777E">
        <w:t xml:space="preserve">to </w:t>
      </w:r>
      <w:r w:rsidR="00605B61" w:rsidRPr="00BA777E">
        <w:t>operate in a manner that is contrary to the reasonable</w:t>
      </w:r>
      <w:r w:rsidR="007E281B" w:rsidRPr="00BA777E">
        <w:t xml:space="preserve"> </w:t>
      </w:r>
      <w:r w:rsidR="00605B61" w:rsidRPr="00BA777E">
        <w:t xml:space="preserve">expectations of the </w:t>
      </w:r>
      <w:r w:rsidR="00D17F0F" w:rsidRPr="00BA777E">
        <w:t xml:space="preserve">other person </w:t>
      </w:r>
      <w:r w:rsidR="00605B61" w:rsidRPr="00BA777E">
        <w:t xml:space="preserve">by </w:t>
      </w:r>
      <w:r w:rsidR="00003426" w:rsidRPr="00BA777E">
        <w:t>collec</w:t>
      </w:r>
      <w:r w:rsidR="00C06C53" w:rsidRPr="00BA777E">
        <w:t>t</w:t>
      </w:r>
      <w:r w:rsidR="00003426" w:rsidRPr="00BA777E">
        <w:t>ing personal information stored on the computer system,</w:t>
      </w:r>
      <w:r w:rsidRPr="00BA777E">
        <w:rPr>
          <w:rStyle w:val="Appelnotedebasdep"/>
        </w:rPr>
        <w:footnoteReference w:id="40"/>
      </w:r>
      <w:r w:rsidRPr="00BA777E">
        <w:t xml:space="preserve"> </w:t>
      </w:r>
      <w:r w:rsidR="00507DB4" w:rsidRPr="00D17F0F">
        <w:t xml:space="preserve">this </w:t>
      </w:r>
      <w:r w:rsidR="00003426" w:rsidRPr="00D17F0F">
        <w:t xml:space="preserve">person </w:t>
      </w:r>
      <w:r w:rsidR="00C06C53" w:rsidRPr="00D17F0F">
        <w:t xml:space="preserve">must </w:t>
      </w:r>
      <w:r w:rsidR="00003426" w:rsidRPr="00D17F0F">
        <w:rPr>
          <w:rFonts w:cs="Arial"/>
          <w:color w:val="000000"/>
          <w:szCs w:val="24"/>
        </w:rPr>
        <w:t xml:space="preserve">describe the program’s </w:t>
      </w:r>
      <w:r w:rsidR="00C06C53" w:rsidRPr="00D17F0F">
        <w:rPr>
          <w:rFonts w:cs="Arial"/>
          <w:color w:val="000000"/>
          <w:szCs w:val="24"/>
        </w:rPr>
        <w:t xml:space="preserve">material </w:t>
      </w:r>
      <w:r w:rsidR="00003426" w:rsidRPr="00D17F0F">
        <w:rPr>
          <w:rFonts w:cs="Arial"/>
          <w:color w:val="000000"/>
          <w:szCs w:val="24"/>
        </w:rPr>
        <w:t>elements that perform the</w:t>
      </w:r>
      <w:r w:rsidR="00D17F0F" w:rsidRPr="00D17F0F">
        <w:rPr>
          <w:rFonts w:cs="Arial"/>
          <w:color w:val="000000"/>
          <w:szCs w:val="24"/>
        </w:rPr>
        <w:t xml:space="preserve"> function or</w:t>
      </w:r>
      <w:r w:rsidR="00003426" w:rsidRPr="00D17F0F">
        <w:rPr>
          <w:rFonts w:cs="Arial"/>
          <w:color w:val="000000"/>
          <w:szCs w:val="24"/>
        </w:rPr>
        <w:t xml:space="preserve"> functions and bring them to the</w:t>
      </w:r>
      <w:r w:rsidRPr="00D17F0F">
        <w:rPr>
          <w:rFonts w:cs="Arial"/>
          <w:szCs w:val="24"/>
        </w:rPr>
        <w:t xml:space="preserve"> attention </w:t>
      </w:r>
      <w:r w:rsidR="00003426" w:rsidRPr="00D17F0F">
        <w:rPr>
          <w:rFonts w:cs="Arial"/>
          <w:szCs w:val="24"/>
        </w:rPr>
        <w:t xml:space="preserve">of the other person, in the prescribed manner, </w:t>
      </w:r>
      <w:r w:rsidR="00003426" w:rsidRPr="00D17F0F">
        <w:rPr>
          <w:rFonts w:cs="Arial"/>
          <w:color w:val="000000"/>
          <w:szCs w:val="24"/>
        </w:rPr>
        <w:t>clearly and prominently, and separately and apart from the licence agreement</w:t>
      </w:r>
      <w:r w:rsidR="00003426" w:rsidRPr="00D17F0F">
        <w:t>.</w:t>
      </w:r>
      <w:r w:rsidRPr="00D17F0F">
        <w:rPr>
          <w:rStyle w:val="Appelnotedebasdep"/>
          <w:spacing w:val="-6"/>
        </w:rPr>
        <w:footnoteReference w:id="41"/>
      </w:r>
      <w:r w:rsidR="00D259A0" w:rsidRPr="00450320">
        <w:rPr>
          <w:spacing w:val="-6"/>
        </w:rPr>
        <w:t xml:space="preserve"> </w:t>
      </w:r>
      <w:r w:rsidR="00D259A0" w:rsidRPr="00816534">
        <w:t>Google</w:t>
      </w:r>
      <w:r w:rsidR="00003426" w:rsidRPr="00816534">
        <w:t xml:space="preserve"> </w:t>
      </w:r>
      <w:r w:rsidR="00507DB4">
        <w:t xml:space="preserve">does </w:t>
      </w:r>
      <w:r w:rsidR="00003426" w:rsidRPr="00816534">
        <w:t>not do this</w:t>
      </w:r>
      <w:r w:rsidR="00D259A0" w:rsidRPr="00816534">
        <w:t>.</w:t>
      </w:r>
    </w:p>
    <w:p w14:paraId="1A70C778" w14:textId="77777777" w:rsidR="00E26F4A" w:rsidRPr="00816534" w:rsidRDefault="00257FD8" w:rsidP="00257FD8">
      <w:pPr>
        <w:pStyle w:val="Paragrsimple"/>
      </w:pPr>
      <w:r w:rsidRPr="00816534">
        <w:t xml:space="preserve">In addition, section 5 of the </w:t>
      </w:r>
      <w:r w:rsidRPr="00816534">
        <w:rPr>
          <w:i/>
          <w:iCs/>
        </w:rPr>
        <w:t>Electronic Commerce Protection Regulations</w:t>
      </w:r>
      <w:r w:rsidRPr="00816534">
        <w:rPr>
          <w:b/>
          <w:bCs/>
          <w:i/>
          <w:iCs/>
        </w:rPr>
        <w:t xml:space="preserve"> </w:t>
      </w:r>
      <w:r w:rsidR="00460DA4" w:rsidRPr="00816534">
        <w:rPr>
          <w:i/>
          <w:iCs/>
        </w:rPr>
        <w:t>(CRTC)</w:t>
      </w:r>
      <w:r w:rsidR="00460DA4" w:rsidRPr="00816534">
        <w:rPr>
          <w:rStyle w:val="Appelnotedebasdep"/>
        </w:rPr>
        <w:footnoteReference w:id="42"/>
      </w:r>
      <w:r w:rsidR="00460DA4" w:rsidRPr="00816534">
        <w:t xml:space="preserve"> cont</w:t>
      </w:r>
      <w:r w:rsidRPr="00816534">
        <w:t xml:space="preserve">ains an additional constraint in that the person seeking consent must obtain </w:t>
      </w:r>
      <w:r w:rsidR="00761FE0" w:rsidRPr="00816534">
        <w:t>“</w:t>
      </w:r>
      <w:r w:rsidRPr="00816534">
        <w:t>an acknowledgement in writing from the person from whom consent is being sought that they understand and agree that the program performs the specified functions</w:t>
      </w:r>
      <w:r w:rsidR="00761FE0" w:rsidRPr="00816534">
        <w:t>”</w:t>
      </w:r>
      <w:r w:rsidR="008A341D">
        <w:t>.</w:t>
      </w:r>
      <w:r w:rsidR="00D259A0" w:rsidRPr="00816534">
        <w:t xml:space="preserve"> </w:t>
      </w:r>
      <w:r w:rsidRPr="00816534">
        <w:t xml:space="preserve">Google </w:t>
      </w:r>
      <w:r w:rsidR="00507DB4">
        <w:t>does</w:t>
      </w:r>
      <w:r w:rsidRPr="00816534">
        <w:t xml:space="preserve"> not do this</w:t>
      </w:r>
      <w:r w:rsidR="00D259A0" w:rsidRPr="00816534">
        <w:t>.</w:t>
      </w:r>
    </w:p>
    <w:p w14:paraId="73A0FA71" w14:textId="77777777" w:rsidR="00C31A16" w:rsidRPr="00BA777E" w:rsidRDefault="00257FD8" w:rsidP="00D869DD">
      <w:pPr>
        <w:pStyle w:val="Paragrsimple"/>
        <w:tabs>
          <w:tab w:val="clear" w:pos="360"/>
          <w:tab w:val="num" w:pos="709"/>
        </w:tabs>
      </w:pPr>
      <w:r w:rsidRPr="00BA777E">
        <w:t xml:space="preserve">Thus, according to the Court, </w:t>
      </w:r>
      <w:r w:rsidR="00AF48EE" w:rsidRPr="00BA777E">
        <w:rPr>
          <w:iCs/>
        </w:rPr>
        <w:t>Canada’s anti-spam legislation</w:t>
      </w:r>
      <w:r w:rsidR="00E26F4A" w:rsidRPr="00BA777E">
        <w:t xml:space="preserve"> </w:t>
      </w:r>
      <w:r w:rsidRPr="00BA777E">
        <w:t xml:space="preserve">therefore establishes that a computer program that transmits </w:t>
      </w:r>
      <w:r w:rsidR="008575D2" w:rsidRPr="00BA777E">
        <w:t>personal information</w:t>
      </w:r>
      <w:r w:rsidR="00E26F4A" w:rsidRPr="00BA777E">
        <w:t xml:space="preserve"> </w:t>
      </w:r>
      <w:r w:rsidRPr="00BA777E">
        <w:t xml:space="preserve">stored on a computer automatically </w:t>
      </w:r>
      <w:r w:rsidR="00BA777E" w:rsidRPr="00BA777E">
        <w:t>operate</w:t>
      </w:r>
      <w:r w:rsidRPr="00BA777E">
        <w:t xml:space="preserve">s in a manner that is contrary to the reasonable expectations of the person from whom consent is being sought, which defeats the </w:t>
      </w:r>
      <w:r w:rsidR="00E26F4A" w:rsidRPr="00BA777E">
        <w:rPr>
          <w:spacing w:val="-6"/>
        </w:rPr>
        <w:t xml:space="preserve">application </w:t>
      </w:r>
      <w:r w:rsidRPr="00BA777E">
        <w:rPr>
          <w:spacing w:val="-6"/>
        </w:rPr>
        <w:t>of the presumption</w:t>
      </w:r>
      <w:r w:rsidR="00485871" w:rsidRPr="00BA777E">
        <w:rPr>
          <w:spacing w:val="-6"/>
        </w:rPr>
        <w:t>s</w:t>
      </w:r>
      <w:r w:rsidRPr="00BA777E">
        <w:rPr>
          <w:spacing w:val="-6"/>
        </w:rPr>
        <w:t xml:space="preserve"> </w:t>
      </w:r>
      <w:r w:rsidR="007C16AC" w:rsidRPr="00BA777E">
        <w:rPr>
          <w:spacing w:val="-6"/>
        </w:rPr>
        <w:t xml:space="preserve">in section </w:t>
      </w:r>
      <w:r w:rsidR="00E26F4A" w:rsidRPr="00BA777E">
        <w:t>10(8).</w:t>
      </w:r>
    </w:p>
    <w:p w14:paraId="01B4B592" w14:textId="77777777" w:rsidR="00297E6F" w:rsidRPr="00816534" w:rsidRDefault="00EF742D" w:rsidP="00D869DD">
      <w:pPr>
        <w:pStyle w:val="Paragrsimple"/>
        <w:tabs>
          <w:tab w:val="clear" w:pos="360"/>
          <w:tab w:val="num" w:pos="709"/>
        </w:tabs>
      </w:pPr>
      <w:r w:rsidRPr="00816534">
        <w:t xml:space="preserve">Fourth and </w:t>
      </w:r>
      <w:r w:rsidR="00FC78EC">
        <w:t>last</w:t>
      </w:r>
      <w:r w:rsidRPr="00816534">
        <w:t xml:space="preserve">, </w:t>
      </w:r>
      <w:r w:rsidR="00FC78EC">
        <w:t xml:space="preserve">the Court </w:t>
      </w:r>
      <w:r w:rsidRPr="00816534">
        <w:t>note</w:t>
      </w:r>
      <w:r w:rsidR="00FC78EC">
        <w:t>s</w:t>
      </w:r>
      <w:r w:rsidRPr="00816534">
        <w:t xml:space="preserve"> that, whe</w:t>
      </w:r>
      <w:r w:rsidR="00F94FD5">
        <w:t>re</w:t>
      </w:r>
      <w:r w:rsidRPr="00816534">
        <w:t xml:space="preserve"> they </w:t>
      </w:r>
      <w:r w:rsidR="00BA777E">
        <w:t xml:space="preserve">do </w:t>
      </w:r>
      <w:r w:rsidRPr="00816534">
        <w:t>appl</w:t>
      </w:r>
      <w:r w:rsidR="00FC78EC">
        <w:t>y</w:t>
      </w:r>
      <w:r w:rsidRPr="00816534">
        <w:t xml:space="preserve">, </w:t>
      </w:r>
      <w:r w:rsidR="00FC78EC">
        <w:t>in the event of a conflict between a</w:t>
      </w:r>
      <w:r w:rsidRPr="00816534">
        <w:t xml:space="preserve"> provision of </w:t>
      </w:r>
      <w:r w:rsidR="00AF48EE" w:rsidRPr="00816534">
        <w:rPr>
          <w:iCs/>
          <w:spacing w:val="-4"/>
        </w:rPr>
        <w:t>Canada’s anti-spam legislation</w:t>
      </w:r>
      <w:r w:rsidR="00E26F4A" w:rsidRPr="00816534">
        <w:rPr>
          <w:spacing w:val="-4"/>
        </w:rPr>
        <w:t xml:space="preserve"> </w:t>
      </w:r>
      <w:r w:rsidR="00FC78EC">
        <w:rPr>
          <w:spacing w:val="-4"/>
        </w:rPr>
        <w:t xml:space="preserve">and a </w:t>
      </w:r>
      <w:r w:rsidRPr="00816534">
        <w:rPr>
          <w:spacing w:val="-4"/>
        </w:rPr>
        <w:t>provision of Part </w:t>
      </w:r>
      <w:r w:rsidR="00E26F4A" w:rsidRPr="00816534">
        <w:t>1</w:t>
      </w:r>
      <w:r w:rsidRPr="00816534">
        <w:t xml:space="preserve"> of the </w:t>
      </w:r>
      <w:r w:rsidR="00377631" w:rsidRPr="00816534">
        <w:t>Federal Act</w:t>
      </w:r>
      <w:r w:rsidR="00460DA4" w:rsidRPr="00816534">
        <w:t xml:space="preserve">, </w:t>
      </w:r>
      <w:r w:rsidR="00FC78EC">
        <w:t xml:space="preserve">the provision </w:t>
      </w:r>
      <w:r w:rsidR="00BA777E">
        <w:t>of</w:t>
      </w:r>
      <w:r w:rsidR="00FC78EC">
        <w:t xml:space="preserve"> Canada’s anti-spam legislation operates </w:t>
      </w:r>
      <w:r w:rsidR="00BA777E">
        <w:t xml:space="preserve">despite the provision of that Part, </w:t>
      </w:r>
      <w:r w:rsidR="00FC78EC">
        <w:t xml:space="preserve">to the extent of the conflict, </w:t>
      </w:r>
      <w:r w:rsidRPr="00816534">
        <w:t>as provided for in section </w:t>
      </w:r>
      <w:r w:rsidR="00460DA4" w:rsidRPr="00816534">
        <w:t xml:space="preserve">2 </w:t>
      </w:r>
      <w:r w:rsidRPr="00816534">
        <w:t xml:space="preserve">of </w:t>
      </w:r>
      <w:r w:rsidR="00AF48EE" w:rsidRPr="00816534">
        <w:t>Canada’s anti-spam legislation</w:t>
      </w:r>
      <w:r w:rsidR="00460DA4" w:rsidRPr="00816534">
        <w:t>.</w:t>
      </w:r>
    </w:p>
    <w:p w14:paraId="0CA6408A" w14:textId="77777777" w:rsidR="006722DC" w:rsidRPr="00155AB1" w:rsidRDefault="00B61FAB" w:rsidP="00FD2206">
      <w:pPr>
        <w:pStyle w:val="Paragrsimple"/>
        <w:tabs>
          <w:tab w:val="clear" w:pos="360"/>
          <w:tab w:val="num" w:pos="709"/>
        </w:tabs>
      </w:pPr>
      <w:r w:rsidRPr="00816534">
        <w:t xml:space="preserve">In summary, the Court finds that the </w:t>
      </w:r>
      <w:r w:rsidR="00A23C52">
        <w:t>p</w:t>
      </w:r>
      <w:r w:rsidRPr="00155AB1">
        <w:t xml:space="preserve">laintiff has </w:t>
      </w:r>
      <w:r w:rsidR="00FC78EC">
        <w:t xml:space="preserve">established </w:t>
      </w:r>
      <w:r w:rsidR="00F94FD5">
        <w:t xml:space="preserve">that </w:t>
      </w:r>
      <w:r w:rsidR="00E42F70" w:rsidRPr="00155AB1">
        <w:t>Google</w:t>
      </w:r>
      <w:r w:rsidR="00F94FD5">
        <w:t xml:space="preserve"> is </w:t>
      </w:r>
      <w:r w:rsidR="00BA777E">
        <w:t xml:space="preserve">at fault </w:t>
      </w:r>
      <w:r w:rsidR="00690E99">
        <w:t>by</w:t>
      </w:r>
      <w:r w:rsidR="00BA777E">
        <w:t xml:space="preserve"> </w:t>
      </w:r>
      <w:r w:rsidR="00F94FD5">
        <w:t>breaching</w:t>
      </w:r>
      <w:r w:rsidRPr="00155AB1">
        <w:t xml:space="preserve"> </w:t>
      </w:r>
      <w:r w:rsidR="00AF48EE" w:rsidRPr="00155AB1">
        <w:t>Canada’s anti-spam legislation</w:t>
      </w:r>
      <w:r w:rsidR="00E42F70" w:rsidRPr="00155AB1">
        <w:t>.</w:t>
      </w:r>
    </w:p>
    <w:p w14:paraId="61069ED6" w14:textId="77777777" w:rsidR="00356ED8" w:rsidRPr="00155AB1" w:rsidRDefault="00761DBE" w:rsidP="00FD2206">
      <w:pPr>
        <w:pStyle w:val="Paragrsimple"/>
        <w:tabs>
          <w:tab w:val="clear" w:pos="360"/>
          <w:tab w:val="num" w:pos="709"/>
        </w:tabs>
      </w:pPr>
      <w:r w:rsidRPr="00155AB1">
        <w:t xml:space="preserve">Let us </w:t>
      </w:r>
      <w:r w:rsidR="00FC78EC">
        <w:t xml:space="preserve">turn </w:t>
      </w:r>
      <w:r w:rsidR="00BF6F3B" w:rsidRPr="00155AB1">
        <w:t xml:space="preserve">to </w:t>
      </w:r>
      <w:r w:rsidR="00690E99">
        <w:t>injury</w:t>
      </w:r>
      <w:r w:rsidR="00485871" w:rsidRPr="0052310E">
        <w:t xml:space="preserve"> </w:t>
      </w:r>
      <w:r w:rsidR="00C01851" w:rsidRPr="00155AB1">
        <w:t>and causa</w:t>
      </w:r>
      <w:r w:rsidR="003407AE">
        <w:t>tion</w:t>
      </w:r>
      <w:r w:rsidR="00BF6F3B" w:rsidRPr="00155AB1">
        <w:t xml:space="preserve">, required under </w:t>
      </w:r>
      <w:r w:rsidR="00AA2864" w:rsidRPr="00155AB1">
        <w:t>article</w:t>
      </w:r>
      <w:r w:rsidR="00460DA4" w:rsidRPr="00155AB1">
        <w:t xml:space="preserve"> 1457 C</w:t>
      </w:r>
      <w:r w:rsidR="00BF6F3B" w:rsidRPr="00155AB1">
        <w:t>C</w:t>
      </w:r>
      <w:r w:rsidR="00460DA4" w:rsidRPr="00155AB1">
        <w:t>Q.</w:t>
      </w:r>
    </w:p>
    <w:p w14:paraId="56086B1F" w14:textId="77777777" w:rsidR="00C31A16" w:rsidRPr="0052310E" w:rsidRDefault="007055B7" w:rsidP="00FD2206">
      <w:pPr>
        <w:pStyle w:val="Paragrsimple"/>
        <w:tabs>
          <w:tab w:val="clear" w:pos="360"/>
          <w:tab w:val="num" w:pos="709"/>
        </w:tabs>
      </w:pPr>
      <w:r>
        <w:rPr>
          <w:b/>
        </w:rPr>
        <w:t>Injury</w:t>
      </w:r>
      <w:r w:rsidR="00AB65C9">
        <w:rPr>
          <w:b/>
        </w:rPr>
        <w:t xml:space="preserve"> </w:t>
      </w:r>
      <w:r w:rsidR="00BF6F3B" w:rsidRPr="00155AB1">
        <w:rPr>
          <w:b/>
        </w:rPr>
        <w:t>and causa</w:t>
      </w:r>
      <w:r w:rsidR="003407AE">
        <w:rPr>
          <w:b/>
        </w:rPr>
        <w:t>tion</w:t>
      </w:r>
      <w:r w:rsidR="00460DA4" w:rsidRPr="00155AB1">
        <w:rPr>
          <w:b/>
        </w:rPr>
        <w:t>:</w:t>
      </w:r>
      <w:r w:rsidR="00FD2206" w:rsidRPr="00155AB1">
        <w:t xml:space="preserve"> </w:t>
      </w:r>
      <w:r w:rsidR="0041068E" w:rsidRPr="00155AB1">
        <w:t>The</w:t>
      </w:r>
      <w:r w:rsidR="00C96D99" w:rsidRPr="00155AB1">
        <w:t xml:space="preserve"> </w:t>
      </w:r>
      <w:r w:rsidR="00A23C52">
        <w:t>p</w:t>
      </w:r>
      <w:r w:rsidR="004C31CE" w:rsidRPr="00155AB1">
        <w:t>laintiff</w:t>
      </w:r>
      <w:r w:rsidR="00C96D99" w:rsidRPr="00155AB1">
        <w:t xml:space="preserve"> </w:t>
      </w:r>
      <w:r w:rsidR="0041068E" w:rsidRPr="00155AB1">
        <w:t xml:space="preserve">must establish </w:t>
      </w:r>
      <w:r w:rsidR="00474272" w:rsidRPr="00155AB1">
        <w:t xml:space="preserve">that </w:t>
      </w:r>
      <w:r w:rsidR="00445799">
        <w:t xml:space="preserve">the </w:t>
      </w:r>
      <w:r w:rsidR="00445799" w:rsidRPr="0052310E">
        <w:t>three faults</w:t>
      </w:r>
      <w:r w:rsidR="00445799" w:rsidRPr="008C1463">
        <w:t xml:space="preserve"> </w:t>
      </w:r>
      <w:r w:rsidR="00445799" w:rsidRPr="0052310E">
        <w:t>alleged</w:t>
      </w:r>
      <w:r w:rsidR="00445799">
        <w:t xml:space="preserve"> caused </w:t>
      </w:r>
      <w:r>
        <w:t>injury</w:t>
      </w:r>
      <w:r w:rsidR="00445799">
        <w:t xml:space="preserve"> to the </w:t>
      </w:r>
      <w:r w:rsidR="008C1463">
        <w:t xml:space="preserve">class </w:t>
      </w:r>
      <w:r w:rsidR="0041068E" w:rsidRPr="0052310E">
        <w:t xml:space="preserve">members. These three faults are </w:t>
      </w:r>
      <w:r w:rsidR="008C1463">
        <w:t xml:space="preserve">the </w:t>
      </w:r>
      <w:r w:rsidR="0041068E" w:rsidRPr="0052310E">
        <w:t xml:space="preserve">violations of the three </w:t>
      </w:r>
      <w:r>
        <w:t>statutes</w:t>
      </w:r>
      <w:r w:rsidR="008C1463">
        <w:t xml:space="preserve"> </w:t>
      </w:r>
      <w:r w:rsidR="0041068E" w:rsidRPr="0052310E">
        <w:t xml:space="preserve">described </w:t>
      </w:r>
      <w:r w:rsidR="008C1463">
        <w:t>above</w:t>
      </w:r>
      <w:r w:rsidR="0041068E" w:rsidRPr="0052310E">
        <w:t>.</w:t>
      </w:r>
    </w:p>
    <w:p w14:paraId="1C026AB1" w14:textId="77777777" w:rsidR="00C96D99" w:rsidRPr="00155AB1" w:rsidRDefault="0041068E" w:rsidP="00FD2206">
      <w:pPr>
        <w:pStyle w:val="Paragrsimple"/>
        <w:tabs>
          <w:tab w:val="clear" w:pos="360"/>
          <w:tab w:val="num" w:pos="709"/>
        </w:tabs>
      </w:pPr>
      <w:r w:rsidRPr="0052310E">
        <w:t xml:space="preserve">For </w:t>
      </w:r>
      <w:r w:rsidR="00460DA4" w:rsidRPr="0052310E">
        <w:t xml:space="preserve">Google, </w:t>
      </w:r>
      <w:r w:rsidR="00E05BA8" w:rsidRPr="0052310E">
        <w:t xml:space="preserve">there </w:t>
      </w:r>
      <w:r w:rsidR="00376EE4" w:rsidRPr="0052310E">
        <w:t>is</w:t>
      </w:r>
      <w:r w:rsidR="00E05BA8" w:rsidRPr="0052310E">
        <w:t xml:space="preserve"> simply no </w:t>
      </w:r>
      <w:r w:rsidR="007055B7">
        <w:t>injury</w:t>
      </w:r>
      <w:r w:rsidR="00376EE4" w:rsidRPr="0052310E">
        <w:t xml:space="preserve"> </w:t>
      </w:r>
      <w:r w:rsidR="00445799">
        <w:t xml:space="preserve">that can be </w:t>
      </w:r>
      <w:r w:rsidR="00E05BA8" w:rsidRPr="0052310E">
        <w:t xml:space="preserve">compensated </w:t>
      </w:r>
      <w:r w:rsidR="008C1463">
        <w:t xml:space="preserve">in Quebec law </w:t>
      </w:r>
      <w:r w:rsidR="00E05BA8" w:rsidRPr="0052310E">
        <w:t xml:space="preserve">under </w:t>
      </w:r>
      <w:r w:rsidR="00AA2864" w:rsidRPr="0052310E">
        <w:t>article</w:t>
      </w:r>
      <w:r w:rsidR="005632B7" w:rsidRPr="0052310E">
        <w:t xml:space="preserve"> 1611 C</w:t>
      </w:r>
      <w:r w:rsidR="00E05BA8" w:rsidRPr="0052310E">
        <w:t>C</w:t>
      </w:r>
      <w:r w:rsidR="005632B7" w:rsidRPr="0052310E">
        <w:t>Q</w:t>
      </w:r>
      <w:r w:rsidR="00460DA4" w:rsidRPr="0052310E">
        <w:t>.</w:t>
      </w:r>
      <w:r w:rsidR="00FD2206" w:rsidRPr="0052310E">
        <w:t xml:space="preserve"> </w:t>
      </w:r>
      <w:r w:rsidR="00A66009" w:rsidRPr="0052310E">
        <w:t xml:space="preserve">Google </w:t>
      </w:r>
      <w:r w:rsidR="004B6204" w:rsidRPr="0052310E">
        <w:t>rejects</w:t>
      </w:r>
      <w:r w:rsidR="00E05BA8" w:rsidRPr="0052310E">
        <w:t xml:space="preserve"> the </w:t>
      </w:r>
      <w:r w:rsidR="008C1463">
        <w:t xml:space="preserve">plaintiff’s </w:t>
      </w:r>
      <w:r w:rsidR="00A66009" w:rsidRPr="0052310E">
        <w:t>analo</w:t>
      </w:r>
      <w:r w:rsidR="00FD2206" w:rsidRPr="0052310E">
        <w:t>gies</w:t>
      </w:r>
      <w:r w:rsidR="00FD2206" w:rsidRPr="00155AB1">
        <w:t xml:space="preserve">. </w:t>
      </w:r>
      <w:r w:rsidR="007436BE" w:rsidRPr="00155AB1">
        <w:t>What</w:t>
      </w:r>
      <w:r w:rsidR="00127FF4" w:rsidRPr="00155AB1">
        <w:t xml:space="preserve"> </w:t>
      </w:r>
      <w:r w:rsidR="008C1463">
        <w:t xml:space="preserve">to </w:t>
      </w:r>
      <w:r w:rsidR="007436BE" w:rsidRPr="00155AB1">
        <w:t>decide</w:t>
      </w:r>
      <w:r w:rsidR="00A66009" w:rsidRPr="00155AB1">
        <w:t>?</w:t>
      </w:r>
    </w:p>
    <w:p w14:paraId="23C3C764" w14:textId="77777777" w:rsidR="00DE3722" w:rsidRPr="00155AB1" w:rsidRDefault="007055B7" w:rsidP="00FD2206">
      <w:pPr>
        <w:pStyle w:val="Paragrsimple"/>
        <w:tabs>
          <w:tab w:val="clear" w:pos="360"/>
          <w:tab w:val="num" w:pos="709"/>
        </w:tabs>
      </w:pPr>
      <w:r>
        <w:t>T</w:t>
      </w:r>
      <w:r w:rsidR="00127FF4" w:rsidRPr="00155AB1">
        <w:t xml:space="preserve">he </w:t>
      </w:r>
      <w:r w:rsidR="00A23C52">
        <w:t>p</w:t>
      </w:r>
      <w:r w:rsidR="00A257F9" w:rsidRPr="00155AB1">
        <w:t>laintiff</w:t>
      </w:r>
      <w:r w:rsidR="00460DA4" w:rsidRPr="00155AB1">
        <w:t xml:space="preserve"> all</w:t>
      </w:r>
      <w:r w:rsidR="00127FF4" w:rsidRPr="00155AB1">
        <w:t xml:space="preserve">eges </w:t>
      </w:r>
      <w:r>
        <w:t xml:space="preserve">the following </w:t>
      </w:r>
      <w:r w:rsidR="00127FF4" w:rsidRPr="00155AB1">
        <w:t xml:space="preserve">in the </w:t>
      </w:r>
      <w:r w:rsidR="001915E8" w:rsidRPr="00155AB1">
        <w:t>A</w:t>
      </w:r>
      <w:r w:rsidR="008274FF" w:rsidRPr="00155AB1">
        <w:t xml:space="preserve">mended </w:t>
      </w:r>
      <w:r w:rsidR="001915E8" w:rsidRPr="00155AB1">
        <w:t>A</w:t>
      </w:r>
      <w:r w:rsidR="008274FF" w:rsidRPr="00155AB1">
        <w:t>pplication</w:t>
      </w:r>
      <w:r w:rsidR="00460DA4" w:rsidRPr="00155AB1">
        <w:t>:</w:t>
      </w:r>
    </w:p>
    <w:p w14:paraId="28C51EEC" w14:textId="77777777" w:rsidR="001915E8" w:rsidRPr="00816534" w:rsidRDefault="00B6738E" w:rsidP="00450320">
      <w:pPr>
        <w:pStyle w:val="Paragrsimple"/>
        <w:keepNext/>
        <w:numPr>
          <w:ilvl w:val="0"/>
          <w:numId w:val="0"/>
        </w:numPr>
        <w:tabs>
          <w:tab w:val="num" w:pos="709"/>
          <w:tab w:val="left" w:pos="1276"/>
        </w:tabs>
        <w:spacing w:before="0"/>
        <w:ind w:left="731" w:right="714"/>
        <w:rPr>
          <w:smallCaps/>
          <w:sz w:val="22"/>
          <w:szCs w:val="22"/>
        </w:rPr>
      </w:pPr>
      <w:r w:rsidRPr="00155AB1">
        <w:rPr>
          <w:smallCaps/>
          <w:sz w:val="22"/>
          <w:szCs w:val="22"/>
        </w:rPr>
        <w:t>[translation]</w:t>
      </w:r>
      <w:r w:rsidRPr="00816534">
        <w:rPr>
          <w:smallCaps/>
          <w:sz w:val="22"/>
          <w:szCs w:val="22"/>
        </w:rPr>
        <w:t xml:space="preserve">   </w:t>
      </w:r>
    </w:p>
    <w:p w14:paraId="2D40042D" w14:textId="77777777" w:rsidR="00DE3722" w:rsidRPr="00816534" w:rsidRDefault="00460DA4" w:rsidP="00450320">
      <w:pPr>
        <w:pStyle w:val="Paragrsimple"/>
        <w:keepNext/>
        <w:numPr>
          <w:ilvl w:val="0"/>
          <w:numId w:val="0"/>
        </w:numPr>
        <w:tabs>
          <w:tab w:val="num" w:pos="709"/>
          <w:tab w:val="left" w:pos="1276"/>
        </w:tabs>
        <w:spacing w:before="0"/>
        <w:ind w:left="731" w:right="714"/>
        <w:rPr>
          <w:sz w:val="22"/>
          <w:szCs w:val="22"/>
        </w:rPr>
      </w:pPr>
      <w:r w:rsidRPr="00816534">
        <w:rPr>
          <w:sz w:val="22"/>
          <w:szCs w:val="22"/>
        </w:rPr>
        <w:t>76.</w:t>
      </w:r>
      <w:r w:rsidR="00B6738E" w:rsidRPr="00816534">
        <w:rPr>
          <w:sz w:val="22"/>
          <w:szCs w:val="22"/>
        </w:rPr>
        <w:t> </w:t>
      </w:r>
      <w:r w:rsidR="008C1463">
        <w:rPr>
          <w:sz w:val="22"/>
          <w:szCs w:val="22"/>
        </w:rPr>
        <w:t>Therefore</w:t>
      </w:r>
      <w:r w:rsidRPr="00816534">
        <w:rPr>
          <w:sz w:val="22"/>
          <w:szCs w:val="22"/>
        </w:rPr>
        <w:t xml:space="preserve">, GOOGLE </w:t>
      </w:r>
      <w:r w:rsidR="00127FF4" w:rsidRPr="00816534">
        <w:rPr>
          <w:sz w:val="22"/>
          <w:szCs w:val="22"/>
        </w:rPr>
        <w:t xml:space="preserve">is liable to </w:t>
      </w:r>
      <w:r w:rsidR="00A238CD">
        <w:rPr>
          <w:sz w:val="22"/>
          <w:szCs w:val="22"/>
        </w:rPr>
        <w:t>all</w:t>
      </w:r>
      <w:r w:rsidR="00127FF4" w:rsidRPr="00816534">
        <w:rPr>
          <w:sz w:val="22"/>
          <w:szCs w:val="22"/>
        </w:rPr>
        <w:t xml:space="preserve"> </w:t>
      </w:r>
      <w:r w:rsidR="00F02D58" w:rsidRPr="00816534">
        <w:rPr>
          <w:sz w:val="22"/>
          <w:szCs w:val="22"/>
        </w:rPr>
        <w:t>member</w:t>
      </w:r>
      <w:r w:rsidR="00A238CD">
        <w:rPr>
          <w:sz w:val="22"/>
          <w:szCs w:val="22"/>
        </w:rPr>
        <w:t>s</w:t>
      </w:r>
      <w:r w:rsidRPr="00816534">
        <w:rPr>
          <w:sz w:val="22"/>
          <w:szCs w:val="22"/>
        </w:rPr>
        <w:t xml:space="preserve"> </w:t>
      </w:r>
      <w:r w:rsidR="00A257F9" w:rsidRPr="00816534">
        <w:rPr>
          <w:sz w:val="22"/>
          <w:szCs w:val="22"/>
        </w:rPr>
        <w:t>of the proposed class</w:t>
      </w:r>
      <w:r w:rsidR="008C1463">
        <w:rPr>
          <w:sz w:val="22"/>
          <w:szCs w:val="22"/>
        </w:rPr>
        <w:t xml:space="preserve"> and </w:t>
      </w:r>
      <w:r w:rsidR="00450320">
        <w:rPr>
          <w:sz w:val="22"/>
          <w:szCs w:val="22"/>
        </w:rPr>
        <w:t>each member is</w:t>
      </w:r>
      <w:r w:rsidR="00127FF4" w:rsidRPr="00816534">
        <w:rPr>
          <w:sz w:val="22"/>
          <w:szCs w:val="22"/>
        </w:rPr>
        <w:t xml:space="preserve"> </w:t>
      </w:r>
      <w:r w:rsidR="0028611B" w:rsidRPr="00816534">
        <w:rPr>
          <w:sz w:val="22"/>
          <w:szCs w:val="22"/>
        </w:rPr>
        <w:t xml:space="preserve">entitled to claim from </w:t>
      </w:r>
      <w:r w:rsidRPr="00816534">
        <w:rPr>
          <w:sz w:val="22"/>
          <w:szCs w:val="22"/>
        </w:rPr>
        <w:t xml:space="preserve">GOOGLE </w:t>
      </w:r>
      <w:r w:rsidR="00445799">
        <w:rPr>
          <w:sz w:val="22"/>
          <w:szCs w:val="22"/>
        </w:rPr>
        <w:t xml:space="preserve">payment of an amount </w:t>
      </w:r>
      <w:r w:rsidR="0028611B" w:rsidRPr="00816534">
        <w:rPr>
          <w:sz w:val="22"/>
          <w:szCs w:val="22"/>
        </w:rPr>
        <w:t xml:space="preserve">equal to the value of the personal information </w:t>
      </w:r>
      <w:r w:rsidR="001915E8" w:rsidRPr="00816534">
        <w:rPr>
          <w:sz w:val="22"/>
          <w:szCs w:val="22"/>
        </w:rPr>
        <w:t>collected</w:t>
      </w:r>
      <w:r w:rsidR="0028611B" w:rsidRPr="00816534">
        <w:rPr>
          <w:sz w:val="22"/>
          <w:szCs w:val="22"/>
        </w:rPr>
        <w:t xml:space="preserve"> by </w:t>
      </w:r>
      <w:r w:rsidRPr="00816534">
        <w:rPr>
          <w:sz w:val="22"/>
          <w:szCs w:val="22"/>
        </w:rPr>
        <w:t xml:space="preserve">GOOGLE </w:t>
      </w:r>
      <w:r w:rsidR="0028611B" w:rsidRPr="00816534">
        <w:rPr>
          <w:sz w:val="22"/>
          <w:szCs w:val="22"/>
        </w:rPr>
        <w:t xml:space="preserve">while they were using </w:t>
      </w:r>
      <w:r w:rsidR="004355C6" w:rsidRPr="00816534">
        <w:rPr>
          <w:sz w:val="22"/>
          <w:szCs w:val="22"/>
        </w:rPr>
        <w:t xml:space="preserve">Google </w:t>
      </w:r>
      <w:r w:rsidR="001915E8" w:rsidRPr="00816534">
        <w:rPr>
          <w:sz w:val="22"/>
          <w:szCs w:val="22"/>
        </w:rPr>
        <w:t>Services</w:t>
      </w:r>
      <w:r w:rsidRPr="00816534">
        <w:rPr>
          <w:sz w:val="22"/>
          <w:szCs w:val="22"/>
        </w:rPr>
        <w:t xml:space="preserve"> o</w:t>
      </w:r>
      <w:r w:rsidR="0028611B" w:rsidRPr="00816534">
        <w:rPr>
          <w:sz w:val="22"/>
          <w:szCs w:val="22"/>
        </w:rPr>
        <w:t xml:space="preserve">r </w:t>
      </w:r>
      <w:r w:rsidR="001915E8" w:rsidRPr="00816534">
        <w:rPr>
          <w:sz w:val="22"/>
          <w:szCs w:val="22"/>
        </w:rPr>
        <w:t>browsing</w:t>
      </w:r>
      <w:r w:rsidR="0028611B" w:rsidRPr="00816534">
        <w:rPr>
          <w:sz w:val="22"/>
          <w:szCs w:val="22"/>
        </w:rPr>
        <w:t xml:space="preserve"> the </w:t>
      </w:r>
      <w:r w:rsidR="00FF5A81" w:rsidRPr="00816534">
        <w:rPr>
          <w:sz w:val="22"/>
          <w:szCs w:val="22"/>
        </w:rPr>
        <w:t>W</w:t>
      </w:r>
      <w:r w:rsidRPr="00816534">
        <w:rPr>
          <w:sz w:val="22"/>
          <w:szCs w:val="22"/>
        </w:rPr>
        <w:t>eb.</w:t>
      </w:r>
    </w:p>
    <w:p w14:paraId="0BECEDEB" w14:textId="77777777" w:rsidR="00DE3722" w:rsidRPr="00816534" w:rsidRDefault="00127FF4" w:rsidP="00FD2206">
      <w:pPr>
        <w:pStyle w:val="Paragrsimple"/>
        <w:tabs>
          <w:tab w:val="clear" w:pos="360"/>
          <w:tab w:val="num" w:pos="709"/>
        </w:tabs>
      </w:pPr>
      <w:r w:rsidRPr="00816534">
        <w:t xml:space="preserve">The </w:t>
      </w:r>
      <w:r w:rsidR="00A23C52">
        <w:t>p</w:t>
      </w:r>
      <w:r w:rsidR="00A257F9" w:rsidRPr="00155AB1">
        <w:t>laintiff</w:t>
      </w:r>
      <w:r w:rsidR="00460DA4" w:rsidRPr="00155AB1">
        <w:t xml:space="preserve"> </w:t>
      </w:r>
      <w:r w:rsidRPr="00155AB1">
        <w:t>further</w:t>
      </w:r>
      <w:r w:rsidRPr="00816534">
        <w:t xml:space="preserve"> alleges</w:t>
      </w:r>
      <w:r w:rsidR="00460DA4" w:rsidRPr="00816534">
        <w:t>:</w:t>
      </w:r>
    </w:p>
    <w:p w14:paraId="1B70135C" w14:textId="77777777" w:rsidR="00641E77" w:rsidRPr="00816534" w:rsidRDefault="00B6738E" w:rsidP="00FD2206">
      <w:pPr>
        <w:pStyle w:val="Paragrsimple"/>
        <w:numPr>
          <w:ilvl w:val="0"/>
          <w:numId w:val="0"/>
        </w:numPr>
        <w:tabs>
          <w:tab w:val="num" w:pos="709"/>
          <w:tab w:val="left" w:pos="1276"/>
        </w:tabs>
        <w:spacing w:before="0"/>
        <w:ind w:left="731" w:right="714"/>
        <w:rPr>
          <w:smallCaps/>
          <w:sz w:val="22"/>
          <w:szCs w:val="22"/>
        </w:rPr>
      </w:pPr>
      <w:r w:rsidRPr="00816534">
        <w:rPr>
          <w:smallCaps/>
          <w:sz w:val="22"/>
          <w:szCs w:val="22"/>
        </w:rPr>
        <w:t xml:space="preserve">[translation]  </w:t>
      </w:r>
    </w:p>
    <w:p w14:paraId="35A372BC" w14:textId="77777777" w:rsidR="002C435B" w:rsidRPr="005A4C60" w:rsidRDefault="00460DA4" w:rsidP="00FD2206">
      <w:pPr>
        <w:pStyle w:val="Paragrsimple"/>
        <w:numPr>
          <w:ilvl w:val="0"/>
          <w:numId w:val="0"/>
        </w:numPr>
        <w:tabs>
          <w:tab w:val="num" w:pos="709"/>
          <w:tab w:val="left" w:pos="1276"/>
        </w:tabs>
        <w:spacing w:before="0"/>
        <w:ind w:left="731" w:right="714"/>
        <w:rPr>
          <w:sz w:val="22"/>
          <w:szCs w:val="22"/>
        </w:rPr>
      </w:pPr>
      <w:r w:rsidRPr="005A4C60">
        <w:rPr>
          <w:sz w:val="22"/>
          <w:szCs w:val="22"/>
        </w:rPr>
        <w:t>10.</w:t>
      </w:r>
      <w:r w:rsidR="00B6738E" w:rsidRPr="005A4C60">
        <w:rPr>
          <w:sz w:val="22"/>
          <w:szCs w:val="22"/>
        </w:rPr>
        <w:t xml:space="preserve">    </w:t>
      </w:r>
      <w:r w:rsidR="00546751" w:rsidRPr="005A4C60">
        <w:rPr>
          <w:sz w:val="22"/>
          <w:szCs w:val="22"/>
        </w:rPr>
        <w:t xml:space="preserve">Not only do its </w:t>
      </w:r>
      <w:r w:rsidRPr="005A4C60">
        <w:rPr>
          <w:spacing w:val="-4"/>
          <w:sz w:val="22"/>
          <w:szCs w:val="22"/>
        </w:rPr>
        <w:t xml:space="preserve">services </w:t>
      </w:r>
      <w:r w:rsidR="00546751" w:rsidRPr="005A4C60">
        <w:rPr>
          <w:spacing w:val="-4"/>
          <w:sz w:val="22"/>
          <w:szCs w:val="22"/>
        </w:rPr>
        <w:t xml:space="preserve">include </w:t>
      </w:r>
      <w:r w:rsidR="00A15F7F" w:rsidRPr="005A4C60">
        <w:rPr>
          <w:spacing w:val="-4"/>
          <w:sz w:val="22"/>
          <w:szCs w:val="22"/>
        </w:rPr>
        <w:t xml:space="preserve">the most popular search engine in the world </w:t>
      </w:r>
      <w:r w:rsidRPr="005A4C60">
        <w:rPr>
          <w:sz w:val="22"/>
          <w:szCs w:val="22"/>
        </w:rPr>
        <w:t xml:space="preserve">(Google Search), GOOGLE </w:t>
      </w:r>
      <w:r w:rsidR="00A44A4C" w:rsidRPr="005A4C60">
        <w:rPr>
          <w:sz w:val="22"/>
          <w:szCs w:val="22"/>
        </w:rPr>
        <w:t xml:space="preserve">is </w:t>
      </w:r>
      <w:r w:rsidR="006860D0">
        <w:rPr>
          <w:sz w:val="22"/>
          <w:szCs w:val="22"/>
        </w:rPr>
        <w:t xml:space="preserve">also </w:t>
      </w:r>
      <w:r w:rsidR="00A44A4C" w:rsidRPr="005A4C60">
        <w:rPr>
          <w:sz w:val="22"/>
          <w:szCs w:val="22"/>
        </w:rPr>
        <w:t xml:space="preserve">the </w:t>
      </w:r>
      <w:r w:rsidR="00445799" w:rsidRPr="005A4C60">
        <w:rPr>
          <w:sz w:val="22"/>
          <w:szCs w:val="22"/>
        </w:rPr>
        <w:t xml:space="preserve">world </w:t>
      </w:r>
      <w:r w:rsidR="00A44A4C" w:rsidRPr="005A4C60">
        <w:rPr>
          <w:sz w:val="22"/>
          <w:szCs w:val="22"/>
        </w:rPr>
        <w:t>leader in digital advertising</w:t>
      </w:r>
      <w:r w:rsidRPr="005A4C60">
        <w:rPr>
          <w:sz w:val="22"/>
          <w:szCs w:val="22"/>
        </w:rPr>
        <w:t xml:space="preserve">, </w:t>
      </w:r>
      <w:r w:rsidR="00641E77" w:rsidRPr="005A4C60">
        <w:rPr>
          <w:sz w:val="22"/>
          <w:szCs w:val="22"/>
        </w:rPr>
        <w:t xml:space="preserve">as </w:t>
      </w:r>
      <w:r w:rsidR="00546751" w:rsidRPr="005A4C60">
        <w:rPr>
          <w:sz w:val="22"/>
          <w:szCs w:val="22"/>
        </w:rPr>
        <w:t xml:space="preserve">appears </w:t>
      </w:r>
      <w:r w:rsidR="00445799" w:rsidRPr="005A4C60">
        <w:rPr>
          <w:sz w:val="22"/>
          <w:szCs w:val="22"/>
        </w:rPr>
        <w:t>from</w:t>
      </w:r>
      <w:r w:rsidR="00641E77" w:rsidRPr="005A4C60">
        <w:rPr>
          <w:sz w:val="22"/>
          <w:szCs w:val="22"/>
        </w:rPr>
        <w:t xml:space="preserve"> the article </w:t>
      </w:r>
      <w:r w:rsidR="00C3169D" w:rsidRPr="005A4C60">
        <w:rPr>
          <w:sz w:val="22"/>
          <w:szCs w:val="22"/>
        </w:rPr>
        <w:t>by</w:t>
      </w:r>
      <w:r w:rsidR="00641E77" w:rsidRPr="005A4C60">
        <w:rPr>
          <w:sz w:val="22"/>
          <w:szCs w:val="22"/>
        </w:rPr>
        <w:t xml:space="preserve"> Professor Douglas C. Schmidt of Vanderbilt University titled “Google Data Collection” dated August 15, 2018</w:t>
      </w:r>
      <w:r w:rsidR="00A44A4C" w:rsidRPr="005A4C60">
        <w:rPr>
          <w:sz w:val="22"/>
          <w:szCs w:val="22"/>
        </w:rPr>
        <w:t xml:space="preserve">, a copy of which is </w:t>
      </w:r>
      <w:r w:rsidR="00546751" w:rsidRPr="005A4C60">
        <w:rPr>
          <w:sz w:val="22"/>
          <w:szCs w:val="22"/>
        </w:rPr>
        <w:t xml:space="preserve">attached </w:t>
      </w:r>
      <w:r w:rsidR="00474272" w:rsidRPr="005A4C60">
        <w:rPr>
          <w:sz w:val="22"/>
          <w:szCs w:val="22"/>
        </w:rPr>
        <w:t>herewith</w:t>
      </w:r>
      <w:r w:rsidR="00A44A4C" w:rsidRPr="005A4C60">
        <w:rPr>
          <w:sz w:val="22"/>
          <w:szCs w:val="22"/>
        </w:rPr>
        <w:t xml:space="preserve"> </w:t>
      </w:r>
      <w:r w:rsidR="00546751" w:rsidRPr="005A4C60">
        <w:rPr>
          <w:sz w:val="22"/>
          <w:szCs w:val="22"/>
        </w:rPr>
        <w:t xml:space="preserve">in support of this application </w:t>
      </w:r>
      <w:r w:rsidR="00A44A4C" w:rsidRPr="005A4C60">
        <w:rPr>
          <w:sz w:val="22"/>
          <w:szCs w:val="22"/>
        </w:rPr>
        <w:t xml:space="preserve">as </w:t>
      </w:r>
      <w:r w:rsidR="00641E77" w:rsidRPr="005A4C60">
        <w:rPr>
          <w:sz w:val="22"/>
          <w:szCs w:val="22"/>
        </w:rPr>
        <w:t>Exhibit R-2</w:t>
      </w:r>
      <w:r w:rsidRPr="005A4C60">
        <w:rPr>
          <w:sz w:val="22"/>
          <w:szCs w:val="22"/>
        </w:rPr>
        <w:t>.</w:t>
      </w:r>
    </w:p>
    <w:p w14:paraId="5A75669E" w14:textId="77777777" w:rsidR="002C435B" w:rsidRPr="005A4C60" w:rsidRDefault="00460DA4" w:rsidP="00FD2206">
      <w:pPr>
        <w:pStyle w:val="Paragrsimple"/>
        <w:numPr>
          <w:ilvl w:val="0"/>
          <w:numId w:val="0"/>
        </w:numPr>
        <w:tabs>
          <w:tab w:val="num" w:pos="709"/>
          <w:tab w:val="left" w:pos="1276"/>
        </w:tabs>
        <w:spacing w:before="0"/>
        <w:ind w:left="731" w:right="714"/>
        <w:rPr>
          <w:sz w:val="22"/>
          <w:szCs w:val="22"/>
        </w:rPr>
      </w:pPr>
      <w:r w:rsidRPr="005A4C60">
        <w:rPr>
          <w:sz w:val="22"/>
          <w:szCs w:val="22"/>
        </w:rPr>
        <w:t>18.</w:t>
      </w:r>
      <w:r w:rsidRPr="005A4C60">
        <w:rPr>
          <w:sz w:val="22"/>
          <w:szCs w:val="22"/>
        </w:rPr>
        <w:tab/>
      </w:r>
      <w:r w:rsidR="00546751" w:rsidRPr="005A4C60">
        <w:rPr>
          <w:sz w:val="22"/>
          <w:szCs w:val="22"/>
        </w:rPr>
        <w:t>Moreover</w:t>
      </w:r>
      <w:r w:rsidR="00A15F7F" w:rsidRPr="005A4C60">
        <w:rPr>
          <w:sz w:val="22"/>
          <w:szCs w:val="22"/>
        </w:rPr>
        <w:t xml:space="preserve">, in </w:t>
      </w:r>
      <w:r w:rsidRPr="005A4C60">
        <w:rPr>
          <w:sz w:val="22"/>
          <w:szCs w:val="22"/>
        </w:rPr>
        <w:t xml:space="preserve">2019, </w:t>
      </w:r>
      <w:r w:rsidR="00311DB9" w:rsidRPr="005A4C60">
        <w:rPr>
          <w:sz w:val="22"/>
          <w:szCs w:val="22"/>
        </w:rPr>
        <w:t xml:space="preserve">online advertising </w:t>
      </w:r>
      <w:r w:rsidR="009D0790" w:rsidRPr="005A4C60">
        <w:rPr>
          <w:sz w:val="22"/>
          <w:szCs w:val="22"/>
        </w:rPr>
        <w:t xml:space="preserve">revenue of </w:t>
      </w:r>
      <w:r w:rsidRPr="005A4C60">
        <w:rPr>
          <w:sz w:val="22"/>
          <w:szCs w:val="22"/>
        </w:rPr>
        <w:t>ALPHABET INC., GOOGLE</w:t>
      </w:r>
      <w:r w:rsidR="00DD42C6" w:rsidRPr="005A4C60">
        <w:rPr>
          <w:sz w:val="22"/>
          <w:szCs w:val="22"/>
        </w:rPr>
        <w:t>’s parent company</w:t>
      </w:r>
      <w:r w:rsidRPr="005A4C60">
        <w:rPr>
          <w:sz w:val="22"/>
          <w:szCs w:val="22"/>
        </w:rPr>
        <w:t xml:space="preserve">, </w:t>
      </w:r>
      <w:r w:rsidR="009D0790" w:rsidRPr="005A4C60">
        <w:rPr>
          <w:sz w:val="22"/>
          <w:szCs w:val="22"/>
        </w:rPr>
        <w:t>totalled</w:t>
      </w:r>
      <w:r w:rsidRPr="005A4C60">
        <w:rPr>
          <w:sz w:val="22"/>
          <w:szCs w:val="22"/>
        </w:rPr>
        <w:t xml:space="preserve"> </w:t>
      </w:r>
      <w:r w:rsidR="009D0790" w:rsidRPr="005A4C60">
        <w:rPr>
          <w:sz w:val="22"/>
          <w:szCs w:val="22"/>
        </w:rPr>
        <w:t>US$</w:t>
      </w:r>
      <w:r w:rsidRPr="005A4C60">
        <w:rPr>
          <w:sz w:val="22"/>
          <w:szCs w:val="22"/>
        </w:rPr>
        <w:t>134</w:t>
      </w:r>
      <w:r w:rsidR="00FA28A8" w:rsidRPr="005A4C60">
        <w:rPr>
          <w:sz w:val="22"/>
          <w:szCs w:val="22"/>
        </w:rPr>
        <w:t>,</w:t>
      </w:r>
      <w:r w:rsidRPr="005A4C60">
        <w:rPr>
          <w:sz w:val="22"/>
          <w:szCs w:val="22"/>
        </w:rPr>
        <w:t>811</w:t>
      </w:r>
      <w:r w:rsidR="009D0790" w:rsidRPr="005A4C60">
        <w:rPr>
          <w:sz w:val="22"/>
          <w:szCs w:val="22"/>
        </w:rPr>
        <w:t> billion</w:t>
      </w:r>
      <w:r w:rsidRPr="005A4C60">
        <w:rPr>
          <w:sz w:val="22"/>
          <w:szCs w:val="22"/>
        </w:rPr>
        <w:t xml:space="preserve">, </w:t>
      </w:r>
      <w:r w:rsidR="009D0790" w:rsidRPr="005A4C60">
        <w:rPr>
          <w:sz w:val="22"/>
          <w:szCs w:val="22"/>
        </w:rPr>
        <w:t xml:space="preserve">more than </w:t>
      </w:r>
      <w:r w:rsidRPr="005A4C60">
        <w:rPr>
          <w:sz w:val="22"/>
          <w:szCs w:val="22"/>
        </w:rPr>
        <w:t xml:space="preserve">83% </w:t>
      </w:r>
      <w:r w:rsidR="009D0790" w:rsidRPr="005A4C60">
        <w:rPr>
          <w:sz w:val="22"/>
          <w:szCs w:val="22"/>
        </w:rPr>
        <w:t>of its total revenue</w:t>
      </w:r>
      <w:r w:rsidRPr="005A4C60">
        <w:rPr>
          <w:sz w:val="22"/>
          <w:szCs w:val="22"/>
        </w:rPr>
        <w:t xml:space="preserve">, </w:t>
      </w:r>
      <w:r w:rsidR="00546751" w:rsidRPr="005A4C60">
        <w:rPr>
          <w:sz w:val="22"/>
          <w:szCs w:val="22"/>
        </w:rPr>
        <w:t xml:space="preserve">as appears </w:t>
      </w:r>
      <w:r w:rsidR="00C34F57" w:rsidRPr="005A4C60">
        <w:rPr>
          <w:sz w:val="22"/>
          <w:szCs w:val="22"/>
        </w:rPr>
        <w:t>from</w:t>
      </w:r>
      <w:r w:rsidR="00546751" w:rsidRPr="005A4C60">
        <w:rPr>
          <w:sz w:val="22"/>
          <w:szCs w:val="22"/>
        </w:rPr>
        <w:t xml:space="preserve"> </w:t>
      </w:r>
      <w:r w:rsidR="00DD42C6" w:rsidRPr="005A4C60">
        <w:rPr>
          <w:sz w:val="22"/>
          <w:szCs w:val="22"/>
        </w:rPr>
        <w:t xml:space="preserve">the 2019 Annual Report of </w:t>
      </w:r>
      <w:r w:rsidRPr="005A4C60">
        <w:rPr>
          <w:sz w:val="22"/>
          <w:szCs w:val="22"/>
        </w:rPr>
        <w:t xml:space="preserve">ALPHABET INC., </w:t>
      </w:r>
      <w:r w:rsidR="00DD42C6" w:rsidRPr="005A4C60">
        <w:rPr>
          <w:sz w:val="22"/>
          <w:szCs w:val="22"/>
        </w:rPr>
        <w:t>Exhibit</w:t>
      </w:r>
      <w:r w:rsidRPr="005A4C60">
        <w:rPr>
          <w:sz w:val="22"/>
          <w:szCs w:val="22"/>
        </w:rPr>
        <w:t xml:space="preserve"> R-1.</w:t>
      </w:r>
    </w:p>
    <w:p w14:paraId="64EEB0CF" w14:textId="77777777" w:rsidR="002C435B" w:rsidRPr="00F32546" w:rsidRDefault="00311DB9" w:rsidP="00FD2206">
      <w:pPr>
        <w:pStyle w:val="Paragrsimple"/>
        <w:tabs>
          <w:tab w:val="clear" w:pos="360"/>
          <w:tab w:val="num" w:pos="709"/>
        </w:tabs>
      </w:pPr>
      <w:r w:rsidRPr="00816534">
        <w:t xml:space="preserve">Therefore, </w:t>
      </w:r>
      <w:r w:rsidR="002C005B">
        <w:t>according to the plaintiff’s allegation</w:t>
      </w:r>
      <w:r w:rsidR="00C34F57">
        <w:t>s</w:t>
      </w:r>
      <w:r w:rsidR="00D316C6">
        <w:t>,</w:t>
      </w:r>
      <w:r w:rsidR="002C005B">
        <w:t xml:space="preserve"> </w:t>
      </w:r>
      <w:r w:rsidR="00C34F57">
        <w:t>which are</w:t>
      </w:r>
      <w:r w:rsidR="002C005B">
        <w:t xml:space="preserve"> assumed to be true</w:t>
      </w:r>
      <w:r w:rsidR="00FF5A81" w:rsidRPr="00F32546">
        <w:t>,</w:t>
      </w:r>
      <w:r w:rsidRPr="00F32546">
        <w:t xml:space="preserve"> </w:t>
      </w:r>
      <w:r w:rsidR="00460DA4" w:rsidRPr="00F32546">
        <w:t xml:space="preserve">Google </w:t>
      </w:r>
      <w:r w:rsidRPr="00F32546">
        <w:t>appropria</w:t>
      </w:r>
      <w:r w:rsidR="009B2C3A" w:rsidRPr="00F32546">
        <w:t>t</w:t>
      </w:r>
      <w:r w:rsidRPr="00F32546">
        <w:t>e</w:t>
      </w:r>
      <w:r w:rsidR="00460DA4" w:rsidRPr="00F32546">
        <w:t>s</w:t>
      </w:r>
      <w:r w:rsidR="009B2C3A" w:rsidRPr="00F32546">
        <w:t xml:space="preserve"> </w:t>
      </w:r>
      <w:r w:rsidR="00C34F57">
        <w:t xml:space="preserve">the </w:t>
      </w:r>
      <w:r w:rsidR="009B2C3A" w:rsidRPr="00F32546">
        <w:t>class members</w:t>
      </w:r>
      <w:r w:rsidR="00460DA4" w:rsidRPr="00F32546">
        <w:t>’</w:t>
      </w:r>
      <w:r w:rsidR="009B2C3A" w:rsidRPr="00F32546">
        <w:t xml:space="preserve"> personal information without right</w:t>
      </w:r>
      <w:r w:rsidR="00C34F57">
        <w:t xml:space="preserve"> and</w:t>
      </w:r>
      <w:r w:rsidR="009B2C3A" w:rsidRPr="00F32546">
        <w:t xml:space="preserve"> </w:t>
      </w:r>
      <w:r w:rsidR="00C34F57">
        <w:t xml:space="preserve">uses </w:t>
      </w:r>
      <w:r w:rsidR="009B2C3A" w:rsidRPr="00F32546">
        <w:t>it to create user profiles that allow it to be the world leader in targeted advertising</w:t>
      </w:r>
      <w:r w:rsidR="00460DA4" w:rsidRPr="00F32546">
        <w:t xml:space="preserve"> </w:t>
      </w:r>
      <w:r w:rsidR="009B2C3A" w:rsidRPr="00F32546">
        <w:t xml:space="preserve">and </w:t>
      </w:r>
      <w:r w:rsidR="00C34F57">
        <w:t xml:space="preserve">to </w:t>
      </w:r>
      <w:r w:rsidR="009B2C3A" w:rsidRPr="00F32546">
        <w:t xml:space="preserve">generate revenue </w:t>
      </w:r>
      <w:r w:rsidR="00C34F57">
        <w:t xml:space="preserve">in 2019 </w:t>
      </w:r>
      <w:r w:rsidR="009B2C3A" w:rsidRPr="00F32546">
        <w:t>of US$</w:t>
      </w:r>
      <w:r w:rsidR="00460DA4" w:rsidRPr="00F32546">
        <w:t>134</w:t>
      </w:r>
      <w:r w:rsidR="009B2C3A" w:rsidRPr="00F32546">
        <w:t>,</w:t>
      </w:r>
      <w:r w:rsidR="00460DA4" w:rsidRPr="00F32546">
        <w:t>811</w:t>
      </w:r>
      <w:r w:rsidR="009B2C3A" w:rsidRPr="00F32546">
        <w:t xml:space="preserve"> billion </w:t>
      </w:r>
      <w:r w:rsidR="00CA2496" w:rsidRPr="00F32546">
        <w:t xml:space="preserve">from </w:t>
      </w:r>
      <w:r w:rsidR="009B2C3A" w:rsidRPr="00F32546">
        <w:t xml:space="preserve">online advertising. </w:t>
      </w:r>
    </w:p>
    <w:p w14:paraId="3401E73E" w14:textId="77777777" w:rsidR="00A66009" w:rsidRPr="00A1183B" w:rsidRDefault="002C005B" w:rsidP="00FD2206">
      <w:pPr>
        <w:pStyle w:val="Paragrsimple"/>
        <w:tabs>
          <w:tab w:val="clear" w:pos="360"/>
          <w:tab w:val="num" w:pos="709"/>
        </w:tabs>
      </w:pPr>
      <w:r>
        <w:rPr>
          <w:spacing w:val="-6"/>
        </w:rPr>
        <w:t>In</w:t>
      </w:r>
      <w:r w:rsidR="00CA2496" w:rsidRPr="00F32546">
        <w:rPr>
          <w:spacing w:val="-6"/>
        </w:rPr>
        <w:t xml:space="preserve"> these circumstances, the Court accepts the </w:t>
      </w:r>
      <w:r w:rsidR="002D4056">
        <w:rPr>
          <w:spacing w:val="-6"/>
        </w:rPr>
        <w:t xml:space="preserve">plaintiff’s </w:t>
      </w:r>
      <w:r w:rsidR="00CA2496" w:rsidRPr="00F32546">
        <w:rPr>
          <w:spacing w:val="-6"/>
        </w:rPr>
        <w:t xml:space="preserve">analogy </w:t>
      </w:r>
      <w:r w:rsidR="00CA2496" w:rsidRPr="00816534">
        <w:rPr>
          <w:spacing w:val="-6"/>
        </w:rPr>
        <w:t xml:space="preserve">regarding </w:t>
      </w:r>
      <w:r w:rsidR="00B60B22">
        <w:rPr>
          <w:spacing w:val="-6"/>
        </w:rPr>
        <w:t>injury</w:t>
      </w:r>
      <w:r w:rsidR="00CA2496" w:rsidRPr="00A1183B">
        <w:rPr>
          <w:spacing w:val="-6"/>
        </w:rPr>
        <w:t xml:space="preserve">. </w:t>
      </w:r>
      <w:r w:rsidR="00991779" w:rsidRPr="00A1183B">
        <w:rPr>
          <w:spacing w:val="-6"/>
        </w:rPr>
        <w:t xml:space="preserve">Indeed, there are few examples in </w:t>
      </w:r>
      <w:r w:rsidR="008A4382">
        <w:rPr>
          <w:spacing w:val="-6"/>
        </w:rPr>
        <w:t xml:space="preserve">the </w:t>
      </w:r>
      <w:r w:rsidR="00991779" w:rsidRPr="00A1183B">
        <w:rPr>
          <w:spacing w:val="-6"/>
        </w:rPr>
        <w:t xml:space="preserve">case law where the fact that property stolen by a person does not necessarily deprive its original possessor of </w:t>
      </w:r>
      <w:r w:rsidR="00C34F57">
        <w:rPr>
          <w:spacing w:val="-6"/>
        </w:rPr>
        <w:t xml:space="preserve">the possibility of </w:t>
      </w:r>
      <w:r w:rsidR="008A4382">
        <w:rPr>
          <w:spacing w:val="-6"/>
        </w:rPr>
        <w:t xml:space="preserve">its </w:t>
      </w:r>
      <w:r w:rsidR="00991779" w:rsidRPr="00A1183B">
        <w:rPr>
          <w:spacing w:val="-6"/>
        </w:rPr>
        <w:t>enjoy</w:t>
      </w:r>
      <w:r w:rsidR="008A4382">
        <w:rPr>
          <w:spacing w:val="-6"/>
        </w:rPr>
        <w:t>ment</w:t>
      </w:r>
      <w:r w:rsidR="00991779" w:rsidRPr="00A1183B">
        <w:rPr>
          <w:spacing w:val="-6"/>
        </w:rPr>
        <w:t xml:space="preserve">. </w:t>
      </w:r>
      <w:r w:rsidR="008A4382">
        <w:rPr>
          <w:spacing w:val="-6"/>
        </w:rPr>
        <w:t>T</w:t>
      </w:r>
      <w:r w:rsidR="00991779" w:rsidRPr="00A1183B">
        <w:rPr>
          <w:spacing w:val="-6"/>
        </w:rPr>
        <w:t xml:space="preserve">he Court </w:t>
      </w:r>
      <w:r w:rsidR="008A4382">
        <w:rPr>
          <w:spacing w:val="-6"/>
        </w:rPr>
        <w:t xml:space="preserve">therefore </w:t>
      </w:r>
      <w:r w:rsidR="00460DA4" w:rsidRPr="00A1183B">
        <w:t>accept</w:t>
      </w:r>
      <w:r w:rsidR="00991779" w:rsidRPr="00A1183B">
        <w:t>s</w:t>
      </w:r>
      <w:r w:rsidR="00B202BE" w:rsidRPr="00A1183B">
        <w:t xml:space="preserve"> </w:t>
      </w:r>
      <w:r w:rsidR="00991779" w:rsidRPr="00A1183B">
        <w:t xml:space="preserve">the </w:t>
      </w:r>
      <w:r w:rsidR="00A23C52">
        <w:t>p</w:t>
      </w:r>
      <w:r w:rsidR="00A257F9" w:rsidRPr="00A1183B">
        <w:t>laintiff</w:t>
      </w:r>
      <w:r w:rsidR="00991779" w:rsidRPr="00A1183B">
        <w:t xml:space="preserve">’s </w:t>
      </w:r>
      <w:r w:rsidR="00460DA4" w:rsidRPr="00A1183B">
        <w:t xml:space="preserve">suggestion </w:t>
      </w:r>
      <w:r w:rsidR="00991779" w:rsidRPr="00A1183B">
        <w:t xml:space="preserve">that the most </w:t>
      </w:r>
      <w:r w:rsidR="00C34F57">
        <w:t>helpful</w:t>
      </w:r>
      <w:r w:rsidR="00991779" w:rsidRPr="00A1183B">
        <w:t xml:space="preserve"> parallel is </w:t>
      </w:r>
      <w:r w:rsidR="008A4382">
        <w:t>the right to one’s</w:t>
      </w:r>
      <w:r w:rsidR="00991779" w:rsidRPr="00A1183B">
        <w:t xml:space="preserve"> image. </w:t>
      </w:r>
      <w:r w:rsidR="008A4382">
        <w:t>W</w:t>
      </w:r>
      <w:r w:rsidR="009F3515" w:rsidRPr="00A1183B">
        <w:t xml:space="preserve">hen a person sees his or her image used for commercial purposes without </w:t>
      </w:r>
      <w:r w:rsidR="00C34F57">
        <w:t xml:space="preserve">his or her </w:t>
      </w:r>
      <w:r w:rsidR="009F3515" w:rsidRPr="00A1183B">
        <w:t xml:space="preserve">authorization, </w:t>
      </w:r>
      <w:r w:rsidR="008A4382">
        <w:t xml:space="preserve">the person </w:t>
      </w:r>
      <w:r w:rsidR="009F3515" w:rsidRPr="00A1183B">
        <w:t xml:space="preserve">is not necessarily deprived of the possibility </w:t>
      </w:r>
      <w:r w:rsidR="0010300B">
        <w:t xml:space="preserve">to </w:t>
      </w:r>
      <w:r w:rsidR="008A4382">
        <w:t>us</w:t>
      </w:r>
      <w:r w:rsidR="0010300B">
        <w:t>e</w:t>
      </w:r>
      <w:r w:rsidR="008A4382">
        <w:t xml:space="preserve"> that image for</w:t>
      </w:r>
      <w:r w:rsidR="009F3515" w:rsidRPr="00A1183B">
        <w:t xml:space="preserve"> commercial </w:t>
      </w:r>
      <w:r w:rsidR="008A4382">
        <w:t>purposes</w:t>
      </w:r>
      <w:r w:rsidR="009F3515" w:rsidRPr="00A1183B">
        <w:t xml:space="preserve">. </w:t>
      </w:r>
      <w:r w:rsidR="00BE1F73" w:rsidRPr="00A1183B">
        <w:t>The courts recognize</w:t>
      </w:r>
      <w:r w:rsidR="009F3515" w:rsidRPr="00A1183B">
        <w:t>,</w:t>
      </w:r>
      <w:r w:rsidR="00BE1F73" w:rsidRPr="00A1183B">
        <w:t xml:space="preserve"> however</w:t>
      </w:r>
      <w:r w:rsidR="009F3515" w:rsidRPr="00A1183B">
        <w:t>,</w:t>
      </w:r>
      <w:r w:rsidR="00BE1F73" w:rsidRPr="00A1183B">
        <w:t xml:space="preserve"> that </w:t>
      </w:r>
      <w:r w:rsidR="008A4382">
        <w:t>a</w:t>
      </w:r>
      <w:r w:rsidR="00BE1F73" w:rsidRPr="00A1183B">
        <w:t xml:space="preserve"> person </w:t>
      </w:r>
      <w:r w:rsidR="009F3515" w:rsidRPr="00A1183B">
        <w:t xml:space="preserve">who usurps </w:t>
      </w:r>
      <w:r w:rsidR="008A4382">
        <w:t>an</w:t>
      </w:r>
      <w:r w:rsidR="009F3515" w:rsidRPr="00A1183B">
        <w:t xml:space="preserve"> image </w:t>
      </w:r>
      <w:r w:rsidR="008A4382">
        <w:t xml:space="preserve">must </w:t>
      </w:r>
      <w:r w:rsidR="009F3515" w:rsidRPr="00A1183B">
        <w:t>compensat</w:t>
      </w:r>
      <w:r w:rsidR="008A4382">
        <w:t>e</w:t>
      </w:r>
      <w:r w:rsidR="009F3515" w:rsidRPr="00A1183B">
        <w:t xml:space="preserve"> the victim for the </w:t>
      </w:r>
      <w:r w:rsidR="008A4382">
        <w:t>los</w:t>
      </w:r>
      <w:r w:rsidR="00326FC7">
        <w:t>t</w:t>
      </w:r>
      <w:r w:rsidR="008A4382">
        <w:t xml:space="preserve"> </w:t>
      </w:r>
      <w:r w:rsidR="009F3515" w:rsidRPr="00A1183B">
        <w:t xml:space="preserve">profit </w:t>
      </w:r>
      <w:r w:rsidR="00D46C69" w:rsidRPr="00A1183B">
        <w:t xml:space="preserve">due to that person’s fault, in accordance with </w:t>
      </w:r>
      <w:r w:rsidR="00AA2864" w:rsidRPr="00A1183B">
        <w:t>article</w:t>
      </w:r>
      <w:r w:rsidR="005632B7" w:rsidRPr="00A1183B">
        <w:t xml:space="preserve"> 1611 C</w:t>
      </w:r>
      <w:r w:rsidR="00D46C69" w:rsidRPr="00A1183B">
        <w:t>C</w:t>
      </w:r>
      <w:r w:rsidR="005632B7" w:rsidRPr="00A1183B">
        <w:t>Q.</w:t>
      </w:r>
      <w:r w:rsidR="00FA28A8" w:rsidRPr="00A1183B">
        <w:t xml:space="preserve"> </w:t>
      </w:r>
      <w:r w:rsidR="009512E0" w:rsidRPr="00A1183B">
        <w:t xml:space="preserve">This line of </w:t>
      </w:r>
      <w:r w:rsidR="008A4382">
        <w:t>authority</w:t>
      </w:r>
      <w:r w:rsidR="009512E0" w:rsidRPr="00A1183B">
        <w:t xml:space="preserve"> therefore recognizes the </w:t>
      </w:r>
      <w:r w:rsidR="009512E0" w:rsidRPr="00A1183B">
        <w:rPr>
          <w:u w:val="single"/>
        </w:rPr>
        <w:t>existence</w:t>
      </w:r>
      <w:r w:rsidR="009512E0" w:rsidRPr="00A1183B">
        <w:t xml:space="preserve"> of </w:t>
      </w:r>
      <w:r w:rsidR="00B60B22">
        <w:t>an injury</w:t>
      </w:r>
      <w:r w:rsidR="00F504CE">
        <w:t xml:space="preserve"> </w:t>
      </w:r>
      <w:r w:rsidR="009512E0" w:rsidRPr="00A1183B">
        <w:t xml:space="preserve">in </w:t>
      </w:r>
      <w:r w:rsidR="008A4382">
        <w:t xml:space="preserve">this </w:t>
      </w:r>
      <w:r w:rsidR="00B60B22">
        <w:t>situation</w:t>
      </w:r>
      <w:r w:rsidR="009512E0" w:rsidRPr="00A1183B">
        <w:t xml:space="preserve">. </w:t>
      </w:r>
    </w:p>
    <w:p w14:paraId="4810FA88" w14:textId="77777777" w:rsidR="007C2A98" w:rsidRPr="00816534" w:rsidRDefault="001121BE" w:rsidP="00124E4A">
      <w:pPr>
        <w:pStyle w:val="Paragrsimple"/>
        <w:tabs>
          <w:tab w:val="clear" w:pos="360"/>
          <w:tab w:val="num" w:pos="709"/>
        </w:tabs>
      </w:pPr>
      <w:r w:rsidRPr="00A1183B">
        <w:t>In</w:t>
      </w:r>
      <w:r w:rsidR="00460DA4" w:rsidRPr="00A1183B">
        <w:t xml:space="preserve"> </w:t>
      </w:r>
      <w:r w:rsidR="00460DA4" w:rsidRPr="00A1183B">
        <w:rPr>
          <w:i/>
          <w:iCs/>
        </w:rPr>
        <w:t>Laoun</w:t>
      </w:r>
      <w:r w:rsidR="00460DA4" w:rsidRPr="00A1183B">
        <w:t xml:space="preserve"> </w:t>
      </w:r>
      <w:r w:rsidR="00460DA4" w:rsidRPr="0010300B">
        <w:rPr>
          <w:i/>
          <w:iCs/>
        </w:rPr>
        <w:t>c</w:t>
      </w:r>
      <w:r w:rsidR="00460DA4" w:rsidRPr="00A1183B">
        <w:t xml:space="preserve">. </w:t>
      </w:r>
      <w:r w:rsidR="00460DA4" w:rsidRPr="00A1183B">
        <w:rPr>
          <w:i/>
          <w:iCs/>
        </w:rPr>
        <w:t>Malo</w:t>
      </w:r>
      <w:r w:rsidRPr="00A1183B">
        <w:t>,</w:t>
      </w:r>
      <w:r w:rsidR="00460DA4" w:rsidRPr="00A1183B">
        <w:rPr>
          <w:rStyle w:val="Appelnotedebasdep"/>
        </w:rPr>
        <w:footnoteReference w:id="43"/>
      </w:r>
      <w:r w:rsidR="00460DA4" w:rsidRPr="00A1183B">
        <w:t xml:space="preserve"> </w:t>
      </w:r>
      <w:r w:rsidRPr="00A1183B">
        <w:t>the Court</w:t>
      </w:r>
      <w:r w:rsidRPr="00816534">
        <w:t xml:space="preserve"> of Appeal recognized that </w:t>
      </w:r>
      <w:r w:rsidR="007436BE" w:rsidRPr="00816534">
        <w:t>an actress was entitled to the equivalent of the fee she had originally received for associating her image with a brand of glasses after the promotional photos were reused</w:t>
      </w:r>
      <w:r w:rsidR="00474272">
        <w:t xml:space="preserve"> with</w:t>
      </w:r>
      <w:r w:rsidR="008A4382">
        <w:t>out</w:t>
      </w:r>
      <w:r w:rsidR="00474272">
        <w:t xml:space="preserve"> right</w:t>
      </w:r>
      <w:r w:rsidR="00460DA4" w:rsidRPr="00816534">
        <w:t>:</w:t>
      </w:r>
    </w:p>
    <w:p w14:paraId="4E681869" w14:textId="77777777" w:rsidR="00CA2496" w:rsidRPr="00816534" w:rsidRDefault="00E72C7D" w:rsidP="00450320">
      <w:pPr>
        <w:pStyle w:val="Paragrsimple"/>
        <w:keepNext/>
        <w:numPr>
          <w:ilvl w:val="0"/>
          <w:numId w:val="0"/>
        </w:numPr>
        <w:tabs>
          <w:tab w:val="left" w:pos="1276"/>
        </w:tabs>
        <w:spacing w:before="0"/>
        <w:ind w:left="731" w:right="714"/>
        <w:rPr>
          <w:smallCaps/>
          <w:sz w:val="22"/>
          <w:szCs w:val="22"/>
        </w:rPr>
      </w:pPr>
      <w:bookmarkStart w:id="32" w:name="par87"/>
      <w:r w:rsidRPr="00816534">
        <w:rPr>
          <w:smallCaps/>
          <w:sz w:val="22"/>
          <w:szCs w:val="22"/>
        </w:rPr>
        <w:t xml:space="preserve">[translation]  </w:t>
      </w:r>
    </w:p>
    <w:p w14:paraId="0A7D484B" w14:textId="77777777" w:rsidR="007C2A98" w:rsidRPr="00816534" w:rsidRDefault="00460DA4" w:rsidP="00450320">
      <w:pPr>
        <w:pStyle w:val="Paragrsimple"/>
        <w:keepNext/>
        <w:numPr>
          <w:ilvl w:val="0"/>
          <w:numId w:val="0"/>
        </w:numPr>
        <w:tabs>
          <w:tab w:val="left" w:pos="1276"/>
        </w:tabs>
        <w:spacing w:before="0"/>
        <w:ind w:left="731" w:right="714"/>
        <w:rPr>
          <w:sz w:val="22"/>
          <w:szCs w:val="22"/>
        </w:rPr>
      </w:pPr>
      <w:r w:rsidRPr="00816534">
        <w:rPr>
          <w:rFonts w:cs="Arial"/>
          <w:sz w:val="22"/>
          <w:szCs w:val="22"/>
        </w:rPr>
        <w:t>[</w:t>
      </w:r>
      <w:r w:rsidRPr="00816534">
        <w:rPr>
          <w:sz w:val="22"/>
          <w:szCs w:val="22"/>
        </w:rPr>
        <w:t>87</w:t>
      </w:r>
      <w:bookmarkEnd w:id="32"/>
      <w:r w:rsidRPr="00816534">
        <w:rPr>
          <w:sz w:val="22"/>
          <w:szCs w:val="22"/>
        </w:rPr>
        <w:t>]</w:t>
      </w:r>
      <w:r w:rsidR="001121BE" w:rsidRPr="00816534">
        <w:rPr>
          <w:sz w:val="22"/>
          <w:szCs w:val="22"/>
        </w:rPr>
        <w:t> </w:t>
      </w:r>
      <w:r w:rsidR="00F91E7C" w:rsidRPr="00816534">
        <w:rPr>
          <w:sz w:val="22"/>
          <w:szCs w:val="22"/>
        </w:rPr>
        <w:t xml:space="preserve">The appellant adds that, in any case, </w:t>
      </w:r>
      <w:r w:rsidR="00326FC7">
        <w:rPr>
          <w:sz w:val="22"/>
          <w:szCs w:val="22"/>
        </w:rPr>
        <w:t xml:space="preserve">the respondent had </w:t>
      </w:r>
      <w:r w:rsidR="00F91E7C" w:rsidRPr="00816534">
        <w:rPr>
          <w:sz w:val="22"/>
          <w:szCs w:val="22"/>
        </w:rPr>
        <w:t xml:space="preserve">already </w:t>
      </w:r>
      <w:r w:rsidR="0064190D">
        <w:rPr>
          <w:sz w:val="22"/>
          <w:szCs w:val="22"/>
        </w:rPr>
        <w:t xml:space="preserve">been paid </w:t>
      </w:r>
      <w:r w:rsidR="00F91E7C" w:rsidRPr="00816534">
        <w:rPr>
          <w:sz w:val="22"/>
          <w:szCs w:val="22"/>
        </w:rPr>
        <w:t xml:space="preserve">a fee </w:t>
      </w:r>
      <w:r w:rsidR="0064190D">
        <w:rPr>
          <w:sz w:val="22"/>
          <w:szCs w:val="22"/>
        </w:rPr>
        <w:t>by</w:t>
      </w:r>
      <w:r w:rsidR="00182B01">
        <w:rPr>
          <w:sz w:val="22"/>
          <w:szCs w:val="22"/>
        </w:rPr>
        <w:t xml:space="preserve"> </w:t>
      </w:r>
      <w:r w:rsidRPr="00816534">
        <w:rPr>
          <w:i/>
          <w:iCs/>
          <w:sz w:val="22"/>
          <w:szCs w:val="22"/>
        </w:rPr>
        <w:t>Silhouette</w:t>
      </w:r>
      <w:r w:rsidRPr="00816534">
        <w:rPr>
          <w:sz w:val="22"/>
          <w:szCs w:val="22"/>
        </w:rPr>
        <w:t xml:space="preserve"> </w:t>
      </w:r>
      <w:r w:rsidR="00326FC7">
        <w:rPr>
          <w:sz w:val="22"/>
          <w:szCs w:val="22"/>
        </w:rPr>
        <w:t xml:space="preserve">and </w:t>
      </w:r>
      <w:r w:rsidR="00F91E7C" w:rsidRPr="00816534">
        <w:rPr>
          <w:sz w:val="22"/>
          <w:szCs w:val="22"/>
        </w:rPr>
        <w:t xml:space="preserve">could not receive a second fee from </w:t>
      </w:r>
      <w:r w:rsidR="001578FB">
        <w:rPr>
          <w:sz w:val="22"/>
          <w:szCs w:val="22"/>
        </w:rPr>
        <w:t>it</w:t>
      </w:r>
      <w:r w:rsidR="00F91E7C" w:rsidRPr="00816534">
        <w:rPr>
          <w:sz w:val="22"/>
          <w:szCs w:val="22"/>
        </w:rPr>
        <w:t>.</w:t>
      </w:r>
      <w:r w:rsidRPr="00816534">
        <w:rPr>
          <w:sz w:val="22"/>
          <w:szCs w:val="22"/>
        </w:rPr>
        <w:t> </w:t>
      </w:r>
      <w:r w:rsidR="00F91E7C" w:rsidRPr="00816534">
        <w:rPr>
          <w:sz w:val="22"/>
          <w:szCs w:val="22"/>
        </w:rPr>
        <w:t xml:space="preserve">This argument </w:t>
      </w:r>
      <w:r w:rsidR="00552A17" w:rsidRPr="00816534">
        <w:rPr>
          <w:sz w:val="22"/>
          <w:szCs w:val="22"/>
        </w:rPr>
        <w:t>makes no sense.</w:t>
      </w:r>
      <w:r w:rsidR="00F91E7C" w:rsidRPr="00816534">
        <w:rPr>
          <w:sz w:val="22"/>
          <w:szCs w:val="22"/>
        </w:rPr>
        <w:t xml:space="preserve"> The respondent was paid a fee for the </w:t>
      </w:r>
      <w:r w:rsidRPr="00816534">
        <w:rPr>
          <w:i/>
          <w:iCs/>
          <w:sz w:val="22"/>
          <w:szCs w:val="22"/>
        </w:rPr>
        <w:t xml:space="preserve">Silhouette </w:t>
      </w:r>
      <w:r w:rsidR="00F91E7C" w:rsidRPr="00816534">
        <w:rPr>
          <w:sz w:val="22"/>
          <w:szCs w:val="22"/>
        </w:rPr>
        <w:t>advertisement</w:t>
      </w:r>
      <w:r w:rsidR="00326FC7">
        <w:rPr>
          <w:sz w:val="22"/>
          <w:szCs w:val="22"/>
        </w:rPr>
        <w:t>,</w:t>
      </w:r>
      <w:r w:rsidR="00F91E7C" w:rsidRPr="00816534">
        <w:rPr>
          <w:sz w:val="22"/>
          <w:szCs w:val="22"/>
        </w:rPr>
        <w:t xml:space="preserve"> not for </w:t>
      </w:r>
      <w:r w:rsidR="00255F14" w:rsidRPr="00816534">
        <w:rPr>
          <w:sz w:val="22"/>
          <w:szCs w:val="22"/>
        </w:rPr>
        <w:t>any advertising use of her image by the appellant.</w:t>
      </w:r>
      <w:r w:rsidRPr="00816534">
        <w:rPr>
          <w:sz w:val="22"/>
          <w:szCs w:val="22"/>
        </w:rPr>
        <w:t> </w:t>
      </w:r>
      <w:r w:rsidR="00255F14" w:rsidRPr="00816534">
        <w:rPr>
          <w:sz w:val="22"/>
          <w:szCs w:val="22"/>
        </w:rPr>
        <w:t xml:space="preserve">The appellant’s use of the respondent’s image was completely outside the scope of the contract between </w:t>
      </w:r>
      <w:r w:rsidRPr="00816534">
        <w:rPr>
          <w:i/>
          <w:iCs/>
          <w:sz w:val="22"/>
          <w:szCs w:val="22"/>
        </w:rPr>
        <w:t>Silhouette</w:t>
      </w:r>
      <w:r w:rsidR="00FA28A8" w:rsidRPr="00816534">
        <w:rPr>
          <w:sz w:val="22"/>
          <w:szCs w:val="22"/>
        </w:rPr>
        <w:t xml:space="preserve"> </w:t>
      </w:r>
      <w:r w:rsidR="00255F14" w:rsidRPr="00816534">
        <w:rPr>
          <w:sz w:val="22"/>
          <w:szCs w:val="22"/>
        </w:rPr>
        <w:t>and the respondent.</w:t>
      </w:r>
      <w:r w:rsidR="00253B10" w:rsidRPr="00816534">
        <w:rPr>
          <w:spacing w:val="-4"/>
          <w:sz w:val="22"/>
          <w:szCs w:val="22"/>
        </w:rPr>
        <w:t xml:space="preserve"> </w:t>
      </w:r>
      <w:r w:rsidR="00255F14" w:rsidRPr="00816534">
        <w:rPr>
          <w:spacing w:val="-4"/>
          <w:sz w:val="22"/>
          <w:szCs w:val="22"/>
        </w:rPr>
        <w:t xml:space="preserve">The fee granted by the first judge </w:t>
      </w:r>
      <w:r w:rsidR="00326FC7" w:rsidRPr="0010300B">
        <w:rPr>
          <w:spacing w:val="-4"/>
          <w:sz w:val="22"/>
          <w:szCs w:val="22"/>
        </w:rPr>
        <w:t>wa</w:t>
      </w:r>
      <w:r w:rsidR="00255F14" w:rsidRPr="00816534">
        <w:rPr>
          <w:spacing w:val="-4"/>
          <w:sz w:val="22"/>
          <w:szCs w:val="22"/>
        </w:rPr>
        <w:t xml:space="preserve">s therefore to compensate the respondent for </w:t>
      </w:r>
      <w:r w:rsidR="00326FC7">
        <w:rPr>
          <w:spacing w:val="-4"/>
          <w:sz w:val="22"/>
          <w:szCs w:val="22"/>
        </w:rPr>
        <w:t xml:space="preserve">the reuse of </w:t>
      </w:r>
      <w:r w:rsidR="00255F14" w:rsidRPr="00816534">
        <w:rPr>
          <w:spacing w:val="-4"/>
          <w:sz w:val="22"/>
          <w:szCs w:val="22"/>
        </w:rPr>
        <w:t>her image, which would have required a second contract</w:t>
      </w:r>
      <w:r w:rsidR="00326FC7">
        <w:rPr>
          <w:spacing w:val="-4"/>
          <w:sz w:val="22"/>
          <w:szCs w:val="22"/>
        </w:rPr>
        <w:t xml:space="preserve"> to be signed</w:t>
      </w:r>
      <w:r w:rsidR="00255F14" w:rsidRPr="00816534">
        <w:rPr>
          <w:spacing w:val="-4"/>
          <w:sz w:val="22"/>
          <w:szCs w:val="22"/>
        </w:rPr>
        <w:t>.</w:t>
      </w:r>
    </w:p>
    <w:p w14:paraId="034B180D" w14:textId="77777777" w:rsidR="007C2A98" w:rsidRPr="00816534" w:rsidRDefault="00460DA4" w:rsidP="00124E4A">
      <w:pPr>
        <w:pStyle w:val="Paragrsimple"/>
        <w:numPr>
          <w:ilvl w:val="0"/>
          <w:numId w:val="0"/>
        </w:numPr>
        <w:spacing w:before="0"/>
        <w:ind w:left="731" w:right="714"/>
        <w:rPr>
          <w:sz w:val="22"/>
          <w:szCs w:val="22"/>
        </w:rPr>
      </w:pPr>
      <w:r w:rsidRPr="00816534">
        <w:rPr>
          <w:sz w:val="22"/>
          <w:szCs w:val="22"/>
        </w:rPr>
        <w:t>…</w:t>
      </w:r>
    </w:p>
    <w:p w14:paraId="72E6640A" w14:textId="77777777" w:rsidR="007C2A98" w:rsidRPr="00816534" w:rsidRDefault="00460DA4" w:rsidP="00124E4A">
      <w:pPr>
        <w:pStyle w:val="Paragrsimple"/>
        <w:numPr>
          <w:ilvl w:val="0"/>
          <w:numId w:val="0"/>
        </w:numPr>
        <w:tabs>
          <w:tab w:val="left" w:pos="1276"/>
        </w:tabs>
        <w:spacing w:before="0"/>
        <w:ind w:left="731" w:right="714"/>
        <w:rPr>
          <w:sz w:val="22"/>
          <w:szCs w:val="22"/>
        </w:rPr>
      </w:pPr>
      <w:r w:rsidRPr="00816534">
        <w:rPr>
          <w:sz w:val="22"/>
          <w:szCs w:val="22"/>
        </w:rPr>
        <w:t>[</w:t>
      </w:r>
      <w:bookmarkStart w:id="33" w:name="par91"/>
      <w:r w:rsidRPr="00816534">
        <w:rPr>
          <w:sz w:val="22"/>
          <w:szCs w:val="22"/>
        </w:rPr>
        <w:t>91</w:t>
      </w:r>
      <w:bookmarkEnd w:id="33"/>
      <w:r w:rsidRPr="00816534">
        <w:rPr>
          <w:sz w:val="22"/>
          <w:szCs w:val="22"/>
        </w:rPr>
        <w:t>]</w:t>
      </w:r>
      <w:r w:rsidRPr="00816534">
        <w:rPr>
          <w:sz w:val="22"/>
          <w:szCs w:val="22"/>
        </w:rPr>
        <w:tab/>
      </w:r>
      <w:r w:rsidR="001121BE" w:rsidRPr="00816534">
        <w:rPr>
          <w:sz w:val="22"/>
          <w:szCs w:val="22"/>
        </w:rPr>
        <w:t xml:space="preserve">For these reasons, </w:t>
      </w:r>
      <w:r w:rsidR="00E55AC4" w:rsidRPr="00816534">
        <w:rPr>
          <w:sz w:val="22"/>
          <w:szCs w:val="22"/>
        </w:rPr>
        <w:t>although</w:t>
      </w:r>
      <w:r w:rsidR="001121BE" w:rsidRPr="00816534">
        <w:rPr>
          <w:sz w:val="22"/>
          <w:szCs w:val="22"/>
        </w:rPr>
        <w:t xml:space="preserve"> the respondent’s position </w:t>
      </w:r>
      <w:r w:rsidR="00326FC7">
        <w:rPr>
          <w:sz w:val="22"/>
          <w:szCs w:val="22"/>
        </w:rPr>
        <w:t xml:space="preserve">in this regard </w:t>
      </w:r>
      <w:r w:rsidR="001121BE" w:rsidRPr="00816534">
        <w:rPr>
          <w:sz w:val="22"/>
          <w:szCs w:val="22"/>
        </w:rPr>
        <w:t>is some</w:t>
      </w:r>
      <w:r w:rsidR="00E55AC4" w:rsidRPr="00816534">
        <w:rPr>
          <w:sz w:val="22"/>
          <w:szCs w:val="22"/>
        </w:rPr>
        <w:t>what</w:t>
      </w:r>
      <w:r w:rsidR="00946316" w:rsidRPr="00816534">
        <w:rPr>
          <w:sz w:val="22"/>
          <w:szCs w:val="22"/>
        </w:rPr>
        <w:t xml:space="preserve"> paradox</w:t>
      </w:r>
      <w:r w:rsidR="00E55AC4" w:rsidRPr="00816534">
        <w:rPr>
          <w:sz w:val="22"/>
          <w:szCs w:val="22"/>
        </w:rPr>
        <w:t>ical</w:t>
      </w:r>
      <w:r w:rsidRPr="00816534">
        <w:rPr>
          <w:sz w:val="22"/>
          <w:szCs w:val="22"/>
        </w:rPr>
        <w:t xml:space="preserve"> </w:t>
      </w:r>
      <w:r w:rsidR="00946316" w:rsidRPr="00816534">
        <w:rPr>
          <w:sz w:val="22"/>
          <w:szCs w:val="22"/>
        </w:rPr>
        <w:t xml:space="preserve">in that she </w:t>
      </w:r>
      <w:r w:rsidR="0064190D">
        <w:rPr>
          <w:sz w:val="22"/>
          <w:szCs w:val="22"/>
        </w:rPr>
        <w:t>claim</w:t>
      </w:r>
      <w:r w:rsidR="00326FC7">
        <w:rPr>
          <w:sz w:val="22"/>
          <w:szCs w:val="22"/>
        </w:rPr>
        <w:t xml:space="preserve">s </w:t>
      </w:r>
      <w:r w:rsidR="00552A17" w:rsidRPr="00816534">
        <w:rPr>
          <w:sz w:val="22"/>
          <w:szCs w:val="22"/>
        </w:rPr>
        <w:t xml:space="preserve">compensation in the form of a fee while </w:t>
      </w:r>
      <w:r w:rsidR="00326FC7">
        <w:rPr>
          <w:sz w:val="22"/>
          <w:szCs w:val="22"/>
        </w:rPr>
        <w:t xml:space="preserve">stating </w:t>
      </w:r>
      <w:r w:rsidR="00552A17" w:rsidRPr="00816534">
        <w:rPr>
          <w:sz w:val="22"/>
          <w:szCs w:val="22"/>
        </w:rPr>
        <w:t xml:space="preserve">that she would never </w:t>
      </w:r>
      <w:r w:rsidR="00326FC7">
        <w:rPr>
          <w:sz w:val="22"/>
          <w:szCs w:val="22"/>
        </w:rPr>
        <w:t xml:space="preserve">have </w:t>
      </w:r>
      <w:r w:rsidR="00552A17" w:rsidRPr="00816534">
        <w:rPr>
          <w:sz w:val="22"/>
          <w:szCs w:val="22"/>
        </w:rPr>
        <w:t>agreed to advertis</w:t>
      </w:r>
      <w:r w:rsidR="00E55AC4" w:rsidRPr="00816534">
        <w:rPr>
          <w:sz w:val="22"/>
          <w:szCs w:val="22"/>
        </w:rPr>
        <w:t>e</w:t>
      </w:r>
      <w:r w:rsidR="00552A17" w:rsidRPr="00816534">
        <w:rPr>
          <w:sz w:val="22"/>
          <w:szCs w:val="22"/>
        </w:rPr>
        <w:t xml:space="preserve"> in </w:t>
      </w:r>
      <w:r w:rsidRPr="00816534">
        <w:rPr>
          <w:i/>
          <w:iCs/>
          <w:sz w:val="22"/>
          <w:szCs w:val="22"/>
        </w:rPr>
        <w:t>Afropage</w:t>
      </w:r>
      <w:r w:rsidR="001B5016" w:rsidRPr="00816534">
        <w:rPr>
          <w:sz w:val="22"/>
          <w:szCs w:val="22"/>
        </w:rPr>
        <w:t>,</w:t>
      </w:r>
      <w:r w:rsidR="00552A17" w:rsidRPr="00816534">
        <w:rPr>
          <w:sz w:val="22"/>
          <w:szCs w:val="22"/>
        </w:rPr>
        <w:t xml:space="preserve"> I am of the opinion that the </w:t>
      </w:r>
      <w:r w:rsidR="0064190D">
        <w:rPr>
          <w:sz w:val="22"/>
          <w:szCs w:val="22"/>
        </w:rPr>
        <w:t>trial</w:t>
      </w:r>
      <w:r w:rsidR="00552A17" w:rsidRPr="00816534">
        <w:rPr>
          <w:sz w:val="22"/>
          <w:szCs w:val="22"/>
        </w:rPr>
        <w:t xml:space="preserve"> judge did not err </w:t>
      </w:r>
      <w:r w:rsidR="001B5016" w:rsidRPr="00816534">
        <w:rPr>
          <w:sz w:val="22"/>
          <w:szCs w:val="22"/>
        </w:rPr>
        <w:t>in</w:t>
      </w:r>
      <w:r w:rsidR="00552A17" w:rsidRPr="00816534">
        <w:rPr>
          <w:sz w:val="22"/>
          <w:szCs w:val="22"/>
        </w:rPr>
        <w:t xml:space="preserve"> </w:t>
      </w:r>
      <w:r w:rsidR="00E55AC4" w:rsidRPr="00816534">
        <w:rPr>
          <w:sz w:val="22"/>
          <w:szCs w:val="22"/>
        </w:rPr>
        <w:t xml:space="preserve">awarding </w:t>
      </w:r>
      <w:r w:rsidR="00552A17" w:rsidRPr="00816534">
        <w:rPr>
          <w:sz w:val="22"/>
          <w:szCs w:val="22"/>
        </w:rPr>
        <w:t xml:space="preserve">her </w:t>
      </w:r>
      <w:r w:rsidR="001B5016" w:rsidRPr="00816534">
        <w:rPr>
          <w:sz w:val="22"/>
          <w:szCs w:val="22"/>
        </w:rPr>
        <w:t xml:space="preserve">compensation of </w:t>
      </w:r>
      <w:r w:rsidR="00552A17" w:rsidRPr="00816534">
        <w:rPr>
          <w:sz w:val="22"/>
          <w:szCs w:val="22"/>
        </w:rPr>
        <w:t>$</w:t>
      </w:r>
      <w:r w:rsidRPr="00816534">
        <w:rPr>
          <w:sz w:val="22"/>
          <w:szCs w:val="22"/>
        </w:rPr>
        <w:t>10</w:t>
      </w:r>
      <w:r w:rsidR="00552A17" w:rsidRPr="00816534">
        <w:rPr>
          <w:sz w:val="22"/>
          <w:szCs w:val="22"/>
        </w:rPr>
        <w:t>,</w:t>
      </w:r>
      <w:r w:rsidRPr="00816534">
        <w:rPr>
          <w:sz w:val="22"/>
          <w:szCs w:val="22"/>
        </w:rPr>
        <w:t xml:space="preserve">000 </w:t>
      </w:r>
      <w:r w:rsidR="00E55AC4" w:rsidRPr="00816534">
        <w:rPr>
          <w:sz w:val="22"/>
          <w:szCs w:val="22"/>
        </w:rPr>
        <w:t>bas</w:t>
      </w:r>
      <w:r w:rsidR="00326FC7">
        <w:rPr>
          <w:sz w:val="22"/>
          <w:szCs w:val="22"/>
        </w:rPr>
        <w:t xml:space="preserve">ed </w:t>
      </w:r>
      <w:r w:rsidR="00E55AC4" w:rsidRPr="00816534">
        <w:rPr>
          <w:sz w:val="22"/>
          <w:szCs w:val="22"/>
        </w:rPr>
        <w:t xml:space="preserve">on the fee she received from </w:t>
      </w:r>
      <w:r w:rsidRPr="00816534">
        <w:rPr>
          <w:i/>
          <w:iCs/>
          <w:sz w:val="22"/>
          <w:szCs w:val="22"/>
        </w:rPr>
        <w:t>Silhouette</w:t>
      </w:r>
      <w:r w:rsidRPr="00816534">
        <w:rPr>
          <w:sz w:val="22"/>
          <w:szCs w:val="22"/>
        </w:rPr>
        <w:t>.</w:t>
      </w:r>
    </w:p>
    <w:p w14:paraId="0B98D21E" w14:textId="77777777" w:rsidR="007C2A98" w:rsidRPr="00816534" w:rsidRDefault="00272BA1" w:rsidP="00124E4A">
      <w:pPr>
        <w:pStyle w:val="Paragrsimple"/>
        <w:tabs>
          <w:tab w:val="clear" w:pos="360"/>
          <w:tab w:val="num" w:pos="709"/>
        </w:tabs>
      </w:pPr>
      <w:r w:rsidRPr="00816534">
        <w:t xml:space="preserve">While it is true that this assessment is relatively easy when the victim is accustomed to using his or her commercial image and there is a known market to determine its value, the method remains the same when the victim is anonymous </w:t>
      </w:r>
      <w:r w:rsidR="00326FC7">
        <w:t>in</w:t>
      </w:r>
      <w:r w:rsidRPr="00816534">
        <w:t xml:space="preserve"> the </w:t>
      </w:r>
      <w:r w:rsidR="00326FC7">
        <w:t xml:space="preserve">eyes of the </w:t>
      </w:r>
      <w:r w:rsidRPr="00816534">
        <w:t>public as evidenced by th</w:t>
      </w:r>
      <w:r w:rsidR="00326FC7">
        <w:t>is</w:t>
      </w:r>
      <w:r w:rsidRPr="00816534">
        <w:t xml:space="preserve"> </w:t>
      </w:r>
      <w:r w:rsidR="00326FC7">
        <w:t xml:space="preserve">excerpt </w:t>
      </w:r>
      <w:r w:rsidR="000823C2" w:rsidRPr="00816534">
        <w:t xml:space="preserve">from </w:t>
      </w:r>
      <w:r w:rsidR="00460DA4" w:rsidRPr="00816534">
        <w:rPr>
          <w:i/>
          <w:iCs/>
        </w:rPr>
        <w:t>Aubry</w:t>
      </w:r>
      <w:r w:rsidR="00460DA4" w:rsidRPr="00816534">
        <w:t xml:space="preserve"> </w:t>
      </w:r>
      <w:r w:rsidR="000823C2" w:rsidRPr="00450320">
        <w:rPr>
          <w:i/>
          <w:iCs/>
        </w:rPr>
        <w:t>v</w:t>
      </w:r>
      <w:r w:rsidR="00460DA4" w:rsidRPr="00816534">
        <w:t xml:space="preserve">. </w:t>
      </w:r>
      <w:r w:rsidR="00460DA4" w:rsidRPr="00816534">
        <w:rPr>
          <w:i/>
          <w:iCs/>
        </w:rPr>
        <w:t>Éditions Vice-Versa inc</w:t>
      </w:r>
      <w:r w:rsidR="00460DA4" w:rsidRPr="00816534">
        <w:t>.</w:t>
      </w:r>
      <w:r w:rsidR="00460DA4" w:rsidRPr="00816534">
        <w:rPr>
          <w:rStyle w:val="Appelnotedebasdep"/>
        </w:rPr>
        <w:footnoteReference w:id="44"/>
      </w:r>
      <w:r w:rsidR="00DF5936" w:rsidRPr="00816534">
        <w:t xml:space="preserve"> </w:t>
      </w:r>
      <w:r w:rsidR="000823C2" w:rsidRPr="00816534">
        <w:t xml:space="preserve">of the </w:t>
      </w:r>
      <w:r w:rsidR="00373D4F" w:rsidRPr="00816534">
        <w:t>Supreme Court of</w:t>
      </w:r>
      <w:r w:rsidR="00DF5936" w:rsidRPr="00816534">
        <w:t xml:space="preserve"> Canada:</w:t>
      </w:r>
    </w:p>
    <w:p w14:paraId="00C18478" w14:textId="77777777" w:rsidR="00124E4A" w:rsidRPr="00816534" w:rsidRDefault="00460DA4" w:rsidP="00C80939">
      <w:pPr>
        <w:pStyle w:val="Paragrsimple"/>
        <w:numPr>
          <w:ilvl w:val="0"/>
          <w:numId w:val="0"/>
        </w:numPr>
        <w:tabs>
          <w:tab w:val="left" w:pos="1276"/>
        </w:tabs>
        <w:spacing w:before="0"/>
        <w:ind w:left="731" w:right="714"/>
        <w:rPr>
          <w:sz w:val="22"/>
          <w:szCs w:val="22"/>
          <w:highlight w:val="yellow"/>
        </w:rPr>
      </w:pPr>
      <w:r w:rsidRPr="00450320">
        <w:rPr>
          <w:sz w:val="22"/>
          <w:szCs w:val="22"/>
        </w:rPr>
        <w:t>[74]</w:t>
      </w:r>
      <w:r w:rsidR="000823C2" w:rsidRPr="00450320">
        <w:rPr>
          <w:sz w:val="22"/>
          <w:szCs w:val="22"/>
        </w:rPr>
        <w:t> </w:t>
      </w:r>
      <w:r w:rsidR="000823C2" w:rsidRPr="00450320">
        <w:rPr>
          <w:color w:val="000000"/>
          <w:sz w:val="22"/>
          <w:szCs w:val="22"/>
        </w:rPr>
        <w:t>With respect to the patrimonial aspect of the invasion of privacy, we are of the view that the commercial or promotional exploitation of an image, whether of a well</w:t>
      </w:r>
      <w:r w:rsidR="000823C2" w:rsidRPr="00450320">
        <w:rPr>
          <w:color w:val="000000"/>
          <w:sz w:val="22"/>
          <w:szCs w:val="22"/>
        </w:rPr>
        <w:noBreakHyphen/>
        <w:t>known person or a private individual, can cause the victim material prejudice. The compensation must, then, be calculated on the basis of the loss actually sustained and the lost profit (art. 1073 </w:t>
      </w:r>
      <w:r w:rsidR="000823C2" w:rsidRPr="00450320">
        <w:rPr>
          <w:i/>
          <w:iCs/>
          <w:color w:val="000000"/>
          <w:sz w:val="22"/>
          <w:szCs w:val="22"/>
        </w:rPr>
        <w:t>C.C.L.C</w:t>
      </w:r>
      <w:r w:rsidR="000823C2" w:rsidRPr="00450320">
        <w:rPr>
          <w:color w:val="000000"/>
          <w:sz w:val="22"/>
          <w:szCs w:val="22"/>
        </w:rPr>
        <w:t>.). </w:t>
      </w:r>
      <w:r w:rsidR="00191977" w:rsidRPr="00450320">
        <w:rPr>
          <w:color w:val="000000"/>
          <w:sz w:val="22"/>
          <w:szCs w:val="22"/>
        </w:rPr>
        <w:t>…</w:t>
      </w:r>
      <w:r w:rsidR="000823C2" w:rsidRPr="00450320">
        <w:rPr>
          <w:color w:val="000000"/>
          <w:sz w:val="22"/>
          <w:szCs w:val="22"/>
        </w:rPr>
        <w:t xml:space="preserve"> Neither the trial judge nor the judges of the</w:t>
      </w:r>
      <w:r w:rsidR="00191977" w:rsidRPr="00450320">
        <w:rPr>
          <w:color w:val="000000"/>
          <w:sz w:val="22"/>
          <w:szCs w:val="22"/>
        </w:rPr>
        <w:t xml:space="preserve"> Court of Appeal</w:t>
      </w:r>
      <w:r w:rsidR="000823C2" w:rsidRPr="00450320">
        <w:rPr>
          <w:color w:val="000000"/>
          <w:sz w:val="22"/>
          <w:szCs w:val="22"/>
        </w:rPr>
        <w:t> discussed the patrimonial aspect of the damages. The respondent was, however, entitled to claim an amount in exchange for the use of her image. The respondent argued that there was commercial exploitation and adduced evidence in support of her claim for damages in respect thereof. The testimony of Gilbert Duclos disclosed that he usually has to pay between $30 and $40 an hour for the services of a model, generally for a period of two to four hours. Thus, the respondent would ordinarily have been entitled to a sum of money. In the present case, this was the only evidence available to this Court for calculating these damages. In other circumstances, where the evidence so permits, it is not impossible to compensate for patrimonial damages through profit</w:t>
      </w:r>
      <w:r w:rsidR="000823C2" w:rsidRPr="00450320">
        <w:rPr>
          <w:color w:val="000000"/>
          <w:sz w:val="22"/>
          <w:szCs w:val="22"/>
        </w:rPr>
        <w:noBreakHyphen/>
        <w:t>sharing based on the principles of profit lost and loss sustained.</w:t>
      </w:r>
      <w:r w:rsidR="00CF53F4" w:rsidRPr="00450320">
        <w:rPr>
          <w:sz w:val="22"/>
          <w:szCs w:val="22"/>
        </w:rPr>
        <w:t xml:space="preserve"> </w:t>
      </w:r>
    </w:p>
    <w:p w14:paraId="1B03B295" w14:textId="77777777" w:rsidR="007C2A98" w:rsidRPr="001C63C3" w:rsidRDefault="00253B10" w:rsidP="00124E4A">
      <w:pPr>
        <w:pStyle w:val="Paragrsimple"/>
        <w:tabs>
          <w:tab w:val="clear" w:pos="360"/>
          <w:tab w:val="num" w:pos="709"/>
        </w:tabs>
      </w:pPr>
      <w:r w:rsidRPr="00816534">
        <w:t>In the Court’s view</w:t>
      </w:r>
      <w:r w:rsidR="00460DA4" w:rsidRPr="00816534">
        <w:t>, a</w:t>
      </w:r>
      <w:r w:rsidRPr="00816534">
        <w:t>t this stage</w:t>
      </w:r>
      <w:r w:rsidR="00460DA4" w:rsidRPr="00816534">
        <w:t xml:space="preserve">, </w:t>
      </w:r>
      <w:r w:rsidRPr="00816534">
        <w:t xml:space="preserve">these </w:t>
      </w:r>
      <w:r w:rsidR="00326FC7">
        <w:t>judgment</w:t>
      </w:r>
      <w:r w:rsidR="00326FC7" w:rsidRPr="00816534">
        <w:t xml:space="preserve">s </w:t>
      </w:r>
      <w:r w:rsidR="00326FC7">
        <w:t>establish</w:t>
      </w:r>
      <w:r w:rsidR="002B512B" w:rsidRPr="00816534">
        <w:t xml:space="preserve">: </w:t>
      </w:r>
      <w:r w:rsidR="00B671B7" w:rsidRPr="00816534">
        <w:t>(</w:t>
      </w:r>
      <w:r w:rsidR="002B512B" w:rsidRPr="00816534">
        <w:t>1)</w:t>
      </w:r>
      <w:r w:rsidR="00460DA4" w:rsidRPr="00816534">
        <w:t xml:space="preserve"> </w:t>
      </w:r>
      <w:r w:rsidR="00B671B7" w:rsidRPr="00816534">
        <w:t xml:space="preserve">the existence of </w:t>
      </w:r>
      <w:r w:rsidR="006967E0">
        <w:t>injury</w:t>
      </w:r>
      <w:r w:rsidR="00E11A84" w:rsidRPr="001C63C3">
        <w:t xml:space="preserve"> </w:t>
      </w:r>
      <w:r w:rsidR="00B671B7" w:rsidRPr="001C63C3">
        <w:t>in this case</w:t>
      </w:r>
      <w:r w:rsidR="002B512B" w:rsidRPr="001C63C3">
        <w:t xml:space="preserve">; </w:t>
      </w:r>
      <w:r w:rsidR="00B671B7" w:rsidRPr="001C63C3">
        <w:t>and</w:t>
      </w:r>
      <w:r w:rsidR="002B512B" w:rsidRPr="001C63C3">
        <w:t xml:space="preserve"> </w:t>
      </w:r>
      <w:r w:rsidR="00B671B7" w:rsidRPr="001C63C3">
        <w:t>(</w:t>
      </w:r>
      <w:r w:rsidR="002B512B" w:rsidRPr="001C63C3">
        <w:t xml:space="preserve">2) </w:t>
      </w:r>
      <w:r w:rsidR="00B671B7" w:rsidRPr="001C63C3">
        <w:t xml:space="preserve">a simple and straightforward method to assess the material </w:t>
      </w:r>
      <w:r w:rsidR="004458CE" w:rsidRPr="001C63C3">
        <w:t>injury</w:t>
      </w:r>
      <w:r w:rsidR="00B671B7" w:rsidRPr="001C63C3">
        <w:t xml:space="preserve"> associated </w:t>
      </w:r>
      <w:r w:rsidR="004C0AFD" w:rsidRPr="001C63C3">
        <w:t xml:space="preserve">with the commercial use </w:t>
      </w:r>
      <w:r w:rsidR="00791AF4" w:rsidRPr="001C63C3">
        <w:t xml:space="preserve">without right </w:t>
      </w:r>
      <w:r w:rsidR="004C0AFD" w:rsidRPr="001C63C3">
        <w:t>of the class members’ personal information.</w:t>
      </w:r>
    </w:p>
    <w:p w14:paraId="77E6C070" w14:textId="07505264" w:rsidR="002C435B" w:rsidRPr="00816534" w:rsidRDefault="00791AF4" w:rsidP="00124E4A">
      <w:pPr>
        <w:pStyle w:val="Paragrsimple"/>
        <w:tabs>
          <w:tab w:val="clear" w:pos="360"/>
          <w:tab w:val="num" w:pos="709"/>
        </w:tabs>
      </w:pPr>
      <w:r>
        <w:t>In</w:t>
      </w:r>
      <w:r w:rsidRPr="001C63C3">
        <w:t xml:space="preserve"> </w:t>
      </w:r>
      <w:r w:rsidR="00D67941" w:rsidRPr="001C63C3">
        <w:t>these circumstances, the</w:t>
      </w:r>
      <w:r w:rsidR="00DF6736" w:rsidRPr="001C63C3">
        <w:t xml:space="preserve"> </w:t>
      </w:r>
      <w:r w:rsidR="0007692A" w:rsidRPr="001C63C3">
        <w:t>Court is of the opinion</w:t>
      </w:r>
      <w:r w:rsidR="00DF6736" w:rsidRPr="001C63C3">
        <w:t xml:space="preserve"> </w:t>
      </w:r>
      <w:r w:rsidR="00D67941" w:rsidRPr="001C63C3">
        <w:t xml:space="preserve">that </w:t>
      </w:r>
      <m:oMath>
        <m:r>
          <w:rPr>
            <w:rFonts w:ascii="Cambria Math" w:hAnsi="Cambria Math"/>
          </w:rPr>
          <m:t>“</m:t>
        </m:r>
      </m:oMath>
      <w:r w:rsidR="00DF6736" w:rsidRPr="001C63C3">
        <w:t>i</w:t>
      </w:r>
      <w:r w:rsidR="00D67941" w:rsidRPr="001C63C3">
        <w:t>t is not unreasonable to infer”</w:t>
      </w:r>
      <w:r w:rsidR="00460DA4" w:rsidRPr="001C63C3">
        <w:rPr>
          <w:rStyle w:val="Appelnotedebasdep"/>
        </w:rPr>
        <w:footnoteReference w:id="45"/>
      </w:r>
      <w:r w:rsidR="00DF6736" w:rsidRPr="001C63C3">
        <w:t xml:space="preserve"> </w:t>
      </w:r>
      <w:r w:rsidR="007D0836" w:rsidRPr="001C63C3">
        <w:t xml:space="preserve">that the members </w:t>
      </w:r>
      <w:r w:rsidR="00BF31ED" w:rsidRPr="001C63C3">
        <w:t xml:space="preserve">suffered </w:t>
      </w:r>
      <w:r w:rsidR="00A479A7">
        <w:t>injury</w:t>
      </w:r>
      <w:r w:rsidR="00BF31ED" w:rsidRPr="001C63C3">
        <w:t xml:space="preserve"> equal to the value of the personal information collected by </w:t>
      </w:r>
      <w:r w:rsidR="00DF6736" w:rsidRPr="001C63C3">
        <w:t xml:space="preserve">Google </w:t>
      </w:r>
      <w:r w:rsidR="004C0AFD" w:rsidRPr="001C63C3">
        <w:t>when</w:t>
      </w:r>
      <w:r w:rsidR="004C0AFD" w:rsidRPr="00816534">
        <w:t xml:space="preserve"> they use</w:t>
      </w:r>
      <w:r w:rsidR="0064190D">
        <w:t>d</w:t>
      </w:r>
      <w:r w:rsidR="004C0AFD" w:rsidRPr="00816534">
        <w:t xml:space="preserve"> </w:t>
      </w:r>
      <w:r w:rsidR="004355C6" w:rsidRPr="00816534">
        <w:t xml:space="preserve">Google </w:t>
      </w:r>
      <w:r w:rsidR="00C3169D">
        <w:t>S</w:t>
      </w:r>
      <w:r w:rsidR="004355C6" w:rsidRPr="00816534">
        <w:t>ervices</w:t>
      </w:r>
      <w:r w:rsidR="00DF6736" w:rsidRPr="00816534">
        <w:t xml:space="preserve"> o</w:t>
      </w:r>
      <w:r w:rsidR="004C0AFD" w:rsidRPr="00816534">
        <w:t>r browse</w:t>
      </w:r>
      <w:r w:rsidR="001C63C3">
        <w:t>d</w:t>
      </w:r>
      <w:r w:rsidR="004C0AFD" w:rsidRPr="00816534">
        <w:t xml:space="preserve"> the Web</w:t>
      </w:r>
      <w:r w:rsidR="007C2576" w:rsidRPr="00816534">
        <w:t xml:space="preserve">. </w:t>
      </w:r>
      <w:r w:rsidR="004C0AFD" w:rsidRPr="00816534">
        <w:t xml:space="preserve">The amount or </w:t>
      </w:r>
      <w:r w:rsidR="00DF6736" w:rsidRPr="00816534">
        <w:t xml:space="preserve">quantum </w:t>
      </w:r>
      <w:r w:rsidR="004C0AFD" w:rsidRPr="00816534">
        <w:t xml:space="preserve">need </w:t>
      </w:r>
      <w:r w:rsidR="00A479A7">
        <w:t>not</w:t>
      </w:r>
      <w:r w:rsidR="004C0AFD" w:rsidRPr="00816534">
        <w:t xml:space="preserve"> be specified at this stage. </w:t>
      </w:r>
    </w:p>
    <w:p w14:paraId="6A718AE0" w14:textId="77777777" w:rsidR="001D311C" w:rsidRPr="00816534" w:rsidRDefault="00460DA4" w:rsidP="00124E4A">
      <w:pPr>
        <w:pStyle w:val="Paragrsimple"/>
        <w:tabs>
          <w:tab w:val="clear" w:pos="360"/>
          <w:tab w:val="num" w:pos="709"/>
        </w:tabs>
      </w:pPr>
      <w:r w:rsidRPr="00816534">
        <w:t>Final</w:t>
      </w:r>
      <w:r w:rsidR="006F375C" w:rsidRPr="00816534">
        <w:t>ly</w:t>
      </w:r>
      <w:r w:rsidRPr="00816534">
        <w:t xml:space="preserve">, </w:t>
      </w:r>
      <w:r w:rsidR="006B0360" w:rsidRPr="00816534">
        <w:t xml:space="preserve">with regard to the </w:t>
      </w:r>
      <w:r w:rsidRPr="00816534">
        <w:t>causal</w:t>
      </w:r>
      <w:r w:rsidR="00D31468" w:rsidRPr="00816534">
        <w:t xml:space="preserve"> </w:t>
      </w:r>
      <w:r w:rsidR="00AB02C7">
        <w:t>connection</w:t>
      </w:r>
      <w:r w:rsidR="00067CE4" w:rsidRPr="00816534">
        <w:t xml:space="preserve"> </w:t>
      </w:r>
      <w:r w:rsidR="004C0AFD" w:rsidRPr="00816534">
        <w:t xml:space="preserve">between the fault and </w:t>
      </w:r>
      <w:r w:rsidR="00791AF4">
        <w:t xml:space="preserve">the </w:t>
      </w:r>
      <w:r w:rsidR="00A479A7">
        <w:t>injury</w:t>
      </w:r>
      <w:r w:rsidRPr="00706997">
        <w:t xml:space="preserve">, </w:t>
      </w:r>
      <w:r w:rsidR="004C0AFD" w:rsidRPr="00706997">
        <w:t xml:space="preserve">the </w:t>
      </w:r>
      <w:r w:rsidR="0007692A" w:rsidRPr="00706997">
        <w:t xml:space="preserve">Court is of the </w:t>
      </w:r>
      <w:r w:rsidR="004C0AFD" w:rsidRPr="00706997">
        <w:t>view that</w:t>
      </w:r>
      <w:r w:rsidR="006B0360" w:rsidRPr="00706997">
        <w:t xml:space="preserve"> </w:t>
      </w:r>
      <w:r w:rsidR="00D31468" w:rsidRPr="00706997">
        <w:t>it must be presumed here</w:t>
      </w:r>
      <w:r w:rsidRPr="00706997">
        <w:rPr>
          <w:spacing w:val="-4"/>
        </w:rPr>
        <w:t xml:space="preserve">, </w:t>
      </w:r>
      <w:r w:rsidR="00791AF4">
        <w:rPr>
          <w:spacing w:val="-4"/>
        </w:rPr>
        <w:t>as</w:t>
      </w:r>
      <w:r w:rsidR="002D6841" w:rsidRPr="00706997">
        <w:rPr>
          <w:spacing w:val="-4"/>
        </w:rPr>
        <w:t xml:space="preserve"> a presumption of fact based on the allegations </w:t>
      </w:r>
      <w:r w:rsidR="0052422B" w:rsidRPr="00706997">
        <w:rPr>
          <w:spacing w:val="-4"/>
        </w:rPr>
        <w:t xml:space="preserve">of fact </w:t>
      </w:r>
      <w:r w:rsidR="002D6841" w:rsidRPr="00706997">
        <w:rPr>
          <w:spacing w:val="-4"/>
        </w:rPr>
        <w:t>in the Amended Application</w:t>
      </w:r>
      <w:r w:rsidRPr="00706997">
        <w:t>.</w:t>
      </w:r>
      <w:r w:rsidR="007C2576" w:rsidRPr="00706997">
        <w:t xml:space="preserve"> </w:t>
      </w:r>
      <w:r w:rsidR="00706997">
        <w:t>It can be presumed that</w:t>
      </w:r>
      <w:r w:rsidR="006F375C" w:rsidRPr="00706997">
        <w:t xml:space="preserve"> </w:t>
      </w:r>
      <w:r w:rsidR="00791AF4" w:rsidRPr="006F1FF9">
        <w:t xml:space="preserve">the </w:t>
      </w:r>
      <w:r w:rsidR="00A479A7">
        <w:t>injury</w:t>
      </w:r>
      <w:r w:rsidR="00791AF4" w:rsidRPr="006F1FF9">
        <w:t xml:space="preserve"> </w:t>
      </w:r>
      <w:r w:rsidR="006F375C" w:rsidRPr="00706997">
        <w:t>equal</w:t>
      </w:r>
      <w:r w:rsidR="00930471">
        <w:t>s</w:t>
      </w:r>
      <w:r w:rsidR="006F375C" w:rsidRPr="00706997">
        <w:t xml:space="preserve"> the value of the personal information collected by </w:t>
      </w:r>
      <w:r w:rsidR="00215A76" w:rsidRPr="00706997">
        <w:t xml:space="preserve">Google </w:t>
      </w:r>
      <w:r w:rsidR="006F375C" w:rsidRPr="00706997">
        <w:t xml:space="preserve">caused by Google’s </w:t>
      </w:r>
      <w:r w:rsidR="00791AF4">
        <w:t xml:space="preserve">illegal </w:t>
      </w:r>
      <w:r w:rsidR="006F375C" w:rsidRPr="00816534">
        <w:t>collection of personal information</w:t>
      </w:r>
      <w:r w:rsidR="00215A76" w:rsidRPr="00816534">
        <w:t>.</w:t>
      </w:r>
    </w:p>
    <w:p w14:paraId="20E9911D" w14:textId="77777777" w:rsidR="00A61E61" w:rsidRPr="00F32546" w:rsidRDefault="00791AF4" w:rsidP="00124E4A">
      <w:pPr>
        <w:pStyle w:val="Paragrsimple"/>
        <w:tabs>
          <w:tab w:val="clear" w:pos="360"/>
          <w:tab w:val="num" w:pos="709"/>
        </w:tabs>
      </w:pPr>
      <w:r>
        <w:t>T</w:t>
      </w:r>
      <w:r w:rsidR="00F94C51" w:rsidRPr="00816534">
        <w:t xml:space="preserve">he Court </w:t>
      </w:r>
      <w:r>
        <w:t xml:space="preserve">therefore </w:t>
      </w:r>
      <w:r w:rsidR="00F94C51" w:rsidRPr="00816534">
        <w:t xml:space="preserve">finds that the </w:t>
      </w:r>
      <w:r w:rsidR="00C701EC">
        <w:t>p</w:t>
      </w:r>
      <w:r w:rsidR="00A257F9" w:rsidRPr="00F32546">
        <w:t>laintiff</w:t>
      </w:r>
      <w:r w:rsidR="00460DA4" w:rsidRPr="00F32546">
        <w:t xml:space="preserve"> </w:t>
      </w:r>
      <w:r w:rsidR="00D31468" w:rsidRPr="00F32546">
        <w:t xml:space="preserve">has established all the </w:t>
      </w:r>
      <w:r w:rsidR="00A479A7">
        <w:t>elements</w:t>
      </w:r>
      <w:r w:rsidR="00D31468" w:rsidRPr="00F32546">
        <w:t xml:space="preserve"> required to </w:t>
      </w:r>
      <w:r>
        <w:t xml:space="preserve">find </w:t>
      </w:r>
      <w:r w:rsidR="00D31468" w:rsidRPr="00F32546">
        <w:t xml:space="preserve">Google </w:t>
      </w:r>
      <w:r w:rsidR="00037E29" w:rsidRPr="00F32546">
        <w:t>extracontractual</w:t>
      </w:r>
      <w:r>
        <w:t>ly</w:t>
      </w:r>
      <w:r w:rsidR="00037E29" w:rsidRPr="00F32546">
        <w:t xml:space="preserve"> liabl</w:t>
      </w:r>
      <w:r>
        <w:t>e</w:t>
      </w:r>
      <w:r w:rsidR="00460DA4" w:rsidRPr="00F32546">
        <w:t xml:space="preserve"> </w:t>
      </w:r>
      <w:r w:rsidR="00D31468" w:rsidRPr="00F32546">
        <w:t xml:space="preserve">under </w:t>
      </w:r>
      <w:r w:rsidR="00AA2864" w:rsidRPr="00F32546">
        <w:t>article</w:t>
      </w:r>
      <w:r w:rsidR="007C2576" w:rsidRPr="00F32546">
        <w:t xml:space="preserve"> 1457 C</w:t>
      </w:r>
      <w:r w:rsidR="00D31468" w:rsidRPr="00F32546">
        <w:t>C</w:t>
      </w:r>
      <w:r w:rsidR="007C2576" w:rsidRPr="00F32546">
        <w:t xml:space="preserve">Q. </w:t>
      </w:r>
      <w:r w:rsidR="00D31468" w:rsidRPr="00F32546">
        <w:t xml:space="preserve">Let us </w:t>
      </w:r>
      <w:r>
        <w:t xml:space="preserve">turn </w:t>
      </w:r>
      <w:r w:rsidR="00D31468" w:rsidRPr="00F32546">
        <w:t xml:space="preserve">to the </w:t>
      </w:r>
      <w:r w:rsidR="00460DA4" w:rsidRPr="00F32546">
        <w:rPr>
          <w:i/>
        </w:rPr>
        <w:t>Charte</w:t>
      </w:r>
      <w:r w:rsidR="00D31468" w:rsidRPr="00F32546">
        <w:rPr>
          <w:i/>
        </w:rPr>
        <w:t>r</w:t>
      </w:r>
      <w:r w:rsidR="00460DA4" w:rsidRPr="00F32546">
        <w:rPr>
          <w:i/>
        </w:rPr>
        <w:t xml:space="preserve"> </w:t>
      </w:r>
      <w:r w:rsidR="00D31468" w:rsidRPr="00F32546">
        <w:rPr>
          <w:i/>
        </w:rPr>
        <w:t>of human rights and freedoms</w:t>
      </w:r>
      <w:r w:rsidR="00460DA4" w:rsidRPr="00F32546">
        <w:t>.</w:t>
      </w:r>
    </w:p>
    <w:p w14:paraId="3B70C1EE" w14:textId="77777777" w:rsidR="00A61E61" w:rsidRPr="00F32546" w:rsidRDefault="00693BEE" w:rsidP="007C2576">
      <w:pPr>
        <w:pStyle w:val="Titre5"/>
        <w:spacing w:before="120" w:after="120"/>
        <w:ind w:left="2269" w:hanging="851"/>
      </w:pPr>
      <w:bookmarkStart w:id="34" w:name="_Toc256000008"/>
      <w:bookmarkStart w:id="35" w:name="_Toc106787696"/>
      <w:r w:rsidRPr="00F32546">
        <w:rPr>
          <w:i/>
        </w:rPr>
        <w:t>Charter of human rights and freedoms</w:t>
      </w:r>
      <w:bookmarkEnd w:id="34"/>
      <w:bookmarkEnd w:id="35"/>
    </w:p>
    <w:p w14:paraId="6FCC8A5F" w14:textId="77777777" w:rsidR="00E75942" w:rsidRPr="00816534" w:rsidRDefault="006E4519" w:rsidP="00124E4A">
      <w:pPr>
        <w:pStyle w:val="Paragrsimple"/>
        <w:tabs>
          <w:tab w:val="clear" w:pos="360"/>
          <w:tab w:val="num" w:pos="709"/>
        </w:tabs>
      </w:pPr>
      <w:r w:rsidRPr="00F32546">
        <w:t xml:space="preserve">The </w:t>
      </w:r>
      <w:r w:rsidR="00C701EC">
        <w:t>p</w:t>
      </w:r>
      <w:r w:rsidR="00A257F9" w:rsidRPr="00F32546">
        <w:t>laintiff</w:t>
      </w:r>
      <w:r w:rsidR="00460DA4" w:rsidRPr="00F32546">
        <w:t xml:space="preserve"> </w:t>
      </w:r>
      <w:r w:rsidRPr="00F32546">
        <w:t xml:space="preserve">relies on </w:t>
      </w:r>
      <w:r w:rsidR="00784E21">
        <w:t>section</w:t>
      </w:r>
      <w:r w:rsidR="00784E21" w:rsidRPr="00F32546">
        <w:t xml:space="preserve">s </w:t>
      </w:r>
      <w:r w:rsidR="00460DA4" w:rsidRPr="00F32546">
        <w:t xml:space="preserve">5 </w:t>
      </w:r>
      <w:r w:rsidRPr="00F32546">
        <w:t>and</w:t>
      </w:r>
      <w:r w:rsidRPr="00816534">
        <w:t xml:space="preserve"> </w:t>
      </w:r>
      <w:r w:rsidR="00460DA4" w:rsidRPr="00816534">
        <w:t xml:space="preserve">49 </w:t>
      </w:r>
      <w:r w:rsidRPr="00816534">
        <w:t xml:space="preserve">of the </w:t>
      </w:r>
      <w:r w:rsidR="00693BEE" w:rsidRPr="00816534">
        <w:rPr>
          <w:i/>
          <w:iCs/>
        </w:rPr>
        <w:t>Charter of human rights and freedoms</w:t>
      </w:r>
      <w:r w:rsidR="00460DA4" w:rsidRPr="00816534">
        <w:t xml:space="preserve"> (</w:t>
      </w:r>
      <w:r w:rsidRPr="00816534">
        <w:t>the “</w:t>
      </w:r>
      <w:r w:rsidRPr="00450320">
        <w:rPr>
          <w:i/>
          <w:iCs/>
        </w:rPr>
        <w:t>Charter</w:t>
      </w:r>
      <w:r w:rsidRPr="00816534">
        <w:t>”</w:t>
      </w:r>
      <w:r w:rsidR="00460DA4" w:rsidRPr="00816534">
        <w:t>)</w:t>
      </w:r>
      <w:r w:rsidR="00D62820" w:rsidRPr="00816534">
        <w:t xml:space="preserve"> </w:t>
      </w:r>
      <w:r w:rsidRPr="00816534">
        <w:t>to claim compensatory damages and punitive damages</w:t>
      </w:r>
      <w:r w:rsidR="00D62820" w:rsidRPr="00816534">
        <w:t>:</w:t>
      </w:r>
    </w:p>
    <w:p w14:paraId="14E54039" w14:textId="77777777" w:rsidR="00E75942" w:rsidRPr="00450320" w:rsidRDefault="00460DA4" w:rsidP="00C80939">
      <w:pPr>
        <w:pStyle w:val="Paragrsimple"/>
        <w:numPr>
          <w:ilvl w:val="0"/>
          <w:numId w:val="0"/>
        </w:numPr>
        <w:tabs>
          <w:tab w:val="left" w:pos="1276"/>
        </w:tabs>
        <w:spacing w:before="0"/>
        <w:ind w:left="731" w:right="714"/>
        <w:rPr>
          <w:sz w:val="22"/>
          <w:szCs w:val="22"/>
        </w:rPr>
      </w:pPr>
      <w:r w:rsidRPr="00450320">
        <w:rPr>
          <w:b/>
          <w:sz w:val="22"/>
          <w:szCs w:val="22"/>
        </w:rPr>
        <w:t>5.</w:t>
      </w:r>
      <w:r w:rsidRPr="00450320">
        <w:rPr>
          <w:sz w:val="22"/>
          <w:szCs w:val="22"/>
        </w:rPr>
        <w:t xml:space="preserve"> </w:t>
      </w:r>
      <w:r w:rsidR="007C2576" w:rsidRPr="00450320">
        <w:rPr>
          <w:sz w:val="22"/>
          <w:szCs w:val="22"/>
        </w:rPr>
        <w:tab/>
      </w:r>
      <w:r w:rsidR="00AE60D9" w:rsidRPr="00450320">
        <w:rPr>
          <w:rFonts w:cs="Arial"/>
          <w:color w:val="000000"/>
          <w:sz w:val="22"/>
          <w:szCs w:val="22"/>
        </w:rPr>
        <w:t>Every person has a right to respect for his private life.</w:t>
      </w:r>
      <w:r w:rsidR="00AE60D9" w:rsidRPr="00450320">
        <w:rPr>
          <w:sz w:val="22"/>
          <w:szCs w:val="22"/>
        </w:rPr>
        <w:t xml:space="preserve"> </w:t>
      </w:r>
    </w:p>
    <w:p w14:paraId="39DD78CA" w14:textId="77777777" w:rsidR="00E75942" w:rsidRPr="00450320" w:rsidRDefault="00460DA4" w:rsidP="007C2576">
      <w:pPr>
        <w:pStyle w:val="Paragrsimple"/>
        <w:numPr>
          <w:ilvl w:val="0"/>
          <w:numId w:val="0"/>
        </w:numPr>
        <w:tabs>
          <w:tab w:val="left" w:pos="1276"/>
        </w:tabs>
        <w:spacing w:before="0"/>
        <w:ind w:left="731" w:right="714"/>
        <w:rPr>
          <w:sz w:val="22"/>
          <w:szCs w:val="22"/>
        </w:rPr>
      </w:pPr>
      <w:r w:rsidRPr="00450320">
        <w:rPr>
          <w:b/>
          <w:sz w:val="22"/>
          <w:szCs w:val="22"/>
        </w:rPr>
        <w:t>49.</w:t>
      </w:r>
      <w:r w:rsidR="007C2576" w:rsidRPr="00450320">
        <w:rPr>
          <w:sz w:val="22"/>
          <w:szCs w:val="22"/>
        </w:rPr>
        <w:tab/>
      </w:r>
      <w:r w:rsidR="00716AAA" w:rsidRPr="00450320">
        <w:rPr>
          <w:rFonts w:cs="Arial"/>
          <w:color w:val="000000"/>
          <w:sz w:val="22"/>
          <w:szCs w:val="22"/>
        </w:rPr>
        <w:t>Any unlawful interference with any right or freedom recognized by this Charter entitles the victim to obtain the cessation of such interference and compensation for the moral or material prejudice resulting therefrom</w:t>
      </w:r>
      <w:r w:rsidR="00716AAA" w:rsidRPr="00450320">
        <w:rPr>
          <w:sz w:val="22"/>
          <w:szCs w:val="22"/>
        </w:rPr>
        <w:t>.</w:t>
      </w:r>
    </w:p>
    <w:p w14:paraId="006FAC10" w14:textId="77777777" w:rsidR="00E75942" w:rsidRPr="00816534" w:rsidRDefault="00716AAA" w:rsidP="007C2576">
      <w:pPr>
        <w:pStyle w:val="Paragrsimple"/>
        <w:numPr>
          <w:ilvl w:val="0"/>
          <w:numId w:val="0"/>
        </w:numPr>
        <w:spacing w:before="0"/>
        <w:ind w:left="731" w:right="714"/>
        <w:rPr>
          <w:sz w:val="22"/>
          <w:szCs w:val="22"/>
        </w:rPr>
      </w:pPr>
      <w:r w:rsidRPr="00450320">
        <w:rPr>
          <w:rFonts w:cs="Arial"/>
          <w:color w:val="000000"/>
          <w:sz w:val="22"/>
          <w:szCs w:val="22"/>
        </w:rPr>
        <w:t>In case of unlawful and intentional interference, the tribunal may, in addition, condemn the person guilty of it to punitive damages</w:t>
      </w:r>
      <w:r w:rsidR="00460DA4" w:rsidRPr="00450320">
        <w:rPr>
          <w:sz w:val="22"/>
          <w:szCs w:val="22"/>
        </w:rPr>
        <w:t>.</w:t>
      </w:r>
    </w:p>
    <w:p w14:paraId="57288AA6" w14:textId="77777777" w:rsidR="00152253" w:rsidRPr="00F32546" w:rsidRDefault="00046533" w:rsidP="00E46947">
      <w:pPr>
        <w:pStyle w:val="Paragrsimple"/>
      </w:pPr>
      <w:r w:rsidRPr="00F32546">
        <w:t>The</w:t>
      </w:r>
      <w:r w:rsidR="00460DA4" w:rsidRPr="00F32546">
        <w:t xml:space="preserve"> </w:t>
      </w:r>
      <w:r w:rsidR="00C701EC">
        <w:t>p</w:t>
      </w:r>
      <w:r w:rsidR="00A257F9" w:rsidRPr="00F32546">
        <w:t>laintiff</w:t>
      </w:r>
      <w:r w:rsidR="00460DA4" w:rsidRPr="00F32546">
        <w:t xml:space="preserve"> </w:t>
      </w:r>
      <w:r w:rsidRPr="00F32546">
        <w:t xml:space="preserve">claims compensatory damages for </w:t>
      </w:r>
      <w:r w:rsidR="00823772">
        <w:t>violation</w:t>
      </w:r>
      <w:r w:rsidR="00930471">
        <w:t xml:space="preserve"> of </w:t>
      </w:r>
      <w:r w:rsidR="00823772">
        <w:t xml:space="preserve">the right to </w:t>
      </w:r>
      <w:r w:rsidR="00930471">
        <w:t>privacy</w:t>
      </w:r>
      <w:r w:rsidR="00053FF7" w:rsidRPr="00F32546">
        <w:t xml:space="preserve"> </w:t>
      </w:r>
      <w:r w:rsidRPr="00F32546">
        <w:t xml:space="preserve">in </w:t>
      </w:r>
      <w:r w:rsidR="00460DA4" w:rsidRPr="00F32546">
        <w:t xml:space="preserve">paragraphs 74 </w:t>
      </w:r>
      <w:r w:rsidRPr="00F32546">
        <w:t xml:space="preserve">to </w:t>
      </w:r>
      <w:r w:rsidR="00460DA4" w:rsidRPr="00F32546">
        <w:t xml:space="preserve">76 </w:t>
      </w:r>
      <w:r w:rsidRPr="00F32546">
        <w:t xml:space="preserve">of the Amended </w:t>
      </w:r>
      <w:r w:rsidR="00D31468" w:rsidRPr="00F32546">
        <w:t>A</w:t>
      </w:r>
      <w:r w:rsidRPr="00F32546">
        <w:t>pplication.</w:t>
      </w:r>
      <w:r w:rsidR="00460DA4" w:rsidRPr="00F32546">
        <w:rPr>
          <w:rStyle w:val="Appelnotedebasdep"/>
        </w:rPr>
        <w:footnoteReference w:id="46"/>
      </w:r>
      <w:r w:rsidR="007C2576" w:rsidRPr="00F32546">
        <w:t xml:space="preserve"> </w:t>
      </w:r>
      <w:r w:rsidR="00D31468" w:rsidRPr="00F32546">
        <w:t>Its</w:t>
      </w:r>
      <w:r w:rsidRPr="00F32546">
        <w:t xml:space="preserve"> reasoning is the same as for compe</w:t>
      </w:r>
      <w:r w:rsidR="00E57230" w:rsidRPr="00F32546">
        <w:t>n</w:t>
      </w:r>
      <w:r w:rsidRPr="00F32546">
        <w:t xml:space="preserve">satory damages under </w:t>
      </w:r>
      <w:r w:rsidR="00AA2864" w:rsidRPr="00F32546">
        <w:t>article</w:t>
      </w:r>
      <w:r w:rsidR="00460DA4" w:rsidRPr="00F32546">
        <w:t xml:space="preserve"> 1457 C</w:t>
      </w:r>
      <w:r w:rsidRPr="00F32546">
        <w:t>C</w:t>
      </w:r>
      <w:r w:rsidR="00460DA4" w:rsidRPr="00F32546">
        <w:t>Q.</w:t>
      </w:r>
    </w:p>
    <w:p w14:paraId="495BDBEB" w14:textId="77777777" w:rsidR="00E46947" w:rsidRPr="00816534" w:rsidRDefault="00E57230" w:rsidP="007C2576">
      <w:pPr>
        <w:pStyle w:val="Paragrsimple"/>
        <w:tabs>
          <w:tab w:val="clear" w:pos="360"/>
          <w:tab w:val="num" w:pos="709"/>
        </w:tabs>
      </w:pPr>
      <w:r w:rsidRPr="00F32546">
        <w:t xml:space="preserve">The </w:t>
      </w:r>
      <w:r w:rsidR="0007692A" w:rsidRPr="00F32546">
        <w:t>Court is of the opinion</w:t>
      </w:r>
      <w:r w:rsidR="00460DA4" w:rsidRPr="00F32546">
        <w:t xml:space="preserve"> </w:t>
      </w:r>
      <w:r w:rsidR="001E2B28" w:rsidRPr="00F32546">
        <w:t xml:space="preserve">that the </w:t>
      </w:r>
      <w:r w:rsidR="00C701EC">
        <w:t>p</w:t>
      </w:r>
      <w:r w:rsidR="00A257F9" w:rsidRPr="00F32546">
        <w:t>laintiff</w:t>
      </w:r>
      <w:r w:rsidR="00460DA4" w:rsidRPr="00816534">
        <w:t xml:space="preserve"> </w:t>
      </w:r>
      <w:r w:rsidR="00F94C51" w:rsidRPr="00816534">
        <w:t xml:space="preserve">has </w:t>
      </w:r>
      <w:r w:rsidR="00784E21">
        <w:t>established</w:t>
      </w:r>
      <w:r w:rsidR="00784E21" w:rsidRPr="00816534">
        <w:t xml:space="preserve"> </w:t>
      </w:r>
      <w:r w:rsidRPr="00816534">
        <w:t>its</w:t>
      </w:r>
      <w:r w:rsidR="001E2B28" w:rsidRPr="00816534">
        <w:t xml:space="preserve"> claim for compensat</w:t>
      </w:r>
      <w:r w:rsidRPr="00816534">
        <w:t>o</w:t>
      </w:r>
      <w:r w:rsidR="001E2B28" w:rsidRPr="00816534">
        <w:t xml:space="preserve">ry damages under the </w:t>
      </w:r>
      <w:r w:rsidR="001E2B28" w:rsidRPr="00450320">
        <w:rPr>
          <w:i/>
          <w:iCs/>
        </w:rPr>
        <w:t>Charter</w:t>
      </w:r>
      <w:r w:rsidR="001E2B28" w:rsidRPr="00816534">
        <w:t xml:space="preserve">. In </w:t>
      </w:r>
      <w:r w:rsidR="00460DA4" w:rsidRPr="00816534">
        <w:t xml:space="preserve">paragraph 74 </w:t>
      </w:r>
      <w:r w:rsidR="001E2B28" w:rsidRPr="00816534">
        <w:t xml:space="preserve">of the Amended </w:t>
      </w:r>
      <w:r w:rsidRPr="00816534">
        <w:t>A</w:t>
      </w:r>
      <w:r w:rsidR="001E2B28" w:rsidRPr="00816534">
        <w:t xml:space="preserve">pplication, </w:t>
      </w:r>
      <w:r w:rsidRPr="00816534">
        <w:t>it</w:t>
      </w:r>
      <w:r w:rsidR="001E2B28" w:rsidRPr="00816534">
        <w:t xml:space="preserve"> alleges </w:t>
      </w:r>
      <w:r w:rsidR="003A5CBB">
        <w:t>a violation of</w:t>
      </w:r>
      <w:r w:rsidR="00784E21">
        <w:t xml:space="preserve"> </w:t>
      </w:r>
      <w:r w:rsidR="001E2B28" w:rsidRPr="00816534">
        <w:t xml:space="preserve">the members’ </w:t>
      </w:r>
      <w:r w:rsidR="00784E21">
        <w:t xml:space="preserve">right to </w:t>
      </w:r>
      <w:r w:rsidR="00823772">
        <w:t>privacy</w:t>
      </w:r>
      <w:r w:rsidR="007C2576" w:rsidRPr="00816534">
        <w:t xml:space="preserve">. </w:t>
      </w:r>
      <w:r w:rsidR="001E2B28" w:rsidRPr="00816534">
        <w:t xml:space="preserve">The </w:t>
      </w:r>
      <w:r w:rsidR="0007692A" w:rsidRPr="00816534">
        <w:t xml:space="preserve">Court is of the </w:t>
      </w:r>
      <w:r w:rsidR="001E2B28" w:rsidRPr="00816534">
        <w:t>view</w:t>
      </w:r>
      <w:r w:rsidR="00460DA4" w:rsidRPr="00816534">
        <w:t xml:space="preserve"> </w:t>
      </w:r>
      <w:r w:rsidR="001E2B28" w:rsidRPr="00816534">
        <w:t xml:space="preserve">that </w:t>
      </w:r>
      <w:r w:rsidR="00460DA4" w:rsidRPr="00816534">
        <w:t>Google</w:t>
      </w:r>
      <w:r w:rsidR="001E2B28" w:rsidRPr="00816534">
        <w:t>’s collection</w:t>
      </w:r>
      <w:r w:rsidR="00460DA4" w:rsidRPr="00816534">
        <w:t xml:space="preserve"> </w:t>
      </w:r>
      <w:r w:rsidR="00784E21">
        <w:t xml:space="preserve">without consent </w:t>
      </w:r>
      <w:r w:rsidR="00693576" w:rsidRPr="00816534">
        <w:t xml:space="preserve">of the personal information </w:t>
      </w:r>
      <w:r w:rsidR="00053FF7">
        <w:t>o</w:t>
      </w:r>
      <w:r w:rsidR="00693576" w:rsidRPr="00816534">
        <w:t xml:space="preserve">n the LIST </w:t>
      </w:r>
      <w:r w:rsidR="00053FF7">
        <w:t>constitutes</w:t>
      </w:r>
      <w:r w:rsidR="001E2B28" w:rsidRPr="00816534">
        <w:t xml:space="preserve"> a </w:t>
      </w:r>
      <w:r w:rsidR="003A5CBB">
        <w:t xml:space="preserve">violation of </w:t>
      </w:r>
      <w:r w:rsidR="001E2B28" w:rsidRPr="00816534">
        <w:t xml:space="preserve">the members’ </w:t>
      </w:r>
      <w:r w:rsidR="00F94C51" w:rsidRPr="00816534">
        <w:t>right</w:t>
      </w:r>
      <w:r w:rsidR="00784E21">
        <w:t xml:space="preserve"> </w:t>
      </w:r>
      <w:r w:rsidR="00823772">
        <w:t>to privacy</w:t>
      </w:r>
      <w:r w:rsidR="001E2B28" w:rsidRPr="00816534">
        <w:t xml:space="preserve">. </w:t>
      </w:r>
    </w:p>
    <w:p w14:paraId="6410B4F7" w14:textId="77777777" w:rsidR="0076158C" w:rsidRPr="00816534" w:rsidRDefault="007B6ACF" w:rsidP="007C2576">
      <w:pPr>
        <w:pStyle w:val="Paragrsimple"/>
        <w:tabs>
          <w:tab w:val="clear" w:pos="360"/>
          <w:tab w:val="num" w:pos="709"/>
        </w:tabs>
        <w:rPr>
          <w:rStyle w:val="subsection"/>
          <w:rFonts w:cs="Arial"/>
          <w:szCs w:val="24"/>
        </w:rPr>
      </w:pPr>
      <w:r w:rsidRPr="00816534">
        <w:rPr>
          <w:rFonts w:cs="Arial"/>
          <w:szCs w:val="24"/>
        </w:rPr>
        <w:t xml:space="preserve">Even </w:t>
      </w:r>
      <w:r w:rsidR="00784E21">
        <w:rPr>
          <w:rFonts w:cs="Arial"/>
          <w:szCs w:val="24"/>
        </w:rPr>
        <w:t>though</w:t>
      </w:r>
      <w:r w:rsidR="00784E21" w:rsidRPr="00816534">
        <w:rPr>
          <w:rFonts w:cs="Arial"/>
          <w:szCs w:val="24"/>
        </w:rPr>
        <w:t xml:space="preserve"> </w:t>
      </w:r>
      <w:r w:rsidR="00784E21">
        <w:rPr>
          <w:rFonts w:cs="Arial"/>
          <w:szCs w:val="24"/>
        </w:rPr>
        <w:t xml:space="preserve">the right to </w:t>
      </w:r>
      <w:r w:rsidR="00823772">
        <w:t>privacy</w:t>
      </w:r>
      <w:r w:rsidR="00823772" w:rsidRPr="00816534">
        <w:rPr>
          <w:rFonts w:cs="Arial"/>
          <w:szCs w:val="24"/>
        </w:rPr>
        <w:t xml:space="preserve"> </w:t>
      </w:r>
      <w:r w:rsidRPr="00816534">
        <w:rPr>
          <w:rFonts w:cs="Arial"/>
          <w:szCs w:val="24"/>
        </w:rPr>
        <w:t xml:space="preserve">is a </w:t>
      </w:r>
      <w:r w:rsidR="00391E10" w:rsidRPr="00816534">
        <w:rPr>
          <w:rFonts w:cs="Arial"/>
          <w:szCs w:val="24"/>
        </w:rPr>
        <w:t>difficult concept to define</w:t>
      </w:r>
      <w:r w:rsidR="00460DA4" w:rsidRPr="00816534">
        <w:rPr>
          <w:rStyle w:val="subsection"/>
          <w:rFonts w:cs="Arial"/>
          <w:szCs w:val="24"/>
        </w:rPr>
        <w:t xml:space="preserve">, </w:t>
      </w:r>
      <w:r w:rsidR="00391E10" w:rsidRPr="00816534">
        <w:rPr>
          <w:rStyle w:val="subsection"/>
          <w:rFonts w:cs="Arial"/>
          <w:szCs w:val="24"/>
        </w:rPr>
        <w:t>in</w:t>
      </w:r>
      <w:r w:rsidR="00460DA4" w:rsidRPr="00816534">
        <w:rPr>
          <w:rStyle w:val="subsection"/>
          <w:rFonts w:cs="Arial"/>
          <w:szCs w:val="24"/>
        </w:rPr>
        <w:t xml:space="preserve"> </w:t>
      </w:r>
      <w:r w:rsidR="00460DA4" w:rsidRPr="00816534">
        <w:rPr>
          <w:rStyle w:val="subsection"/>
          <w:rFonts w:cs="Arial"/>
          <w:i/>
          <w:iCs/>
          <w:szCs w:val="24"/>
        </w:rPr>
        <w:t>R</w:t>
      </w:r>
      <w:r w:rsidR="00460DA4" w:rsidRPr="00816534">
        <w:rPr>
          <w:rStyle w:val="subsection"/>
          <w:rFonts w:cs="Arial"/>
          <w:szCs w:val="24"/>
        </w:rPr>
        <w:t>.</w:t>
      </w:r>
      <w:r w:rsidR="00053FF7">
        <w:rPr>
          <w:rStyle w:val="subsection"/>
          <w:rFonts w:cs="Arial"/>
          <w:szCs w:val="24"/>
        </w:rPr>
        <w:t> </w:t>
      </w:r>
      <w:r w:rsidR="003367FC" w:rsidRPr="00450320">
        <w:rPr>
          <w:rStyle w:val="subsection"/>
          <w:rFonts w:cs="Arial"/>
          <w:i/>
          <w:iCs/>
          <w:szCs w:val="24"/>
        </w:rPr>
        <w:t>v</w:t>
      </w:r>
      <w:r w:rsidR="00460DA4" w:rsidRPr="00816534">
        <w:rPr>
          <w:rStyle w:val="subsection"/>
          <w:rFonts w:cs="Arial"/>
          <w:szCs w:val="24"/>
        </w:rPr>
        <w:t xml:space="preserve">. </w:t>
      </w:r>
      <w:r w:rsidR="00460DA4" w:rsidRPr="00816534">
        <w:rPr>
          <w:rStyle w:val="subsection"/>
          <w:rFonts w:cs="Arial"/>
          <w:i/>
          <w:iCs/>
          <w:szCs w:val="24"/>
        </w:rPr>
        <w:t>Spencer</w:t>
      </w:r>
      <w:r w:rsidR="00450320">
        <w:rPr>
          <w:rStyle w:val="subsection"/>
          <w:rFonts w:cs="Arial"/>
          <w:szCs w:val="24"/>
        </w:rPr>
        <w:t>,</w:t>
      </w:r>
      <w:r w:rsidR="00460DA4" w:rsidRPr="00450320">
        <w:rPr>
          <w:rStyle w:val="Appelnotedebasdep"/>
          <w:rFonts w:cs="Arial"/>
          <w:szCs w:val="24"/>
        </w:rPr>
        <w:footnoteReference w:id="47"/>
      </w:r>
      <w:r w:rsidR="00460DA4" w:rsidRPr="00816534">
        <w:rPr>
          <w:rStyle w:val="subsection"/>
          <w:rFonts w:cs="Arial"/>
          <w:szCs w:val="24"/>
        </w:rPr>
        <w:t xml:space="preserve"> </w:t>
      </w:r>
      <w:r w:rsidR="00784E21" w:rsidRPr="00816534">
        <w:rPr>
          <w:rStyle w:val="subsection"/>
          <w:rFonts w:cs="Arial"/>
          <w:szCs w:val="24"/>
        </w:rPr>
        <w:t>the Supreme Court of Canada</w:t>
      </w:r>
      <w:r w:rsidR="00784E21">
        <w:rPr>
          <w:rStyle w:val="subsection"/>
          <w:rFonts w:cs="Arial"/>
          <w:szCs w:val="24"/>
        </w:rPr>
        <w:t xml:space="preserve"> </w:t>
      </w:r>
      <w:r w:rsidR="00391E10" w:rsidRPr="00816534">
        <w:rPr>
          <w:rStyle w:val="subsection"/>
          <w:rFonts w:cs="Arial"/>
          <w:szCs w:val="24"/>
        </w:rPr>
        <w:t xml:space="preserve">had the opportunity to determine the </w:t>
      </w:r>
      <w:r w:rsidR="00053FF7">
        <w:rPr>
          <w:rStyle w:val="subsection"/>
          <w:rFonts w:cs="Arial"/>
          <w:szCs w:val="24"/>
        </w:rPr>
        <w:t>scope</w:t>
      </w:r>
      <w:r w:rsidR="00460DA4" w:rsidRPr="00816534">
        <w:rPr>
          <w:rStyle w:val="subsection"/>
          <w:rFonts w:cs="Arial"/>
          <w:szCs w:val="24"/>
        </w:rPr>
        <w:t xml:space="preserve"> </w:t>
      </w:r>
      <w:r w:rsidR="00391E10" w:rsidRPr="00816534">
        <w:rPr>
          <w:rStyle w:val="subsection"/>
          <w:rFonts w:cs="Arial"/>
          <w:szCs w:val="24"/>
        </w:rPr>
        <w:t xml:space="preserve">of </w:t>
      </w:r>
      <w:r w:rsidR="00784E21">
        <w:rPr>
          <w:rStyle w:val="subsection"/>
          <w:rFonts w:cs="Arial"/>
          <w:szCs w:val="24"/>
        </w:rPr>
        <w:t xml:space="preserve">the right to </w:t>
      </w:r>
      <w:r w:rsidR="003A5CBB">
        <w:rPr>
          <w:rStyle w:val="subsection"/>
          <w:rFonts w:cs="Arial"/>
          <w:szCs w:val="24"/>
        </w:rPr>
        <w:t xml:space="preserve">privacy </w:t>
      </w:r>
      <w:r w:rsidR="00784E21">
        <w:rPr>
          <w:rStyle w:val="subsection"/>
          <w:rFonts w:cs="Arial"/>
          <w:szCs w:val="24"/>
        </w:rPr>
        <w:t>and</w:t>
      </w:r>
      <w:r w:rsidR="00391E10" w:rsidRPr="00816534">
        <w:rPr>
          <w:rStyle w:val="subsection"/>
          <w:rFonts w:cs="Arial"/>
          <w:szCs w:val="24"/>
        </w:rPr>
        <w:t xml:space="preserve"> stat</w:t>
      </w:r>
      <w:r w:rsidR="00784E21">
        <w:rPr>
          <w:rStyle w:val="subsection"/>
          <w:rFonts w:cs="Arial"/>
          <w:szCs w:val="24"/>
        </w:rPr>
        <w:t>ed</w:t>
      </w:r>
      <w:r w:rsidR="00391E10" w:rsidRPr="00816534">
        <w:rPr>
          <w:rStyle w:val="subsection"/>
          <w:rFonts w:cs="Arial"/>
          <w:szCs w:val="24"/>
        </w:rPr>
        <w:t xml:space="preserve"> that </w:t>
      </w:r>
      <w:r w:rsidR="00784E21">
        <w:rPr>
          <w:rStyle w:val="subsection"/>
          <w:rFonts w:cs="Arial"/>
          <w:szCs w:val="24"/>
        </w:rPr>
        <w:t>the right to priva</w:t>
      </w:r>
      <w:r w:rsidR="003A5CBB">
        <w:rPr>
          <w:rStyle w:val="subsection"/>
          <w:rFonts w:cs="Arial"/>
          <w:szCs w:val="24"/>
        </w:rPr>
        <w:t xml:space="preserve">cy </w:t>
      </w:r>
      <w:r w:rsidR="00391E10" w:rsidRPr="00816534">
        <w:rPr>
          <w:rStyle w:val="subsection"/>
          <w:rFonts w:cs="Arial"/>
          <w:szCs w:val="24"/>
        </w:rPr>
        <w:t xml:space="preserve">includes at least three conceptually distinct although overlapping </w:t>
      </w:r>
      <w:r w:rsidR="001B7D85" w:rsidRPr="00816534">
        <w:rPr>
          <w:rStyle w:val="subsection"/>
          <w:rFonts w:cs="Arial"/>
          <w:szCs w:val="24"/>
        </w:rPr>
        <w:t>understan</w:t>
      </w:r>
      <w:r w:rsidR="00A257F9" w:rsidRPr="00816534">
        <w:rPr>
          <w:rStyle w:val="subsection"/>
          <w:rFonts w:cs="Arial"/>
          <w:szCs w:val="24"/>
        </w:rPr>
        <w:t>d</w:t>
      </w:r>
      <w:r w:rsidR="001B7D85" w:rsidRPr="00816534">
        <w:rPr>
          <w:rStyle w:val="subsection"/>
          <w:rFonts w:cs="Arial"/>
          <w:szCs w:val="24"/>
        </w:rPr>
        <w:t>ings of what privacy is</w:t>
      </w:r>
      <w:r w:rsidR="00784E21">
        <w:rPr>
          <w:rStyle w:val="subsection"/>
          <w:rFonts w:cs="Arial"/>
          <w:szCs w:val="24"/>
        </w:rPr>
        <w:t>:</w:t>
      </w:r>
      <w:r w:rsidR="001B7D85" w:rsidRPr="00816534">
        <w:rPr>
          <w:rStyle w:val="subsection"/>
          <w:rFonts w:cs="Arial"/>
          <w:szCs w:val="24"/>
        </w:rPr>
        <w:t xml:space="preserve"> privacy as secrecy, privacy as control</w:t>
      </w:r>
      <w:r w:rsidR="00047083">
        <w:rPr>
          <w:rStyle w:val="subsection"/>
          <w:rFonts w:cs="Arial"/>
          <w:szCs w:val="24"/>
        </w:rPr>
        <w:t>,</w:t>
      </w:r>
      <w:r w:rsidR="001B7D85" w:rsidRPr="00816534">
        <w:rPr>
          <w:rStyle w:val="subsection"/>
          <w:rFonts w:cs="Arial"/>
          <w:szCs w:val="24"/>
        </w:rPr>
        <w:t xml:space="preserve"> and privacy as anonymity.</w:t>
      </w:r>
      <w:r w:rsidR="00460DA4" w:rsidRPr="00816534">
        <w:rPr>
          <w:rStyle w:val="Appelnotedebasdep"/>
          <w:rFonts w:cs="Arial"/>
          <w:szCs w:val="24"/>
        </w:rPr>
        <w:footnoteReference w:id="48"/>
      </w:r>
      <w:r w:rsidR="00460DA4" w:rsidRPr="00816534">
        <w:rPr>
          <w:rStyle w:val="subsection"/>
          <w:rFonts w:cs="Arial"/>
          <w:szCs w:val="24"/>
        </w:rPr>
        <w:t xml:space="preserve"> </w:t>
      </w:r>
      <w:r w:rsidRPr="00816534">
        <w:rPr>
          <w:rStyle w:val="subsection"/>
          <w:rFonts w:cs="Arial"/>
          <w:szCs w:val="24"/>
        </w:rPr>
        <w:t xml:space="preserve">The Supreme Court of Canada </w:t>
      </w:r>
      <w:r w:rsidR="00784E21">
        <w:rPr>
          <w:rStyle w:val="subsection"/>
          <w:rFonts w:cs="Arial"/>
          <w:szCs w:val="24"/>
        </w:rPr>
        <w:t xml:space="preserve">recalled </w:t>
      </w:r>
      <w:r w:rsidRPr="00816534">
        <w:rPr>
          <w:rStyle w:val="subsection"/>
          <w:rFonts w:cs="Arial"/>
          <w:szCs w:val="24"/>
        </w:rPr>
        <w:t>the follow</w:t>
      </w:r>
      <w:r w:rsidR="001B7D85" w:rsidRPr="00816534">
        <w:rPr>
          <w:rStyle w:val="subsection"/>
          <w:rFonts w:cs="Arial"/>
          <w:szCs w:val="24"/>
        </w:rPr>
        <w:t>i</w:t>
      </w:r>
      <w:r w:rsidRPr="00816534">
        <w:rPr>
          <w:rStyle w:val="subsection"/>
          <w:rFonts w:cs="Arial"/>
          <w:szCs w:val="24"/>
        </w:rPr>
        <w:t>ng on the subject of control:</w:t>
      </w:r>
      <w:r w:rsidR="00460DA4" w:rsidRPr="00816534">
        <w:rPr>
          <w:rStyle w:val="Appelnotedebasdep"/>
          <w:rFonts w:cs="Arial"/>
          <w:szCs w:val="24"/>
        </w:rPr>
        <w:footnoteReference w:id="49"/>
      </w:r>
      <w:r w:rsidR="00460DA4" w:rsidRPr="00816534">
        <w:rPr>
          <w:rStyle w:val="subsection"/>
          <w:rFonts w:cs="Arial"/>
          <w:szCs w:val="24"/>
        </w:rPr>
        <w:t> </w:t>
      </w:r>
    </w:p>
    <w:p w14:paraId="6FFB4577" w14:textId="77777777" w:rsidR="001B7D85" w:rsidRPr="00816534" w:rsidRDefault="001B7D85">
      <w:pPr>
        <w:rPr>
          <w:kern w:val="28"/>
          <w:sz w:val="22"/>
          <w:szCs w:val="22"/>
          <w:highlight w:val="yellow"/>
        </w:rPr>
      </w:pPr>
    </w:p>
    <w:p w14:paraId="15A4C8FD" w14:textId="77777777" w:rsidR="0076158C" w:rsidRPr="00C701EC" w:rsidRDefault="00460DA4" w:rsidP="007C2576">
      <w:pPr>
        <w:pStyle w:val="Paragrsimple"/>
        <w:numPr>
          <w:ilvl w:val="0"/>
          <w:numId w:val="0"/>
        </w:numPr>
        <w:tabs>
          <w:tab w:val="left" w:pos="1276"/>
        </w:tabs>
        <w:spacing w:before="0"/>
        <w:ind w:left="731" w:right="714"/>
        <w:rPr>
          <w:sz w:val="22"/>
          <w:szCs w:val="22"/>
        </w:rPr>
      </w:pPr>
      <w:r w:rsidRPr="00450320">
        <w:rPr>
          <w:sz w:val="22"/>
          <w:szCs w:val="22"/>
        </w:rPr>
        <w:t>[</w:t>
      </w:r>
      <w:bookmarkStart w:id="36" w:name="par40"/>
      <w:r w:rsidRPr="00450320">
        <w:rPr>
          <w:sz w:val="22"/>
          <w:szCs w:val="22"/>
        </w:rPr>
        <w:t>40</w:t>
      </w:r>
      <w:bookmarkEnd w:id="36"/>
      <w:r w:rsidRPr="00450320">
        <w:rPr>
          <w:sz w:val="22"/>
          <w:szCs w:val="22"/>
        </w:rPr>
        <w:t>]</w:t>
      </w:r>
      <w:r w:rsidRPr="00450320">
        <w:rPr>
          <w:sz w:val="22"/>
          <w:szCs w:val="22"/>
        </w:rPr>
        <w:tab/>
      </w:r>
      <w:r w:rsidR="009D76D9" w:rsidRPr="00450320">
        <w:rPr>
          <w:color w:val="000000"/>
          <w:sz w:val="22"/>
          <w:szCs w:val="22"/>
        </w:rPr>
        <w:t>Privacy also includes the related but wider notion of control over, access to and use of information, that is, “</w:t>
      </w:r>
      <w:r w:rsidR="009D76D9" w:rsidRPr="00450320">
        <w:rPr>
          <w:color w:val="000000"/>
          <w:sz w:val="22"/>
          <w:szCs w:val="22"/>
          <w:u w:val="single"/>
        </w:rPr>
        <w:t>the claim of individuals, groups, or institutions to determine for themselves when, how, and to what extent information about them is communicated to others</w:t>
      </w:r>
      <w:r w:rsidR="009D76D9" w:rsidRPr="00450320">
        <w:rPr>
          <w:color w:val="000000"/>
          <w:sz w:val="22"/>
          <w:szCs w:val="22"/>
        </w:rPr>
        <w:t>”: A. F. Westin, </w:t>
      </w:r>
      <w:r w:rsidR="009D76D9" w:rsidRPr="00450320">
        <w:rPr>
          <w:i/>
          <w:iCs/>
          <w:color w:val="000000"/>
          <w:sz w:val="22"/>
          <w:szCs w:val="22"/>
        </w:rPr>
        <w:t>Privacy and Freedom</w:t>
      </w:r>
      <w:r w:rsidR="009D76D9" w:rsidRPr="00450320">
        <w:rPr>
          <w:color w:val="000000"/>
          <w:sz w:val="22"/>
          <w:szCs w:val="22"/>
        </w:rPr>
        <w:t> (1970), at p. 7, cited in </w:t>
      </w:r>
      <w:r w:rsidR="009D76D9" w:rsidRPr="00450320">
        <w:rPr>
          <w:i/>
          <w:iCs/>
          <w:color w:val="000000"/>
          <w:sz w:val="22"/>
          <w:szCs w:val="22"/>
        </w:rPr>
        <w:t>Tessling</w:t>
      </w:r>
      <w:r w:rsidR="009D76D9" w:rsidRPr="00450320">
        <w:rPr>
          <w:color w:val="000000"/>
          <w:sz w:val="22"/>
          <w:szCs w:val="22"/>
        </w:rPr>
        <w:t>, at para. 23. La Forest J. made this point in </w:t>
      </w:r>
      <w:r w:rsidR="009D76D9" w:rsidRPr="00450320">
        <w:rPr>
          <w:i/>
          <w:iCs/>
          <w:color w:val="000000"/>
          <w:sz w:val="22"/>
          <w:szCs w:val="22"/>
        </w:rPr>
        <w:t>Dyment</w:t>
      </w:r>
      <w:r w:rsidR="009D76D9" w:rsidRPr="00450320">
        <w:rPr>
          <w:color w:val="000000"/>
          <w:sz w:val="22"/>
          <w:szCs w:val="22"/>
        </w:rPr>
        <w:t xml:space="preserve">. </w:t>
      </w:r>
      <w:r w:rsidR="009D76D9" w:rsidRPr="00450320">
        <w:rPr>
          <w:color w:val="000000"/>
          <w:sz w:val="22"/>
          <w:szCs w:val="22"/>
          <w:u w:val="single"/>
        </w:rPr>
        <w:t>The understanding of informational privacy as control “derives from the assumption that all information about a person is in a fundamental way his own, for him to communicate or retain for himself as he sees fit</w:t>
      </w:r>
      <w:r w:rsidR="009D76D9" w:rsidRPr="00450320">
        <w:rPr>
          <w:color w:val="000000"/>
          <w:sz w:val="22"/>
          <w:szCs w:val="22"/>
        </w:rPr>
        <w:t>” (</w:t>
      </w:r>
      <w:r w:rsidR="009D76D9" w:rsidRPr="00450320">
        <w:rPr>
          <w:i/>
          <w:iCs/>
          <w:color w:val="000000"/>
          <w:sz w:val="22"/>
          <w:szCs w:val="22"/>
        </w:rPr>
        <w:t>Dyment</w:t>
      </w:r>
      <w:r w:rsidR="009D76D9" w:rsidRPr="00450320">
        <w:rPr>
          <w:color w:val="000000"/>
          <w:sz w:val="22"/>
          <w:szCs w:val="22"/>
        </w:rPr>
        <w:t>, at p. 429, quoting from </w:t>
      </w:r>
      <w:r w:rsidR="009D76D9" w:rsidRPr="00450320">
        <w:rPr>
          <w:i/>
          <w:iCs/>
          <w:color w:val="000000"/>
          <w:sz w:val="22"/>
          <w:szCs w:val="22"/>
        </w:rPr>
        <w:t>Privacy and Computers</w:t>
      </w:r>
      <w:r w:rsidR="009D76D9" w:rsidRPr="00450320">
        <w:rPr>
          <w:color w:val="000000"/>
          <w:sz w:val="22"/>
          <w:szCs w:val="22"/>
        </w:rPr>
        <w:t>,</w:t>
      </w:r>
      <w:r w:rsidR="009D76D9" w:rsidRPr="00450320">
        <w:rPr>
          <w:i/>
          <w:iCs/>
          <w:color w:val="000000"/>
          <w:sz w:val="22"/>
          <w:szCs w:val="22"/>
        </w:rPr>
        <w:t> </w:t>
      </w:r>
      <w:r w:rsidR="009D76D9" w:rsidRPr="00450320">
        <w:rPr>
          <w:color w:val="000000"/>
          <w:sz w:val="22"/>
          <w:szCs w:val="22"/>
        </w:rPr>
        <w:t>the Report of the Task Force established by the Department of Communications/Department of Justice (1972), at p. 13)</w:t>
      </w:r>
      <w:r w:rsidRPr="00450320">
        <w:rPr>
          <w:sz w:val="22"/>
          <w:szCs w:val="22"/>
        </w:rPr>
        <w:t>. …</w:t>
      </w:r>
    </w:p>
    <w:p w14:paraId="6DBF54F8" w14:textId="77777777" w:rsidR="00A218B0" w:rsidRPr="00450320" w:rsidRDefault="00460DA4" w:rsidP="007C2576">
      <w:pPr>
        <w:pStyle w:val="Paragrsimple"/>
        <w:numPr>
          <w:ilvl w:val="0"/>
          <w:numId w:val="0"/>
        </w:numPr>
        <w:spacing w:before="0"/>
        <w:ind w:left="731" w:right="714"/>
        <w:rPr>
          <w:sz w:val="22"/>
          <w:szCs w:val="22"/>
        </w:rPr>
      </w:pPr>
      <w:r w:rsidRPr="00450320">
        <w:rPr>
          <w:sz w:val="22"/>
          <w:szCs w:val="22"/>
        </w:rPr>
        <w:t>...</w:t>
      </w:r>
    </w:p>
    <w:p w14:paraId="602B9DBC" w14:textId="77777777" w:rsidR="00464A3C" w:rsidRPr="00816534" w:rsidRDefault="00460DA4" w:rsidP="000201B1">
      <w:pPr>
        <w:pStyle w:val="Paragrsimple"/>
        <w:numPr>
          <w:ilvl w:val="0"/>
          <w:numId w:val="0"/>
        </w:numPr>
        <w:tabs>
          <w:tab w:val="left" w:pos="1276"/>
        </w:tabs>
        <w:spacing w:before="0" w:after="240"/>
        <w:ind w:left="731" w:right="714"/>
        <w:rPr>
          <w:sz w:val="22"/>
          <w:szCs w:val="22"/>
        </w:rPr>
      </w:pPr>
      <w:r w:rsidRPr="00450320">
        <w:rPr>
          <w:sz w:val="22"/>
          <w:szCs w:val="22"/>
        </w:rPr>
        <w:t>[</w:t>
      </w:r>
      <w:bookmarkStart w:id="37" w:name="par47"/>
      <w:r w:rsidRPr="00450320">
        <w:rPr>
          <w:sz w:val="22"/>
          <w:szCs w:val="22"/>
        </w:rPr>
        <w:t>47</w:t>
      </w:r>
      <w:bookmarkEnd w:id="37"/>
      <w:r w:rsidRPr="00450320">
        <w:rPr>
          <w:sz w:val="22"/>
          <w:szCs w:val="22"/>
        </w:rPr>
        <w:t>]</w:t>
      </w:r>
      <w:r w:rsidR="00792778" w:rsidRPr="00C701EC">
        <w:rPr>
          <w:sz w:val="22"/>
          <w:szCs w:val="22"/>
        </w:rPr>
        <w:t xml:space="preserve">  </w:t>
      </w:r>
      <w:r w:rsidR="00792778" w:rsidRPr="00450320">
        <w:rPr>
          <w:color w:val="000000"/>
          <w:sz w:val="22"/>
          <w:szCs w:val="22"/>
        </w:rPr>
        <w:t xml:space="preserve">In my view, </w:t>
      </w:r>
      <w:r w:rsidR="00792778" w:rsidRPr="00450320">
        <w:rPr>
          <w:color w:val="000000"/>
          <w:sz w:val="22"/>
          <w:szCs w:val="22"/>
          <w:u w:val="single"/>
        </w:rPr>
        <w:t>the identity of a person linked to their use of the Internet must be recognized as giving rise to a privacy interest beyond that inherent in the person’s name, address and telephone number found in the subscriber information</w:t>
      </w:r>
      <w:r w:rsidR="00792778" w:rsidRPr="00450320">
        <w:rPr>
          <w:color w:val="000000"/>
          <w:sz w:val="22"/>
          <w:szCs w:val="22"/>
        </w:rPr>
        <w:t>.</w:t>
      </w:r>
      <w:r w:rsidRPr="00450320">
        <w:rPr>
          <w:sz w:val="22"/>
          <w:szCs w:val="22"/>
        </w:rPr>
        <w:t xml:space="preserve"> …</w:t>
      </w:r>
      <w:r w:rsidR="00A218B0" w:rsidRPr="00816534">
        <w:rPr>
          <w:sz w:val="22"/>
          <w:szCs w:val="22"/>
        </w:rPr>
        <w:t xml:space="preserve"> </w:t>
      </w:r>
    </w:p>
    <w:p w14:paraId="044F2804" w14:textId="77777777" w:rsidR="0076158C" w:rsidRPr="00816534" w:rsidRDefault="00460DA4" w:rsidP="000201B1">
      <w:pPr>
        <w:pStyle w:val="Paragrsimple"/>
        <w:numPr>
          <w:ilvl w:val="0"/>
          <w:numId w:val="0"/>
        </w:numPr>
        <w:tabs>
          <w:tab w:val="left" w:pos="1276"/>
        </w:tabs>
        <w:spacing w:before="0" w:after="240"/>
        <w:ind w:left="731" w:right="714"/>
        <w:jc w:val="right"/>
        <w:rPr>
          <w:rStyle w:val="subsection"/>
          <w:rFonts w:cs="Arial"/>
          <w:sz w:val="22"/>
          <w:szCs w:val="22"/>
        </w:rPr>
      </w:pPr>
      <w:r w:rsidRPr="00816534">
        <w:rPr>
          <w:sz w:val="22"/>
          <w:szCs w:val="22"/>
        </w:rPr>
        <w:t>[</w:t>
      </w:r>
      <w:r w:rsidR="003367FC" w:rsidRPr="00816534">
        <w:rPr>
          <w:sz w:val="22"/>
          <w:szCs w:val="22"/>
        </w:rPr>
        <w:t>Emphasis added</w:t>
      </w:r>
      <w:r w:rsidR="00C87969">
        <w:rPr>
          <w:sz w:val="22"/>
          <w:szCs w:val="22"/>
        </w:rPr>
        <w:t>.</w:t>
      </w:r>
      <w:r w:rsidRPr="00816534">
        <w:rPr>
          <w:sz w:val="22"/>
          <w:szCs w:val="22"/>
        </w:rPr>
        <w:t>]</w:t>
      </w:r>
    </w:p>
    <w:p w14:paraId="6BBED873" w14:textId="77777777" w:rsidR="00E90B2B" w:rsidRPr="00816534" w:rsidRDefault="008B6866" w:rsidP="00464A3C">
      <w:pPr>
        <w:pStyle w:val="Paragrsimple"/>
        <w:tabs>
          <w:tab w:val="clear" w:pos="360"/>
          <w:tab w:val="num" w:pos="709"/>
        </w:tabs>
      </w:pPr>
      <w:r>
        <w:t>T</w:t>
      </w:r>
      <w:r w:rsidR="00823772">
        <w:t xml:space="preserve">he right to </w:t>
      </w:r>
      <w:r w:rsidR="002341E6" w:rsidRPr="00816534">
        <w:t>privacy</w:t>
      </w:r>
      <w:r w:rsidR="00823772">
        <w:t xml:space="preserve"> is </w:t>
      </w:r>
      <w:r>
        <w:t xml:space="preserve">thus </w:t>
      </w:r>
      <w:r w:rsidR="00823772">
        <w:t>violated</w:t>
      </w:r>
      <w:r w:rsidR="002341E6" w:rsidRPr="00816534">
        <w:t>, which constitutes a civil fault.</w:t>
      </w:r>
      <w:r w:rsidR="00460DA4" w:rsidRPr="00816534">
        <w:t xml:space="preserve"> </w:t>
      </w:r>
      <w:r w:rsidR="002341E6" w:rsidRPr="00816534">
        <w:t xml:space="preserve">The Court finds that the </w:t>
      </w:r>
      <w:r w:rsidR="00C701EC">
        <w:t>p</w:t>
      </w:r>
      <w:r w:rsidR="00A257F9" w:rsidRPr="00F32546">
        <w:t>laintiff</w:t>
      </w:r>
      <w:r w:rsidR="002341E6" w:rsidRPr="00F32546">
        <w:t xml:space="preserve"> </w:t>
      </w:r>
      <w:r w:rsidR="009142A1" w:rsidRPr="00F32546">
        <w:t>also</w:t>
      </w:r>
      <w:r w:rsidR="009142A1" w:rsidRPr="00816534">
        <w:t xml:space="preserve"> </w:t>
      </w:r>
      <w:r w:rsidR="00450320">
        <w:t>establish</w:t>
      </w:r>
      <w:r w:rsidR="009142A1" w:rsidRPr="00816534">
        <w:t>ed compensatory damages and causa</w:t>
      </w:r>
      <w:r w:rsidR="003407AE">
        <w:t>tion</w:t>
      </w:r>
      <w:r w:rsidR="009142A1" w:rsidRPr="00816534">
        <w:t xml:space="preserve"> under the first paragraph of section 49 of the </w:t>
      </w:r>
      <w:r w:rsidR="009142A1" w:rsidRPr="00450320">
        <w:rPr>
          <w:i/>
          <w:iCs/>
        </w:rPr>
        <w:t>Charter</w:t>
      </w:r>
      <w:r w:rsidR="00460DA4" w:rsidRPr="00816534">
        <w:t xml:space="preserve"> </w:t>
      </w:r>
      <w:r w:rsidR="009142A1" w:rsidRPr="00816534">
        <w:t xml:space="preserve">for the same reasons as those </w:t>
      </w:r>
      <w:r w:rsidR="003A5CBB">
        <w:t>sta</w:t>
      </w:r>
      <w:r w:rsidR="009142A1" w:rsidRPr="00816534">
        <w:t xml:space="preserve">ted </w:t>
      </w:r>
      <w:r w:rsidR="003A5CBB">
        <w:t xml:space="preserve">above </w:t>
      </w:r>
      <w:r w:rsidR="009142A1" w:rsidRPr="00816534">
        <w:t xml:space="preserve">for </w:t>
      </w:r>
      <w:r w:rsidR="00AA2864" w:rsidRPr="00816534">
        <w:t>article</w:t>
      </w:r>
      <w:r w:rsidR="00460DA4" w:rsidRPr="00816534">
        <w:t xml:space="preserve"> 1457 C</w:t>
      </w:r>
      <w:r w:rsidR="009142A1" w:rsidRPr="00816534">
        <w:t>CQ</w:t>
      </w:r>
      <w:r w:rsidR="00460DA4" w:rsidRPr="00816534">
        <w:t>.</w:t>
      </w:r>
      <w:r w:rsidR="00464A3C" w:rsidRPr="00816534">
        <w:t xml:space="preserve"> </w:t>
      </w:r>
      <w:r w:rsidR="00EF28C1" w:rsidRPr="00816534">
        <w:t>In fact, a</w:t>
      </w:r>
      <w:r w:rsidR="003A5CBB">
        <w:t>n</w:t>
      </w:r>
      <w:r w:rsidR="00E166F3">
        <w:t xml:space="preserve"> </w:t>
      </w:r>
      <w:r w:rsidR="003A5CBB">
        <w:t xml:space="preserve">action </w:t>
      </w:r>
      <w:r w:rsidR="00EF28C1" w:rsidRPr="00816534">
        <w:t xml:space="preserve">under the </w:t>
      </w:r>
      <w:r w:rsidR="00EF28C1" w:rsidRPr="00450320">
        <w:rPr>
          <w:i/>
          <w:iCs/>
        </w:rPr>
        <w:t>Charter</w:t>
      </w:r>
      <w:r w:rsidR="00EF28C1" w:rsidRPr="00816534">
        <w:t xml:space="preserve"> follows the same logic as a</w:t>
      </w:r>
      <w:r w:rsidR="003A5CBB">
        <w:t>n</w:t>
      </w:r>
      <w:r w:rsidR="00E166F3">
        <w:t xml:space="preserve"> </w:t>
      </w:r>
      <w:r w:rsidR="003A5CBB">
        <w:t>action</w:t>
      </w:r>
      <w:r w:rsidR="00EF28C1" w:rsidRPr="00816534">
        <w:t xml:space="preserve"> under the </w:t>
      </w:r>
      <w:r w:rsidR="00460DA4" w:rsidRPr="00816534">
        <w:t>C</w:t>
      </w:r>
      <w:r w:rsidR="00EF28C1" w:rsidRPr="00816534">
        <w:t>C</w:t>
      </w:r>
      <w:r w:rsidR="00460DA4" w:rsidRPr="00816534">
        <w:t>Q</w:t>
      </w:r>
      <w:r w:rsidR="003A5CBB">
        <w:t>:</w:t>
      </w:r>
      <w:r w:rsidR="00460DA4" w:rsidRPr="00816534">
        <w:rPr>
          <w:rStyle w:val="Appelnotedebasdep"/>
        </w:rPr>
        <w:footnoteReference w:id="50"/>
      </w:r>
      <w:r w:rsidR="00460DA4" w:rsidRPr="00816534">
        <w:t xml:space="preserve"> </w:t>
      </w:r>
      <w:r w:rsidR="008E53A1">
        <w:t xml:space="preserve">if an </w:t>
      </w:r>
      <w:r w:rsidR="00BA2FBF" w:rsidRPr="00816534">
        <w:t xml:space="preserve">infringement </w:t>
      </w:r>
      <w:r w:rsidR="00C65EE5" w:rsidRPr="00816534">
        <w:t xml:space="preserve">of a </w:t>
      </w:r>
      <w:r w:rsidR="008E53A1" w:rsidRPr="008E53A1">
        <w:rPr>
          <w:i/>
          <w:iCs/>
        </w:rPr>
        <w:t>Charter</w:t>
      </w:r>
      <w:r w:rsidR="008E53A1">
        <w:t xml:space="preserve">-protected </w:t>
      </w:r>
      <w:r w:rsidR="00C65EE5" w:rsidRPr="00816534">
        <w:t xml:space="preserve">right is established, </w:t>
      </w:r>
      <w:r w:rsidR="008E53A1">
        <w:t>there is a civil fault</w:t>
      </w:r>
      <w:r w:rsidR="00C65EE5" w:rsidRPr="00816534">
        <w:t xml:space="preserve">, </w:t>
      </w:r>
      <w:r w:rsidR="008E53A1">
        <w:t xml:space="preserve">after which </w:t>
      </w:r>
      <w:r>
        <w:t>injury</w:t>
      </w:r>
      <w:r w:rsidR="008E53A1">
        <w:t xml:space="preserve"> </w:t>
      </w:r>
      <w:r w:rsidR="00BA2FBF" w:rsidRPr="00E166F3">
        <w:t>and</w:t>
      </w:r>
      <w:r w:rsidR="00BA2FBF" w:rsidRPr="00816534">
        <w:t xml:space="preserve"> </w:t>
      </w:r>
      <w:r w:rsidR="008E53A1">
        <w:t xml:space="preserve">a </w:t>
      </w:r>
      <w:r w:rsidR="00BA2FBF" w:rsidRPr="00816534">
        <w:t xml:space="preserve">causal connection </w:t>
      </w:r>
      <w:r w:rsidR="00C65EE5" w:rsidRPr="00816534">
        <w:t xml:space="preserve">must be established. </w:t>
      </w:r>
    </w:p>
    <w:p w14:paraId="13829A0F" w14:textId="77777777" w:rsidR="00B47B9B" w:rsidRPr="00816534" w:rsidRDefault="008E53A1" w:rsidP="00464A3C">
      <w:pPr>
        <w:pStyle w:val="Paragrsimple"/>
        <w:tabs>
          <w:tab w:val="clear" w:pos="360"/>
          <w:tab w:val="num" w:pos="709"/>
        </w:tabs>
      </w:pPr>
      <w:r>
        <w:t>U</w:t>
      </w:r>
      <w:r w:rsidR="000D62F9" w:rsidRPr="00816534">
        <w:t xml:space="preserve">nlawful and intentional interference with </w:t>
      </w:r>
      <w:r>
        <w:t xml:space="preserve">the right to </w:t>
      </w:r>
      <w:r w:rsidR="00823772">
        <w:t xml:space="preserve">privacy </w:t>
      </w:r>
      <w:r w:rsidR="000D62F9" w:rsidRPr="00816534">
        <w:t>may give rise to punitive damages</w:t>
      </w:r>
      <w:r w:rsidR="00460DA4" w:rsidRPr="00816534">
        <w:t>.</w:t>
      </w:r>
      <w:r w:rsidR="00464A3C" w:rsidRPr="00816534">
        <w:t xml:space="preserve"> </w:t>
      </w:r>
      <w:r>
        <w:t>Has it been proved</w:t>
      </w:r>
      <w:r w:rsidR="000D62F9" w:rsidRPr="00816534">
        <w:t xml:space="preserve"> </w:t>
      </w:r>
      <w:r>
        <w:t>here</w:t>
      </w:r>
      <w:r w:rsidR="00460DA4" w:rsidRPr="00816534">
        <w:t>?</w:t>
      </w:r>
    </w:p>
    <w:p w14:paraId="145CE2AE" w14:textId="77777777" w:rsidR="00BE2179" w:rsidRPr="00816534" w:rsidRDefault="003367FC" w:rsidP="00464A3C">
      <w:pPr>
        <w:pStyle w:val="Paragrsimple"/>
        <w:tabs>
          <w:tab w:val="clear" w:pos="360"/>
          <w:tab w:val="num" w:pos="709"/>
        </w:tabs>
      </w:pPr>
      <w:r w:rsidRPr="00F32546">
        <w:t xml:space="preserve">The </w:t>
      </w:r>
      <w:r w:rsidR="00C701EC">
        <w:t>p</w:t>
      </w:r>
      <w:r w:rsidR="00A257F9" w:rsidRPr="00F32546">
        <w:t>laintiff</w:t>
      </w:r>
      <w:r w:rsidR="00460DA4" w:rsidRPr="00F32546">
        <w:t xml:space="preserve"> </w:t>
      </w:r>
      <w:r w:rsidRPr="00816534">
        <w:t xml:space="preserve">claims punitive damages in </w:t>
      </w:r>
      <w:r w:rsidR="00460DA4" w:rsidRPr="00816534">
        <w:t xml:space="preserve">paragraph 77 </w:t>
      </w:r>
      <w:r w:rsidRPr="00816534">
        <w:t xml:space="preserve">of the Amended </w:t>
      </w:r>
      <w:r w:rsidR="000201B1" w:rsidRPr="00816534">
        <w:t>A</w:t>
      </w:r>
      <w:r w:rsidRPr="00816534">
        <w:t>pplication</w:t>
      </w:r>
      <w:r w:rsidR="00460DA4" w:rsidRPr="00816534">
        <w:t>:</w:t>
      </w:r>
    </w:p>
    <w:p w14:paraId="4A70EDA6" w14:textId="77777777" w:rsidR="000201B1" w:rsidRPr="00816534" w:rsidRDefault="000201B1" w:rsidP="00450320">
      <w:pPr>
        <w:pStyle w:val="Paragrsimple"/>
        <w:keepNext/>
        <w:numPr>
          <w:ilvl w:val="0"/>
          <w:numId w:val="0"/>
        </w:numPr>
        <w:tabs>
          <w:tab w:val="left" w:pos="1276"/>
        </w:tabs>
        <w:spacing w:after="240"/>
        <w:ind w:left="731" w:right="714"/>
        <w:rPr>
          <w:smallCaps/>
          <w:sz w:val="22"/>
          <w:szCs w:val="22"/>
        </w:rPr>
      </w:pPr>
      <w:r w:rsidRPr="00816534">
        <w:rPr>
          <w:smallCaps/>
          <w:sz w:val="22"/>
          <w:szCs w:val="22"/>
        </w:rPr>
        <w:t>[translation]</w:t>
      </w:r>
    </w:p>
    <w:p w14:paraId="6959DB3C" w14:textId="77777777" w:rsidR="00BE2179" w:rsidRPr="00816534" w:rsidRDefault="00460DA4" w:rsidP="00450320">
      <w:pPr>
        <w:pStyle w:val="Paragrsimple"/>
        <w:keepNext/>
        <w:numPr>
          <w:ilvl w:val="0"/>
          <w:numId w:val="0"/>
        </w:numPr>
        <w:tabs>
          <w:tab w:val="left" w:pos="1276"/>
        </w:tabs>
        <w:spacing w:before="0"/>
        <w:ind w:left="731" w:right="714"/>
        <w:rPr>
          <w:sz w:val="22"/>
          <w:szCs w:val="22"/>
        </w:rPr>
      </w:pPr>
      <w:r w:rsidRPr="00816534">
        <w:rPr>
          <w:sz w:val="22"/>
          <w:szCs w:val="22"/>
        </w:rPr>
        <w:t>77.</w:t>
      </w:r>
      <w:r w:rsidRPr="00816534">
        <w:rPr>
          <w:sz w:val="22"/>
          <w:szCs w:val="22"/>
        </w:rPr>
        <w:tab/>
        <w:t>Consid</w:t>
      </w:r>
      <w:r w:rsidR="008A7A87" w:rsidRPr="00816534">
        <w:rPr>
          <w:sz w:val="22"/>
          <w:szCs w:val="22"/>
        </w:rPr>
        <w:t xml:space="preserve">ering </w:t>
      </w:r>
      <w:r w:rsidR="00053FF7" w:rsidRPr="00816534">
        <w:rPr>
          <w:sz w:val="22"/>
          <w:szCs w:val="22"/>
        </w:rPr>
        <w:t>GOOGLE</w:t>
      </w:r>
      <w:r w:rsidR="00053FF7">
        <w:rPr>
          <w:sz w:val="22"/>
          <w:szCs w:val="22"/>
        </w:rPr>
        <w:t>’s</w:t>
      </w:r>
      <w:r w:rsidR="008A7A87" w:rsidRPr="00816534">
        <w:rPr>
          <w:sz w:val="22"/>
          <w:szCs w:val="22"/>
        </w:rPr>
        <w:t xml:space="preserve"> </w:t>
      </w:r>
      <w:r w:rsidR="0008126C" w:rsidRPr="00816534">
        <w:rPr>
          <w:sz w:val="22"/>
          <w:szCs w:val="22"/>
        </w:rPr>
        <w:t xml:space="preserve">false </w:t>
      </w:r>
      <w:r w:rsidR="008A7A87" w:rsidRPr="00816534">
        <w:rPr>
          <w:sz w:val="22"/>
          <w:szCs w:val="22"/>
        </w:rPr>
        <w:t xml:space="preserve">representations and </w:t>
      </w:r>
      <w:r w:rsidR="008E53A1">
        <w:rPr>
          <w:sz w:val="22"/>
          <w:szCs w:val="22"/>
        </w:rPr>
        <w:t xml:space="preserve">the </w:t>
      </w:r>
      <w:r w:rsidR="008A7A87" w:rsidRPr="00816534">
        <w:rPr>
          <w:sz w:val="22"/>
          <w:szCs w:val="22"/>
        </w:rPr>
        <w:t xml:space="preserve">unlawful and intentional interference with the </w:t>
      </w:r>
      <w:r w:rsidR="00C3666F">
        <w:rPr>
          <w:sz w:val="22"/>
          <w:szCs w:val="22"/>
        </w:rPr>
        <w:t xml:space="preserve">private life </w:t>
      </w:r>
      <w:r w:rsidR="008A7A87" w:rsidRPr="00816534">
        <w:rPr>
          <w:sz w:val="22"/>
          <w:szCs w:val="22"/>
        </w:rPr>
        <w:t xml:space="preserve">of the members </w:t>
      </w:r>
      <w:r w:rsidR="0008126C" w:rsidRPr="00816534">
        <w:rPr>
          <w:sz w:val="22"/>
          <w:szCs w:val="22"/>
        </w:rPr>
        <w:t>of the proposed class</w:t>
      </w:r>
      <w:r w:rsidRPr="00816534">
        <w:rPr>
          <w:sz w:val="22"/>
          <w:szCs w:val="22"/>
        </w:rPr>
        <w:t xml:space="preserve">, </w:t>
      </w:r>
      <w:r w:rsidR="00C3666F">
        <w:rPr>
          <w:sz w:val="22"/>
          <w:szCs w:val="22"/>
        </w:rPr>
        <w:t>the</w:t>
      </w:r>
      <w:r w:rsidR="00C3666F" w:rsidRPr="00816534">
        <w:rPr>
          <w:sz w:val="22"/>
          <w:szCs w:val="22"/>
        </w:rPr>
        <w:t xml:space="preserve"> </w:t>
      </w:r>
      <w:r w:rsidR="008A7A87" w:rsidRPr="00816534">
        <w:rPr>
          <w:sz w:val="22"/>
          <w:szCs w:val="22"/>
        </w:rPr>
        <w:t xml:space="preserve">members are </w:t>
      </w:r>
      <w:r w:rsidR="00C3666F">
        <w:rPr>
          <w:sz w:val="22"/>
          <w:szCs w:val="22"/>
        </w:rPr>
        <w:t xml:space="preserve">also </w:t>
      </w:r>
      <w:r w:rsidR="008A7A87" w:rsidRPr="00816534">
        <w:rPr>
          <w:sz w:val="22"/>
          <w:szCs w:val="22"/>
        </w:rPr>
        <w:t xml:space="preserve">entitled to claim </w:t>
      </w:r>
      <w:r w:rsidR="00C3666F">
        <w:rPr>
          <w:sz w:val="22"/>
          <w:szCs w:val="22"/>
        </w:rPr>
        <w:t xml:space="preserve">from </w:t>
      </w:r>
      <w:r w:rsidR="00F41B61">
        <w:rPr>
          <w:sz w:val="22"/>
          <w:szCs w:val="22"/>
        </w:rPr>
        <w:t xml:space="preserve">GOOGLE </w:t>
      </w:r>
      <w:r w:rsidR="008A7A87" w:rsidRPr="00816534">
        <w:rPr>
          <w:sz w:val="22"/>
          <w:szCs w:val="22"/>
        </w:rPr>
        <w:t>pay</w:t>
      </w:r>
      <w:r w:rsidR="00C3666F">
        <w:rPr>
          <w:sz w:val="22"/>
          <w:szCs w:val="22"/>
        </w:rPr>
        <w:t>ment</w:t>
      </w:r>
      <w:r w:rsidR="008A7A87" w:rsidRPr="00816534">
        <w:rPr>
          <w:sz w:val="22"/>
          <w:szCs w:val="22"/>
        </w:rPr>
        <w:t xml:space="preserve"> </w:t>
      </w:r>
      <w:r w:rsidR="008E53A1">
        <w:rPr>
          <w:sz w:val="22"/>
          <w:szCs w:val="22"/>
        </w:rPr>
        <w:t xml:space="preserve">of an amount </w:t>
      </w:r>
      <w:r w:rsidR="00791426" w:rsidRPr="00816534">
        <w:rPr>
          <w:sz w:val="22"/>
          <w:szCs w:val="22"/>
        </w:rPr>
        <w:t xml:space="preserve">of </w:t>
      </w:r>
      <w:r w:rsidR="00C3666F">
        <w:rPr>
          <w:sz w:val="22"/>
          <w:szCs w:val="22"/>
        </w:rPr>
        <w:t>$50</w:t>
      </w:r>
      <w:r w:rsidR="00C3666F" w:rsidRPr="00816534">
        <w:rPr>
          <w:sz w:val="22"/>
          <w:szCs w:val="22"/>
        </w:rPr>
        <w:t> </w:t>
      </w:r>
      <w:r w:rsidR="00791426" w:rsidRPr="00816534">
        <w:rPr>
          <w:sz w:val="22"/>
          <w:szCs w:val="22"/>
        </w:rPr>
        <w:t xml:space="preserve">million </w:t>
      </w:r>
      <w:r w:rsidR="00F41B61">
        <w:rPr>
          <w:sz w:val="22"/>
          <w:szCs w:val="22"/>
        </w:rPr>
        <w:t xml:space="preserve">in </w:t>
      </w:r>
      <w:r w:rsidR="00791426" w:rsidRPr="00816534">
        <w:rPr>
          <w:sz w:val="22"/>
          <w:szCs w:val="22"/>
        </w:rPr>
        <w:t>punitive damages</w:t>
      </w:r>
      <w:r w:rsidRPr="00816534">
        <w:rPr>
          <w:sz w:val="22"/>
          <w:szCs w:val="22"/>
        </w:rPr>
        <w:t>, s</w:t>
      </w:r>
      <w:r w:rsidR="00791426" w:rsidRPr="00816534">
        <w:rPr>
          <w:sz w:val="22"/>
          <w:szCs w:val="22"/>
        </w:rPr>
        <w:t xml:space="preserve">ubject to </w:t>
      </w:r>
      <w:r w:rsidR="008E53A1">
        <w:rPr>
          <w:sz w:val="22"/>
          <w:szCs w:val="22"/>
        </w:rPr>
        <w:t>adjustment</w:t>
      </w:r>
      <w:r w:rsidRPr="00816534">
        <w:rPr>
          <w:sz w:val="22"/>
          <w:szCs w:val="22"/>
        </w:rPr>
        <w:t xml:space="preserve">. </w:t>
      </w:r>
    </w:p>
    <w:p w14:paraId="373C7626" w14:textId="77777777" w:rsidR="00B47B9B" w:rsidRPr="00816534" w:rsidRDefault="00514D9A" w:rsidP="00464A3C">
      <w:pPr>
        <w:numPr>
          <w:ilvl w:val="0"/>
          <w:numId w:val="1"/>
        </w:numPr>
        <w:tabs>
          <w:tab w:val="clear" w:pos="360"/>
          <w:tab w:val="num" w:pos="709"/>
        </w:tabs>
        <w:spacing w:before="120" w:after="120"/>
        <w:jc w:val="both"/>
        <w:rPr>
          <w:kern w:val="28"/>
        </w:rPr>
      </w:pPr>
      <w:r w:rsidRPr="00816534">
        <w:rPr>
          <w:kern w:val="28"/>
          <w:lang w:eastAsia="fr-CA"/>
        </w:rPr>
        <w:t>In</w:t>
      </w:r>
      <w:r w:rsidR="00460DA4" w:rsidRPr="00816534">
        <w:rPr>
          <w:kern w:val="28"/>
          <w:lang w:eastAsia="fr-CA"/>
        </w:rPr>
        <w:t xml:space="preserve"> </w:t>
      </w:r>
      <w:r w:rsidR="00460DA4" w:rsidRPr="00816534">
        <w:rPr>
          <w:i/>
          <w:iCs/>
          <w:kern w:val="28"/>
          <w:lang w:eastAsia="fr-CA"/>
        </w:rPr>
        <w:t>Qu</w:t>
      </w:r>
      <w:r w:rsidR="00CE4FCB" w:rsidRPr="00816534">
        <w:rPr>
          <w:i/>
          <w:iCs/>
          <w:kern w:val="28"/>
          <w:lang w:eastAsia="fr-CA"/>
        </w:rPr>
        <w:t>e</w:t>
      </w:r>
      <w:r w:rsidR="00460DA4" w:rsidRPr="00816534">
        <w:rPr>
          <w:i/>
          <w:iCs/>
          <w:kern w:val="28"/>
          <w:lang w:eastAsia="fr-CA"/>
        </w:rPr>
        <w:t>bec (</w:t>
      </w:r>
      <w:r w:rsidR="00CE4FCB" w:rsidRPr="00816534">
        <w:rPr>
          <w:i/>
          <w:iCs/>
          <w:kern w:val="28"/>
          <w:lang w:eastAsia="fr-CA"/>
        </w:rPr>
        <w:t>Public Curator</w:t>
      </w:r>
      <w:r w:rsidR="00460DA4" w:rsidRPr="00816534">
        <w:rPr>
          <w:i/>
          <w:iCs/>
          <w:kern w:val="28"/>
          <w:lang w:eastAsia="fr-CA"/>
        </w:rPr>
        <w:t xml:space="preserve">) </w:t>
      </w:r>
      <w:r w:rsidRPr="00450320">
        <w:rPr>
          <w:i/>
          <w:iCs/>
          <w:kern w:val="28"/>
          <w:lang w:eastAsia="fr-CA"/>
        </w:rPr>
        <w:t>v</w:t>
      </w:r>
      <w:r w:rsidR="00460DA4" w:rsidRPr="00816534">
        <w:rPr>
          <w:kern w:val="28"/>
          <w:lang w:eastAsia="fr-CA"/>
        </w:rPr>
        <w:t xml:space="preserve">. </w:t>
      </w:r>
      <w:r w:rsidR="00460DA4" w:rsidRPr="00816534">
        <w:rPr>
          <w:i/>
          <w:iCs/>
          <w:kern w:val="28"/>
          <w:lang w:eastAsia="fr-CA"/>
        </w:rPr>
        <w:t>Syndicat national des employés de l'hôpital St- Ferdinand</w:t>
      </w:r>
      <w:r w:rsidRPr="00816534">
        <w:rPr>
          <w:kern w:val="28"/>
          <w:lang w:eastAsia="fr-CA"/>
        </w:rPr>
        <w:t>,</w:t>
      </w:r>
      <w:r w:rsidR="00460DA4" w:rsidRPr="00816534">
        <w:rPr>
          <w:rFonts w:cs="Arial"/>
          <w:iCs/>
          <w:kern w:val="28"/>
          <w:szCs w:val="24"/>
          <w:vertAlign w:val="superscript"/>
          <w:lang w:eastAsia="fr-CA"/>
        </w:rPr>
        <w:footnoteReference w:id="51"/>
      </w:r>
      <w:r w:rsidR="00460DA4" w:rsidRPr="00816534">
        <w:rPr>
          <w:kern w:val="28"/>
          <w:lang w:eastAsia="fr-CA"/>
        </w:rPr>
        <w:t xml:space="preserve"> Claire L’Heureux-Dubé</w:t>
      </w:r>
      <w:r w:rsidR="008926E2">
        <w:rPr>
          <w:kern w:val="28"/>
          <w:lang w:eastAsia="fr-CA"/>
        </w:rPr>
        <w:t xml:space="preserve"> J.</w:t>
      </w:r>
      <w:r w:rsidR="00460DA4" w:rsidRPr="00816534">
        <w:rPr>
          <w:kern w:val="28"/>
          <w:lang w:eastAsia="fr-CA"/>
        </w:rPr>
        <w:t xml:space="preserve">, </w:t>
      </w:r>
      <w:r w:rsidR="00C701EC">
        <w:rPr>
          <w:kern w:val="28"/>
          <w:lang w:eastAsia="fr-CA"/>
        </w:rPr>
        <w:t xml:space="preserve">on behalf of </w:t>
      </w:r>
      <w:r w:rsidR="00D54836" w:rsidRPr="00816534">
        <w:rPr>
          <w:kern w:val="28"/>
          <w:lang w:eastAsia="fr-CA"/>
        </w:rPr>
        <w:t xml:space="preserve">the Supreme Court of Canada, defined the </w:t>
      </w:r>
      <w:r w:rsidR="00C3666F">
        <w:rPr>
          <w:kern w:val="28"/>
          <w:lang w:eastAsia="fr-CA"/>
        </w:rPr>
        <w:t xml:space="preserve">meaning of the </w:t>
      </w:r>
      <w:r w:rsidR="00D54836" w:rsidRPr="00816534">
        <w:rPr>
          <w:kern w:val="28"/>
          <w:lang w:eastAsia="fr-CA"/>
        </w:rPr>
        <w:t xml:space="preserve">terms </w:t>
      </w:r>
      <w:r w:rsidR="00607646" w:rsidRPr="00816534">
        <w:rPr>
          <w:kern w:val="28"/>
          <w:lang w:eastAsia="fr-CA"/>
        </w:rPr>
        <w:t>“unlawful and intentional interference”</w:t>
      </w:r>
      <w:r w:rsidR="00460DA4" w:rsidRPr="00816534">
        <w:rPr>
          <w:kern w:val="28"/>
          <w:lang w:eastAsia="fr-CA"/>
        </w:rPr>
        <w:t xml:space="preserve"> </w:t>
      </w:r>
      <w:r w:rsidR="00607646" w:rsidRPr="00816534">
        <w:rPr>
          <w:kern w:val="28"/>
          <w:lang w:eastAsia="fr-CA"/>
        </w:rPr>
        <w:t xml:space="preserve">in </w:t>
      </w:r>
      <w:r w:rsidR="00D54836" w:rsidRPr="00816534">
        <w:rPr>
          <w:kern w:val="28"/>
          <w:lang w:eastAsia="fr-CA"/>
        </w:rPr>
        <w:t>section </w:t>
      </w:r>
      <w:r w:rsidR="00460DA4" w:rsidRPr="00816534">
        <w:rPr>
          <w:kern w:val="28"/>
          <w:lang w:eastAsia="fr-CA"/>
        </w:rPr>
        <w:t xml:space="preserve">49 </w:t>
      </w:r>
      <w:r w:rsidR="00607646" w:rsidRPr="00816534">
        <w:rPr>
          <w:kern w:val="28"/>
          <w:lang w:eastAsia="fr-CA"/>
        </w:rPr>
        <w:t xml:space="preserve">of the </w:t>
      </w:r>
      <w:r w:rsidR="00460DA4" w:rsidRPr="00450320">
        <w:rPr>
          <w:i/>
          <w:iCs/>
          <w:kern w:val="28"/>
          <w:lang w:eastAsia="fr-CA"/>
        </w:rPr>
        <w:t>Charte</w:t>
      </w:r>
      <w:r w:rsidR="00607646" w:rsidRPr="00450320">
        <w:rPr>
          <w:i/>
          <w:iCs/>
          <w:kern w:val="28"/>
          <w:lang w:eastAsia="fr-CA"/>
        </w:rPr>
        <w:t>r</w:t>
      </w:r>
      <w:r w:rsidR="00460DA4" w:rsidRPr="00816534">
        <w:rPr>
          <w:kern w:val="28"/>
          <w:lang w:eastAsia="fr-CA"/>
        </w:rPr>
        <w:t>:</w:t>
      </w:r>
    </w:p>
    <w:p w14:paraId="258D521E" w14:textId="77777777" w:rsidR="00B47B9B" w:rsidRPr="00816534" w:rsidRDefault="00460DA4" w:rsidP="00464A3C">
      <w:pPr>
        <w:tabs>
          <w:tab w:val="left" w:pos="1276"/>
        </w:tabs>
        <w:spacing w:after="120"/>
        <w:ind w:left="731" w:right="680"/>
        <w:jc w:val="both"/>
        <w:rPr>
          <w:rFonts w:cs="Arial"/>
          <w:kern w:val="28"/>
          <w:sz w:val="22"/>
          <w:szCs w:val="22"/>
          <w:lang w:eastAsia="fr-CA"/>
        </w:rPr>
      </w:pPr>
      <w:r w:rsidRPr="00450320">
        <w:rPr>
          <w:rFonts w:cs="Arial"/>
          <w:kern w:val="28"/>
          <w:sz w:val="22"/>
          <w:szCs w:val="22"/>
          <w:lang w:eastAsia="fr-CA"/>
        </w:rPr>
        <w:t>[121]</w:t>
      </w:r>
      <w:r w:rsidRPr="00450320">
        <w:rPr>
          <w:rFonts w:cs="Arial"/>
          <w:kern w:val="28"/>
          <w:sz w:val="22"/>
          <w:szCs w:val="22"/>
          <w:lang w:eastAsia="fr-CA"/>
        </w:rPr>
        <w:tab/>
      </w:r>
      <w:r w:rsidR="00607646" w:rsidRPr="00450320">
        <w:rPr>
          <w:color w:val="000000"/>
          <w:sz w:val="22"/>
          <w:szCs w:val="22"/>
        </w:rPr>
        <w:t xml:space="preserve">Consequently, there will be unlawful and intentional interference within the meaning of the second paragraph of s.49 of the </w:t>
      </w:r>
      <w:r w:rsidR="00607646" w:rsidRPr="00450320">
        <w:rPr>
          <w:i/>
          <w:iCs/>
          <w:color w:val="000000"/>
          <w:sz w:val="22"/>
          <w:szCs w:val="22"/>
        </w:rPr>
        <w:t>Charter</w:t>
      </w:r>
      <w:r w:rsidR="00607646" w:rsidRPr="00450320">
        <w:rPr>
          <w:color w:val="000000"/>
          <w:sz w:val="22"/>
          <w:szCs w:val="22"/>
        </w:rPr>
        <w:t> when the person who commits the unlawful interference has a state of mind that implies a desire or intent to cause the consequences of his or her wrongful conduct, or when that person acts with full knowledge of the immediate and natural or at least extremely probable consequences that his or her conduct will cause. This test is not as strict as specific intent, but it does go beyond simple negligence. Thus, an individual’s recklessness, however wild and foolhardy, as to the consequences of his or her wrongful acts will not in itself satisfy this test.</w:t>
      </w:r>
      <w:r w:rsidR="00607646" w:rsidRPr="00816534">
        <w:rPr>
          <w:color w:val="000000"/>
        </w:rPr>
        <w:t xml:space="preserve"> </w:t>
      </w:r>
    </w:p>
    <w:p w14:paraId="39941939" w14:textId="77777777" w:rsidR="00B47B9B" w:rsidRPr="00816534" w:rsidRDefault="00B3217D" w:rsidP="00464A3C">
      <w:pPr>
        <w:pStyle w:val="Paragrsimple"/>
        <w:numPr>
          <w:ilvl w:val="0"/>
          <w:numId w:val="1"/>
        </w:numPr>
        <w:tabs>
          <w:tab w:val="clear" w:pos="360"/>
          <w:tab w:val="num" w:pos="709"/>
        </w:tabs>
      </w:pPr>
      <w:r>
        <w:t>I</w:t>
      </w:r>
      <w:r w:rsidRPr="00816534">
        <w:t xml:space="preserve">n </w:t>
      </w:r>
      <w:r w:rsidRPr="00816534">
        <w:rPr>
          <w:i/>
        </w:rPr>
        <w:t xml:space="preserve">Union des consommateurs </w:t>
      </w:r>
      <w:r w:rsidRPr="00450320">
        <w:rPr>
          <w:i/>
          <w:iCs/>
        </w:rPr>
        <w:t>c</w:t>
      </w:r>
      <w:r w:rsidRPr="00816534">
        <w:t>.</w:t>
      </w:r>
      <w:r w:rsidRPr="00816534">
        <w:rPr>
          <w:i/>
        </w:rPr>
        <w:t xml:space="preserve"> Bell Mobilité Inc.</w:t>
      </w:r>
      <w:r>
        <w:rPr>
          <w:iCs/>
        </w:rPr>
        <w:t>,</w:t>
      </w:r>
      <w:r w:rsidRPr="00816534">
        <w:rPr>
          <w:vertAlign w:val="superscript"/>
        </w:rPr>
        <w:footnoteReference w:id="52"/>
      </w:r>
      <w:r>
        <w:rPr>
          <w:iCs/>
        </w:rPr>
        <w:t xml:space="preserve"> t</w:t>
      </w:r>
      <w:r w:rsidR="00CE4FCB" w:rsidRPr="00816534">
        <w:t>he Court of Appeal</w:t>
      </w:r>
      <w:r w:rsidR="00791426" w:rsidRPr="00816534">
        <w:t xml:space="preserve"> </w:t>
      </w:r>
      <w:r w:rsidR="003407AE">
        <w:t xml:space="preserve">set out </w:t>
      </w:r>
      <w:r w:rsidR="007A4E12" w:rsidRPr="00816534">
        <w:t xml:space="preserve">the test to follow </w:t>
      </w:r>
      <w:r w:rsidRPr="00816534">
        <w:t>to authoriz</w:t>
      </w:r>
      <w:r>
        <w:t>e</w:t>
      </w:r>
      <w:r w:rsidRPr="00816534">
        <w:t xml:space="preserve"> </w:t>
      </w:r>
      <w:r>
        <w:t xml:space="preserve">requests </w:t>
      </w:r>
      <w:r w:rsidRPr="00816534">
        <w:t>for punitive damages</w:t>
      </w:r>
      <w:r w:rsidR="007A4E12" w:rsidRPr="00816534">
        <w:rPr>
          <w:iCs/>
        </w:rPr>
        <w:t>:</w:t>
      </w:r>
      <w:r w:rsidR="00460DA4" w:rsidRPr="00816534">
        <w:t> </w:t>
      </w:r>
    </w:p>
    <w:p w14:paraId="01986EC3" w14:textId="77777777" w:rsidR="007A4E12" w:rsidRPr="00816534" w:rsidRDefault="007A4E12" w:rsidP="007A4E12">
      <w:pPr>
        <w:pStyle w:val="Paragrsimple"/>
        <w:numPr>
          <w:ilvl w:val="0"/>
          <w:numId w:val="0"/>
        </w:numPr>
        <w:tabs>
          <w:tab w:val="left" w:pos="1276"/>
        </w:tabs>
        <w:spacing w:before="0"/>
        <w:ind w:left="731" w:right="680"/>
        <w:rPr>
          <w:smallCaps/>
          <w:sz w:val="22"/>
          <w:szCs w:val="22"/>
        </w:rPr>
      </w:pPr>
      <w:r w:rsidRPr="00816534">
        <w:rPr>
          <w:smallCaps/>
          <w:sz w:val="22"/>
          <w:szCs w:val="22"/>
        </w:rPr>
        <w:t>[translation]</w:t>
      </w:r>
    </w:p>
    <w:p w14:paraId="4FDDD427" w14:textId="77777777" w:rsidR="00464A3C" w:rsidRPr="00816534" w:rsidRDefault="00460DA4" w:rsidP="00F57602">
      <w:pPr>
        <w:pStyle w:val="Paragrsimple"/>
        <w:numPr>
          <w:ilvl w:val="0"/>
          <w:numId w:val="0"/>
        </w:numPr>
        <w:tabs>
          <w:tab w:val="left" w:pos="1276"/>
        </w:tabs>
        <w:spacing w:before="0" w:after="0"/>
        <w:ind w:left="731" w:right="680"/>
        <w:rPr>
          <w:sz w:val="22"/>
          <w:szCs w:val="22"/>
        </w:rPr>
      </w:pPr>
      <w:r w:rsidRPr="00816534">
        <w:rPr>
          <w:sz w:val="22"/>
          <w:szCs w:val="22"/>
        </w:rPr>
        <w:t>[42]</w:t>
      </w:r>
      <w:r w:rsidRPr="00816534">
        <w:rPr>
          <w:sz w:val="22"/>
          <w:szCs w:val="22"/>
        </w:rPr>
        <w:tab/>
      </w:r>
      <w:r w:rsidR="00387446" w:rsidRPr="00816534">
        <w:rPr>
          <w:sz w:val="22"/>
          <w:szCs w:val="22"/>
          <w:u w:val="single"/>
        </w:rPr>
        <w:t>While</w:t>
      </w:r>
      <w:r w:rsidR="007A4E12" w:rsidRPr="00816534">
        <w:rPr>
          <w:sz w:val="22"/>
          <w:szCs w:val="22"/>
          <w:u w:val="single"/>
        </w:rPr>
        <w:t xml:space="preserve"> it is true that the authoriz</w:t>
      </w:r>
      <w:r w:rsidR="003407AE">
        <w:rPr>
          <w:sz w:val="22"/>
          <w:szCs w:val="22"/>
          <w:u w:val="single"/>
        </w:rPr>
        <w:t>ation</w:t>
      </w:r>
      <w:r w:rsidR="007A4E12" w:rsidRPr="00816534">
        <w:rPr>
          <w:sz w:val="22"/>
          <w:szCs w:val="22"/>
          <w:u w:val="single"/>
        </w:rPr>
        <w:t xml:space="preserve"> judge must ensure that </w:t>
      </w:r>
      <w:r w:rsidR="00B56EB3">
        <w:rPr>
          <w:sz w:val="22"/>
          <w:szCs w:val="22"/>
          <w:u w:val="single"/>
        </w:rPr>
        <w:t>the</w:t>
      </w:r>
      <w:r w:rsidR="00387446" w:rsidRPr="00816534">
        <w:rPr>
          <w:sz w:val="22"/>
          <w:szCs w:val="22"/>
          <w:u w:val="single"/>
        </w:rPr>
        <w:t xml:space="preserve"> </w:t>
      </w:r>
      <w:r w:rsidR="007A4E12" w:rsidRPr="00816534">
        <w:rPr>
          <w:sz w:val="22"/>
          <w:szCs w:val="22"/>
          <w:u w:val="single"/>
        </w:rPr>
        <w:t>application for authorization s</w:t>
      </w:r>
      <w:r w:rsidR="00FF2E34" w:rsidRPr="00816534">
        <w:rPr>
          <w:sz w:val="22"/>
          <w:szCs w:val="22"/>
          <w:u w:val="single"/>
        </w:rPr>
        <w:t xml:space="preserve">ets out </w:t>
      </w:r>
      <w:r w:rsidR="007A4E12" w:rsidRPr="00816534">
        <w:rPr>
          <w:sz w:val="22"/>
          <w:szCs w:val="22"/>
          <w:u w:val="single"/>
        </w:rPr>
        <w:t xml:space="preserve">the facts </w:t>
      </w:r>
      <w:r w:rsidR="00B3217D">
        <w:rPr>
          <w:sz w:val="22"/>
          <w:szCs w:val="22"/>
          <w:u w:val="single"/>
        </w:rPr>
        <w:t xml:space="preserve">that </w:t>
      </w:r>
      <w:r w:rsidR="007A4E12" w:rsidRPr="00816534">
        <w:rPr>
          <w:sz w:val="22"/>
          <w:szCs w:val="22"/>
          <w:u w:val="single"/>
        </w:rPr>
        <w:t xml:space="preserve">justify the conclusions sought, </w:t>
      </w:r>
      <w:r w:rsidR="00B56EB3">
        <w:rPr>
          <w:sz w:val="22"/>
          <w:szCs w:val="22"/>
          <w:u w:val="single"/>
        </w:rPr>
        <w:t>t</w:t>
      </w:r>
      <w:r w:rsidR="00FF2E34" w:rsidRPr="00816534">
        <w:rPr>
          <w:sz w:val="22"/>
          <w:szCs w:val="22"/>
          <w:u w:val="single"/>
        </w:rPr>
        <w:t xml:space="preserve">he </w:t>
      </w:r>
      <w:r w:rsidR="00B56EB3">
        <w:rPr>
          <w:sz w:val="22"/>
          <w:szCs w:val="22"/>
          <w:u w:val="single"/>
        </w:rPr>
        <w:t>fact remains that</w:t>
      </w:r>
      <w:r w:rsidR="00FF2E34" w:rsidRPr="00816534">
        <w:rPr>
          <w:sz w:val="22"/>
          <w:szCs w:val="22"/>
          <w:u w:val="single"/>
        </w:rPr>
        <w:t xml:space="preserve"> </w:t>
      </w:r>
      <w:r w:rsidR="00B3217D">
        <w:rPr>
          <w:sz w:val="22"/>
          <w:szCs w:val="22"/>
          <w:u w:val="single"/>
        </w:rPr>
        <w:t xml:space="preserve">the judge </w:t>
      </w:r>
      <w:r w:rsidR="00387446" w:rsidRPr="00816534">
        <w:rPr>
          <w:sz w:val="22"/>
          <w:szCs w:val="22"/>
          <w:u w:val="single"/>
        </w:rPr>
        <w:t xml:space="preserve">must do so </w:t>
      </w:r>
      <w:r w:rsidR="00B3217D">
        <w:rPr>
          <w:sz w:val="22"/>
          <w:szCs w:val="22"/>
          <w:u w:val="single"/>
        </w:rPr>
        <w:t xml:space="preserve">bearing </w:t>
      </w:r>
      <w:r w:rsidR="00387446" w:rsidRPr="00816534">
        <w:rPr>
          <w:sz w:val="22"/>
          <w:szCs w:val="22"/>
          <w:u w:val="single"/>
        </w:rPr>
        <w:t xml:space="preserve">in mind the criterion established by the Supreme Court in </w:t>
      </w:r>
      <w:r w:rsidR="0047706B" w:rsidRPr="00816534">
        <w:rPr>
          <w:i/>
          <w:sz w:val="22"/>
          <w:szCs w:val="22"/>
          <w:u w:val="single"/>
        </w:rPr>
        <w:t>Vivendi</w:t>
      </w:r>
      <w:r w:rsidR="00387446" w:rsidRPr="00816534">
        <w:rPr>
          <w:iCs/>
          <w:sz w:val="22"/>
          <w:szCs w:val="22"/>
          <w:u w:val="single"/>
        </w:rPr>
        <w:t xml:space="preserve">, </w:t>
      </w:r>
      <w:r w:rsidR="00FF2E34" w:rsidRPr="00816534">
        <w:rPr>
          <w:iCs/>
          <w:sz w:val="22"/>
          <w:szCs w:val="22"/>
          <w:u w:val="single"/>
        </w:rPr>
        <w:t xml:space="preserve">that is, </w:t>
      </w:r>
      <w:r w:rsidR="0007509A" w:rsidRPr="00816534">
        <w:rPr>
          <w:iCs/>
          <w:sz w:val="22"/>
          <w:szCs w:val="22"/>
          <w:u w:val="single"/>
        </w:rPr>
        <w:t xml:space="preserve">the </w:t>
      </w:r>
      <w:r w:rsidR="00B56EB3">
        <w:rPr>
          <w:iCs/>
          <w:sz w:val="22"/>
          <w:szCs w:val="22"/>
          <w:u w:val="single"/>
        </w:rPr>
        <w:t>low</w:t>
      </w:r>
      <w:r w:rsidR="00B56EB3" w:rsidRPr="00F32546">
        <w:rPr>
          <w:iCs/>
          <w:sz w:val="22"/>
          <w:szCs w:val="22"/>
          <w:u w:val="single"/>
        </w:rPr>
        <w:t xml:space="preserve"> </w:t>
      </w:r>
      <w:r w:rsidR="0007509A" w:rsidRPr="00816534">
        <w:rPr>
          <w:iCs/>
          <w:sz w:val="22"/>
          <w:szCs w:val="22"/>
          <w:u w:val="single"/>
        </w:rPr>
        <w:t xml:space="preserve">burden of establishing </w:t>
      </w:r>
      <w:r w:rsidR="00FF2E34" w:rsidRPr="00816534">
        <w:rPr>
          <w:iCs/>
          <w:sz w:val="22"/>
          <w:szCs w:val="22"/>
          <w:u w:val="single"/>
        </w:rPr>
        <w:t xml:space="preserve">the existence of </w:t>
      </w:r>
      <w:r w:rsidR="0007509A" w:rsidRPr="00816534">
        <w:rPr>
          <w:iCs/>
          <w:sz w:val="22"/>
          <w:szCs w:val="22"/>
          <w:u w:val="single"/>
        </w:rPr>
        <w:t xml:space="preserve">an arguable case. The judge must therefore be satisfied that </w:t>
      </w:r>
      <w:r w:rsidR="00B56EB3">
        <w:rPr>
          <w:iCs/>
          <w:sz w:val="22"/>
          <w:szCs w:val="22"/>
          <w:u w:val="single"/>
        </w:rPr>
        <w:t xml:space="preserve">the pleading </w:t>
      </w:r>
      <w:r w:rsidR="008705E8">
        <w:rPr>
          <w:iCs/>
          <w:sz w:val="22"/>
          <w:szCs w:val="22"/>
          <w:u w:val="single"/>
        </w:rPr>
        <w:t>contain</w:t>
      </w:r>
      <w:r w:rsidR="00B3217D">
        <w:rPr>
          <w:iCs/>
          <w:sz w:val="22"/>
          <w:szCs w:val="22"/>
          <w:u w:val="single"/>
        </w:rPr>
        <w:t xml:space="preserve">s </w:t>
      </w:r>
      <w:r w:rsidR="008705E8">
        <w:rPr>
          <w:iCs/>
          <w:sz w:val="22"/>
          <w:szCs w:val="22"/>
          <w:u w:val="single"/>
        </w:rPr>
        <w:t xml:space="preserve">sufficient </w:t>
      </w:r>
      <w:r w:rsidR="00B3217D">
        <w:rPr>
          <w:iCs/>
          <w:sz w:val="22"/>
          <w:szCs w:val="22"/>
          <w:u w:val="single"/>
        </w:rPr>
        <w:t xml:space="preserve">factual </w:t>
      </w:r>
      <w:r w:rsidR="00193E88" w:rsidRPr="00816534">
        <w:rPr>
          <w:iCs/>
          <w:sz w:val="22"/>
          <w:szCs w:val="22"/>
          <w:u w:val="single"/>
        </w:rPr>
        <w:t xml:space="preserve">allegations to </w:t>
      </w:r>
      <w:r w:rsidR="007976AB" w:rsidRPr="00816534">
        <w:rPr>
          <w:iCs/>
          <w:sz w:val="22"/>
          <w:szCs w:val="22"/>
          <w:u w:val="single"/>
        </w:rPr>
        <w:t>give rise to</w:t>
      </w:r>
      <w:r w:rsidR="00193E88" w:rsidRPr="00816534">
        <w:rPr>
          <w:iCs/>
          <w:sz w:val="22"/>
          <w:szCs w:val="22"/>
          <w:u w:val="single"/>
        </w:rPr>
        <w:t xml:space="preserve"> the conclusions sought </w:t>
      </w:r>
      <w:r w:rsidR="00B56EB3">
        <w:rPr>
          <w:iCs/>
          <w:sz w:val="22"/>
          <w:szCs w:val="22"/>
          <w:u w:val="single"/>
        </w:rPr>
        <w:t>for</w:t>
      </w:r>
      <w:r w:rsidR="00193E88" w:rsidRPr="00816534">
        <w:rPr>
          <w:iCs/>
          <w:sz w:val="22"/>
          <w:szCs w:val="22"/>
          <w:u w:val="single"/>
        </w:rPr>
        <w:t xml:space="preserve"> punitive damages</w:t>
      </w:r>
      <w:r w:rsidRPr="00816534">
        <w:rPr>
          <w:sz w:val="22"/>
          <w:szCs w:val="22"/>
        </w:rPr>
        <w:t xml:space="preserve">. </w:t>
      </w:r>
      <w:r w:rsidR="00B56EB3">
        <w:rPr>
          <w:sz w:val="22"/>
          <w:szCs w:val="22"/>
        </w:rPr>
        <w:t>In</w:t>
      </w:r>
      <w:r w:rsidR="00B56EB3" w:rsidRPr="00816534">
        <w:rPr>
          <w:sz w:val="22"/>
          <w:szCs w:val="22"/>
        </w:rPr>
        <w:t xml:space="preserve"> </w:t>
      </w:r>
      <w:r w:rsidR="004021F5" w:rsidRPr="00816534">
        <w:rPr>
          <w:sz w:val="22"/>
          <w:szCs w:val="22"/>
        </w:rPr>
        <w:t xml:space="preserve">the </w:t>
      </w:r>
      <w:r w:rsidRPr="00816534">
        <w:rPr>
          <w:sz w:val="22"/>
          <w:szCs w:val="22"/>
        </w:rPr>
        <w:t>circ</w:t>
      </w:r>
      <w:r w:rsidR="004021F5" w:rsidRPr="00816534">
        <w:rPr>
          <w:sz w:val="22"/>
          <w:szCs w:val="22"/>
        </w:rPr>
        <w:t>umstances</w:t>
      </w:r>
      <w:r w:rsidRPr="00816534">
        <w:rPr>
          <w:sz w:val="22"/>
          <w:szCs w:val="22"/>
        </w:rPr>
        <w:t xml:space="preserve">, </w:t>
      </w:r>
      <w:r w:rsidR="0013401A" w:rsidRPr="00816534">
        <w:rPr>
          <w:sz w:val="22"/>
          <w:szCs w:val="22"/>
        </w:rPr>
        <w:t>t</w:t>
      </w:r>
      <w:r w:rsidR="009C4AD9" w:rsidRPr="00816534">
        <w:rPr>
          <w:sz w:val="22"/>
          <w:szCs w:val="22"/>
        </w:rPr>
        <w:t xml:space="preserve">he allegations of </w:t>
      </w:r>
      <w:r w:rsidR="0010300B">
        <w:rPr>
          <w:sz w:val="22"/>
          <w:szCs w:val="22"/>
        </w:rPr>
        <w:t xml:space="preserve">a </w:t>
      </w:r>
      <w:r w:rsidR="009C4AD9" w:rsidRPr="0010300B">
        <w:rPr>
          <w:i/>
          <w:iCs/>
          <w:sz w:val="22"/>
          <w:szCs w:val="22"/>
        </w:rPr>
        <w:t>CPA</w:t>
      </w:r>
      <w:r w:rsidR="009C4AD9" w:rsidRPr="00816534">
        <w:rPr>
          <w:sz w:val="22"/>
          <w:szCs w:val="22"/>
        </w:rPr>
        <w:t xml:space="preserve"> </w:t>
      </w:r>
      <w:r w:rsidR="0010300B">
        <w:rPr>
          <w:sz w:val="22"/>
          <w:szCs w:val="22"/>
        </w:rPr>
        <w:t xml:space="preserve">breach </w:t>
      </w:r>
      <w:r w:rsidR="009C4AD9" w:rsidRPr="00816534">
        <w:rPr>
          <w:sz w:val="22"/>
          <w:szCs w:val="22"/>
        </w:rPr>
        <w:t xml:space="preserve">detailed in </w:t>
      </w:r>
      <w:r w:rsidR="0013401A" w:rsidRPr="00816534">
        <w:rPr>
          <w:sz w:val="22"/>
          <w:szCs w:val="22"/>
        </w:rPr>
        <w:t xml:space="preserve">the </w:t>
      </w:r>
      <w:r w:rsidR="009C4AD9" w:rsidRPr="00816534">
        <w:rPr>
          <w:sz w:val="22"/>
          <w:szCs w:val="22"/>
        </w:rPr>
        <w:t xml:space="preserve">motion </w:t>
      </w:r>
      <w:r w:rsidR="00D35A2A">
        <w:rPr>
          <w:sz w:val="22"/>
          <w:szCs w:val="22"/>
        </w:rPr>
        <w:t>are</w:t>
      </w:r>
      <w:r w:rsidR="00D35A2A" w:rsidRPr="00816534">
        <w:rPr>
          <w:sz w:val="22"/>
          <w:szCs w:val="22"/>
        </w:rPr>
        <w:t xml:space="preserve"> </w:t>
      </w:r>
      <w:r w:rsidR="009C4AD9" w:rsidRPr="00816534">
        <w:rPr>
          <w:sz w:val="22"/>
          <w:szCs w:val="22"/>
        </w:rPr>
        <w:t>likely to give rise to a claim for punitive damages and it was not up to the authoriz</w:t>
      </w:r>
      <w:r w:rsidR="00D35A2A">
        <w:rPr>
          <w:sz w:val="22"/>
          <w:szCs w:val="22"/>
        </w:rPr>
        <w:t>ation</w:t>
      </w:r>
      <w:r w:rsidR="009C4AD9" w:rsidRPr="00816534">
        <w:rPr>
          <w:sz w:val="22"/>
          <w:szCs w:val="22"/>
        </w:rPr>
        <w:t xml:space="preserve"> judge to </w:t>
      </w:r>
      <w:r w:rsidR="000F16F0">
        <w:rPr>
          <w:sz w:val="22"/>
          <w:szCs w:val="22"/>
        </w:rPr>
        <w:t>dismiss</w:t>
      </w:r>
      <w:r w:rsidR="000F16F0" w:rsidRPr="00816534">
        <w:rPr>
          <w:sz w:val="22"/>
          <w:szCs w:val="22"/>
        </w:rPr>
        <w:t xml:space="preserve"> </w:t>
      </w:r>
      <w:r w:rsidR="009C4AD9" w:rsidRPr="00816534">
        <w:rPr>
          <w:sz w:val="22"/>
          <w:szCs w:val="22"/>
        </w:rPr>
        <w:t>them at th</w:t>
      </w:r>
      <w:r w:rsidR="00F41B61">
        <w:rPr>
          <w:sz w:val="22"/>
          <w:szCs w:val="22"/>
        </w:rPr>
        <w:t>at</w:t>
      </w:r>
      <w:r w:rsidR="009C4AD9" w:rsidRPr="00816534">
        <w:rPr>
          <w:sz w:val="22"/>
          <w:szCs w:val="22"/>
        </w:rPr>
        <w:t xml:space="preserve"> stage. </w:t>
      </w:r>
      <w:r w:rsidR="00D35A2A">
        <w:rPr>
          <w:sz w:val="22"/>
          <w:szCs w:val="22"/>
        </w:rPr>
        <w:t>T</w:t>
      </w:r>
      <w:r w:rsidR="007976AB" w:rsidRPr="00816534">
        <w:rPr>
          <w:sz w:val="22"/>
          <w:szCs w:val="22"/>
        </w:rPr>
        <w:t>he judge will be able to assess the respondent’s conduct</w:t>
      </w:r>
      <w:r w:rsidRPr="00816534">
        <w:rPr>
          <w:sz w:val="22"/>
          <w:szCs w:val="22"/>
        </w:rPr>
        <w:t xml:space="preserve"> (</w:t>
      </w:r>
      <w:r w:rsidR="007976AB" w:rsidRPr="00816534">
        <w:rPr>
          <w:sz w:val="22"/>
          <w:szCs w:val="22"/>
        </w:rPr>
        <w:t xml:space="preserve">before and after the alleged </w:t>
      </w:r>
      <w:r w:rsidRPr="00816534">
        <w:rPr>
          <w:sz w:val="22"/>
          <w:szCs w:val="22"/>
        </w:rPr>
        <w:t>violation)</w:t>
      </w:r>
      <w:r w:rsidR="00D35A2A" w:rsidRPr="00D35A2A">
        <w:rPr>
          <w:sz w:val="22"/>
          <w:szCs w:val="22"/>
        </w:rPr>
        <w:t xml:space="preserve"> </w:t>
      </w:r>
      <w:r w:rsidR="00D35A2A" w:rsidRPr="00816534">
        <w:rPr>
          <w:sz w:val="22"/>
          <w:szCs w:val="22"/>
        </w:rPr>
        <w:t xml:space="preserve">only after the </w:t>
      </w:r>
      <w:r w:rsidR="0010300B">
        <w:rPr>
          <w:sz w:val="22"/>
          <w:szCs w:val="22"/>
        </w:rPr>
        <w:t xml:space="preserve">evidence </w:t>
      </w:r>
      <w:r w:rsidR="00D35A2A">
        <w:rPr>
          <w:sz w:val="22"/>
          <w:szCs w:val="22"/>
        </w:rPr>
        <w:t xml:space="preserve">has </w:t>
      </w:r>
      <w:r w:rsidR="0010300B">
        <w:rPr>
          <w:sz w:val="22"/>
          <w:szCs w:val="22"/>
        </w:rPr>
        <w:t xml:space="preserve">been </w:t>
      </w:r>
      <w:r w:rsidR="00D35A2A">
        <w:rPr>
          <w:sz w:val="22"/>
          <w:szCs w:val="22"/>
        </w:rPr>
        <w:t>heard</w:t>
      </w:r>
      <w:r w:rsidRPr="00816534">
        <w:rPr>
          <w:sz w:val="22"/>
          <w:szCs w:val="22"/>
        </w:rPr>
        <w:t xml:space="preserve">, </w:t>
      </w:r>
      <w:r w:rsidR="007976AB" w:rsidRPr="00816534">
        <w:rPr>
          <w:sz w:val="22"/>
          <w:szCs w:val="22"/>
        </w:rPr>
        <w:t xml:space="preserve">as the Supreme Court </w:t>
      </w:r>
      <w:r w:rsidR="00D35A2A">
        <w:rPr>
          <w:sz w:val="22"/>
          <w:szCs w:val="22"/>
        </w:rPr>
        <w:t>not</w:t>
      </w:r>
      <w:r w:rsidR="00D35A2A" w:rsidRPr="00816534">
        <w:rPr>
          <w:sz w:val="22"/>
          <w:szCs w:val="22"/>
        </w:rPr>
        <w:t xml:space="preserve">ed </w:t>
      </w:r>
      <w:r w:rsidR="007976AB" w:rsidRPr="00816534">
        <w:rPr>
          <w:sz w:val="22"/>
          <w:szCs w:val="22"/>
        </w:rPr>
        <w:t xml:space="preserve">in </w:t>
      </w:r>
      <w:r w:rsidRPr="00816534">
        <w:rPr>
          <w:i/>
          <w:sz w:val="22"/>
          <w:szCs w:val="22"/>
        </w:rPr>
        <w:t>Richard</w:t>
      </w:r>
      <w:r w:rsidRPr="00816534">
        <w:rPr>
          <w:sz w:val="22"/>
          <w:szCs w:val="22"/>
        </w:rPr>
        <w:t xml:space="preserve"> </w:t>
      </w:r>
      <w:r w:rsidR="007976AB" w:rsidRPr="0010300B">
        <w:rPr>
          <w:i/>
          <w:iCs/>
          <w:sz w:val="22"/>
          <w:szCs w:val="22"/>
        </w:rPr>
        <w:t>v</w:t>
      </w:r>
      <w:r w:rsidRPr="0010300B">
        <w:rPr>
          <w:i/>
          <w:iCs/>
          <w:sz w:val="22"/>
          <w:szCs w:val="22"/>
        </w:rPr>
        <w:t>.</w:t>
      </w:r>
      <w:r w:rsidRPr="00816534">
        <w:rPr>
          <w:sz w:val="22"/>
          <w:szCs w:val="22"/>
        </w:rPr>
        <w:t xml:space="preserve"> </w:t>
      </w:r>
      <w:r w:rsidRPr="00816534">
        <w:rPr>
          <w:i/>
          <w:sz w:val="22"/>
          <w:szCs w:val="22"/>
        </w:rPr>
        <w:t xml:space="preserve">Time </w:t>
      </w:r>
      <w:r w:rsidR="00F41B61">
        <w:rPr>
          <w:i/>
          <w:sz w:val="22"/>
          <w:szCs w:val="22"/>
        </w:rPr>
        <w:t>I</w:t>
      </w:r>
      <w:r w:rsidRPr="00816534">
        <w:rPr>
          <w:i/>
          <w:sz w:val="22"/>
          <w:szCs w:val="22"/>
        </w:rPr>
        <w:t>nc.</w:t>
      </w:r>
      <w:r w:rsidRPr="00816534">
        <w:rPr>
          <w:sz w:val="22"/>
          <w:szCs w:val="22"/>
        </w:rPr>
        <w:t xml:space="preserve">: </w:t>
      </w:r>
    </w:p>
    <w:p w14:paraId="0C20C78B" w14:textId="77777777" w:rsidR="00B47B9B" w:rsidRPr="00816534" w:rsidRDefault="00460DA4" w:rsidP="00CD7F6F">
      <w:pPr>
        <w:pStyle w:val="Paragrsimple"/>
        <w:numPr>
          <w:ilvl w:val="0"/>
          <w:numId w:val="0"/>
        </w:numPr>
        <w:tabs>
          <w:tab w:val="left" w:pos="1276"/>
        </w:tabs>
        <w:ind w:left="731" w:right="680"/>
        <w:jc w:val="right"/>
        <w:rPr>
          <w:sz w:val="22"/>
          <w:szCs w:val="22"/>
        </w:rPr>
      </w:pPr>
      <w:r w:rsidRPr="00816534">
        <w:rPr>
          <w:sz w:val="22"/>
          <w:szCs w:val="22"/>
        </w:rPr>
        <w:t>[Itali</w:t>
      </w:r>
      <w:r w:rsidR="00871FA6" w:rsidRPr="00816534">
        <w:rPr>
          <w:sz w:val="22"/>
          <w:szCs w:val="22"/>
        </w:rPr>
        <w:t>cs in original</w:t>
      </w:r>
      <w:r w:rsidR="008926E2">
        <w:rPr>
          <w:sz w:val="22"/>
          <w:szCs w:val="22"/>
        </w:rPr>
        <w:t>;</w:t>
      </w:r>
      <w:r w:rsidRPr="00816534">
        <w:rPr>
          <w:sz w:val="22"/>
          <w:szCs w:val="22"/>
        </w:rPr>
        <w:t xml:space="preserve"> </w:t>
      </w:r>
      <w:r w:rsidR="002F2EFB">
        <w:rPr>
          <w:sz w:val="22"/>
          <w:szCs w:val="22"/>
        </w:rPr>
        <w:t>e</w:t>
      </w:r>
      <w:r w:rsidR="0010074A" w:rsidRPr="00816534">
        <w:rPr>
          <w:sz w:val="22"/>
          <w:szCs w:val="22"/>
        </w:rPr>
        <w:t>mphasis added</w:t>
      </w:r>
      <w:r w:rsidR="008926E2">
        <w:rPr>
          <w:sz w:val="22"/>
          <w:szCs w:val="22"/>
        </w:rPr>
        <w:t>.</w:t>
      </w:r>
      <w:r w:rsidRPr="00816534">
        <w:rPr>
          <w:sz w:val="22"/>
          <w:szCs w:val="22"/>
        </w:rPr>
        <w:t>]</w:t>
      </w:r>
    </w:p>
    <w:p w14:paraId="6093E999" w14:textId="77777777" w:rsidR="00F8298E" w:rsidRPr="00F41B61" w:rsidRDefault="00871FA6" w:rsidP="004B4473">
      <w:pPr>
        <w:pStyle w:val="Paragrsimple"/>
        <w:tabs>
          <w:tab w:val="clear" w:pos="360"/>
          <w:tab w:val="num" w:pos="709"/>
        </w:tabs>
      </w:pPr>
      <w:r w:rsidRPr="00816534">
        <w:t xml:space="preserve">Consequently, </w:t>
      </w:r>
      <w:r w:rsidR="00D35A2A">
        <w:t>does</w:t>
      </w:r>
      <w:r w:rsidR="007A65DD" w:rsidRPr="00816534">
        <w:t xml:space="preserve"> </w:t>
      </w:r>
      <w:r w:rsidRPr="00816534">
        <w:t xml:space="preserve">the Amended Application </w:t>
      </w:r>
      <w:r w:rsidR="008705E8">
        <w:t xml:space="preserve">contain sufficient factual </w:t>
      </w:r>
      <w:r w:rsidR="00D35A2A">
        <w:t xml:space="preserve">allegations </w:t>
      </w:r>
      <w:r w:rsidR="00E21FCF" w:rsidRPr="00816534">
        <w:t xml:space="preserve">to </w:t>
      </w:r>
      <w:r w:rsidR="007976AB" w:rsidRPr="00816534">
        <w:t>give rise to</w:t>
      </w:r>
      <w:r w:rsidR="00E21FCF" w:rsidRPr="00816534">
        <w:t xml:space="preserve"> </w:t>
      </w:r>
      <w:r w:rsidRPr="00816534">
        <w:t xml:space="preserve">the conclusions sought </w:t>
      </w:r>
      <w:r w:rsidR="00D35A2A">
        <w:t>for</w:t>
      </w:r>
      <w:r w:rsidRPr="00816534">
        <w:t xml:space="preserve"> punitive damages</w:t>
      </w:r>
      <w:r w:rsidR="00BE2179" w:rsidRPr="00816534">
        <w:t>?</w:t>
      </w:r>
      <w:r w:rsidR="00B86AA6" w:rsidRPr="00816534">
        <w:t xml:space="preserve"> </w:t>
      </w:r>
      <w:r w:rsidRPr="00816534">
        <w:t xml:space="preserve">The </w:t>
      </w:r>
      <w:r w:rsidR="0007692A" w:rsidRPr="00816534">
        <w:t>Court is of the opinion</w:t>
      </w:r>
      <w:r w:rsidRPr="00816534">
        <w:t xml:space="preserve"> that </w:t>
      </w:r>
      <w:r w:rsidR="002F2EFB">
        <w:t>it does</w:t>
      </w:r>
      <w:r w:rsidR="004B4473" w:rsidRPr="00816534">
        <w:t xml:space="preserve">. </w:t>
      </w:r>
      <w:r w:rsidR="007A65DD" w:rsidRPr="00816534">
        <w:t>P</w:t>
      </w:r>
      <w:r w:rsidR="00B86AA6" w:rsidRPr="00816534">
        <w:t xml:space="preserve">aragraph 77 </w:t>
      </w:r>
      <w:r w:rsidR="007A65DD" w:rsidRPr="00816534">
        <w:t xml:space="preserve">of the Amended Application is </w:t>
      </w:r>
      <w:r w:rsidR="008705E8">
        <w:t>in</w:t>
      </w:r>
      <w:r w:rsidR="007A65DD" w:rsidRPr="00816534">
        <w:t xml:space="preserve">sufficient </w:t>
      </w:r>
      <w:r w:rsidR="008705E8">
        <w:t xml:space="preserve">if taken </w:t>
      </w:r>
      <w:r w:rsidR="007A65DD" w:rsidRPr="00816534">
        <w:t>on its own. However,</w:t>
      </w:r>
      <w:r w:rsidR="004B4473" w:rsidRPr="00816534">
        <w:t xml:space="preserve"> </w:t>
      </w:r>
      <w:r w:rsidR="0013401A" w:rsidRPr="00816534">
        <w:t>when considered with the rest of the allegations in the Amended Application</w:t>
      </w:r>
      <w:r w:rsidR="00B86AA6" w:rsidRPr="00816534">
        <w:t xml:space="preserve">, </w:t>
      </w:r>
      <w:r w:rsidR="0013401A" w:rsidRPr="00816534">
        <w:t xml:space="preserve">the Court finds that </w:t>
      </w:r>
      <w:r w:rsidR="00B86AA6" w:rsidRPr="00816534">
        <w:t xml:space="preserve">Google </w:t>
      </w:r>
      <w:r w:rsidR="0013401A" w:rsidRPr="00816534">
        <w:t xml:space="preserve">clearly acted </w:t>
      </w:r>
      <w:r w:rsidR="003420E2" w:rsidRPr="00816534">
        <w:rPr>
          <w:color w:val="000000"/>
          <w:szCs w:val="24"/>
        </w:rPr>
        <w:t>with full knowledge of the immediate and natural</w:t>
      </w:r>
      <w:r w:rsidR="00D35A2A">
        <w:rPr>
          <w:color w:val="000000"/>
          <w:szCs w:val="24"/>
        </w:rPr>
        <w:t>,</w:t>
      </w:r>
      <w:r w:rsidR="003420E2" w:rsidRPr="00816534">
        <w:rPr>
          <w:color w:val="000000"/>
          <w:szCs w:val="24"/>
        </w:rPr>
        <w:t xml:space="preserve"> or at least extremely probable</w:t>
      </w:r>
      <w:r w:rsidR="00D35A2A">
        <w:rPr>
          <w:color w:val="000000"/>
          <w:szCs w:val="24"/>
        </w:rPr>
        <w:t>,</w:t>
      </w:r>
      <w:r w:rsidR="003420E2" w:rsidRPr="00816534">
        <w:rPr>
          <w:color w:val="000000"/>
          <w:szCs w:val="24"/>
        </w:rPr>
        <w:t xml:space="preserve"> consequences of failing to </w:t>
      </w:r>
      <w:r w:rsidR="008705E8">
        <w:rPr>
          <w:color w:val="000000"/>
          <w:szCs w:val="24"/>
        </w:rPr>
        <w:t xml:space="preserve">ask for </w:t>
      </w:r>
      <w:r w:rsidR="00F41B61">
        <w:rPr>
          <w:color w:val="000000"/>
          <w:szCs w:val="24"/>
        </w:rPr>
        <w:t xml:space="preserve">the </w:t>
      </w:r>
      <w:r w:rsidR="008705E8">
        <w:rPr>
          <w:color w:val="000000"/>
          <w:szCs w:val="24"/>
        </w:rPr>
        <w:t xml:space="preserve">class </w:t>
      </w:r>
      <w:r w:rsidR="00F41B61">
        <w:rPr>
          <w:color w:val="000000"/>
          <w:szCs w:val="24"/>
        </w:rPr>
        <w:t xml:space="preserve">members’ </w:t>
      </w:r>
      <w:r w:rsidR="003420E2" w:rsidRPr="00816534">
        <w:rPr>
          <w:color w:val="000000"/>
          <w:szCs w:val="24"/>
        </w:rPr>
        <w:t xml:space="preserve">prior consent when </w:t>
      </w:r>
      <w:r w:rsidR="00F244F7" w:rsidRPr="00F41B61">
        <w:rPr>
          <w:color w:val="000000"/>
          <w:szCs w:val="24"/>
        </w:rPr>
        <w:t>it collect</w:t>
      </w:r>
      <w:r w:rsidR="00D35A2A">
        <w:rPr>
          <w:color w:val="000000"/>
          <w:szCs w:val="24"/>
        </w:rPr>
        <w:t>s</w:t>
      </w:r>
      <w:r w:rsidR="00F244F7" w:rsidRPr="00F41B61">
        <w:rPr>
          <w:color w:val="000000"/>
          <w:szCs w:val="24"/>
        </w:rPr>
        <w:t xml:space="preserve"> their</w:t>
      </w:r>
      <w:r w:rsidR="00DC2E01" w:rsidRPr="00F41B61">
        <w:rPr>
          <w:color w:val="000000"/>
          <w:szCs w:val="24"/>
        </w:rPr>
        <w:t xml:space="preserve"> personal information </w:t>
      </w:r>
      <w:r w:rsidR="00D35A2A">
        <w:rPr>
          <w:color w:val="000000"/>
          <w:szCs w:val="24"/>
        </w:rPr>
        <w:t xml:space="preserve">when </w:t>
      </w:r>
      <w:r w:rsidR="00F244F7" w:rsidRPr="00F41B61">
        <w:rPr>
          <w:color w:val="000000"/>
          <w:szCs w:val="24"/>
        </w:rPr>
        <w:t xml:space="preserve">they </w:t>
      </w:r>
      <w:r w:rsidR="00DC2E01" w:rsidRPr="00F41B61">
        <w:rPr>
          <w:color w:val="000000"/>
          <w:szCs w:val="24"/>
        </w:rPr>
        <w:t>us</w:t>
      </w:r>
      <w:r w:rsidR="00D35A2A">
        <w:rPr>
          <w:color w:val="000000"/>
          <w:szCs w:val="24"/>
        </w:rPr>
        <w:t>e</w:t>
      </w:r>
      <w:r w:rsidR="00DC2E01" w:rsidRPr="00F41B61">
        <w:rPr>
          <w:color w:val="000000"/>
          <w:szCs w:val="24"/>
        </w:rPr>
        <w:t xml:space="preserve"> </w:t>
      </w:r>
      <w:r w:rsidR="004355C6" w:rsidRPr="00F41B61">
        <w:t xml:space="preserve">Google </w:t>
      </w:r>
      <w:r w:rsidR="000B1C92" w:rsidRPr="00F41B61">
        <w:t>S</w:t>
      </w:r>
      <w:r w:rsidR="004355C6" w:rsidRPr="00F41B61">
        <w:t>ervices</w:t>
      </w:r>
      <w:r w:rsidR="00460DA4" w:rsidRPr="00F41B61">
        <w:t xml:space="preserve"> o</w:t>
      </w:r>
      <w:r w:rsidR="000B1C92" w:rsidRPr="00F41B61">
        <w:t>r brows</w:t>
      </w:r>
      <w:r w:rsidR="00D35A2A">
        <w:t>e</w:t>
      </w:r>
      <w:r w:rsidR="000B1C92" w:rsidRPr="00F41B61">
        <w:t xml:space="preserve"> websites </w:t>
      </w:r>
      <w:r w:rsidR="00D35A2A">
        <w:t xml:space="preserve">that </w:t>
      </w:r>
      <w:r w:rsidR="000B1C92" w:rsidRPr="00F41B61">
        <w:t>us</w:t>
      </w:r>
      <w:r w:rsidR="00D35A2A">
        <w:t>e</w:t>
      </w:r>
      <w:r w:rsidR="000B1C92" w:rsidRPr="00F41B61">
        <w:t xml:space="preserve"> one of the </w:t>
      </w:r>
      <w:r w:rsidR="00117012" w:rsidRPr="00F41B61">
        <w:t>Google Tools</w:t>
      </w:r>
      <w:r w:rsidR="00460DA4" w:rsidRPr="00F41B61">
        <w:t xml:space="preserve"> o</w:t>
      </w:r>
      <w:r w:rsidR="000B1C92" w:rsidRPr="00F41B61">
        <w:t xml:space="preserve">r when </w:t>
      </w:r>
      <w:r w:rsidR="00F244F7" w:rsidRPr="00F41B61">
        <w:t>it share</w:t>
      </w:r>
      <w:r w:rsidR="00D35A2A">
        <w:t>s</w:t>
      </w:r>
      <w:r w:rsidR="00DC2E01" w:rsidRPr="00F41B61">
        <w:t xml:space="preserve"> </w:t>
      </w:r>
      <w:r w:rsidR="00D35A2A">
        <w:t>this</w:t>
      </w:r>
      <w:r w:rsidR="00DC2E01" w:rsidRPr="00F41B61">
        <w:t xml:space="preserve"> personal information with third parties. </w:t>
      </w:r>
    </w:p>
    <w:p w14:paraId="25758513" w14:textId="77777777" w:rsidR="007C0710" w:rsidRPr="00816534" w:rsidRDefault="009D1128" w:rsidP="004B4473">
      <w:pPr>
        <w:pStyle w:val="Paragrsimple"/>
        <w:tabs>
          <w:tab w:val="clear" w:pos="360"/>
          <w:tab w:val="num" w:pos="709"/>
        </w:tabs>
      </w:pPr>
      <w:r w:rsidRPr="00816534">
        <w:t xml:space="preserve">The example of </w:t>
      </w:r>
      <w:r w:rsidR="00117012" w:rsidRPr="00816534">
        <w:t>Google Tools</w:t>
      </w:r>
      <w:r w:rsidR="00460DA4" w:rsidRPr="00816534">
        <w:t xml:space="preserve"> </w:t>
      </w:r>
      <w:r w:rsidRPr="00816534">
        <w:t>speaks for itself. Wh</w:t>
      </w:r>
      <w:r w:rsidR="00D35A2A">
        <w:t xml:space="preserve">en </w:t>
      </w:r>
      <w:r w:rsidR="008705E8">
        <w:t xml:space="preserve">the </w:t>
      </w:r>
      <w:r w:rsidR="00D35A2A">
        <w:t xml:space="preserve">members </w:t>
      </w:r>
      <w:r w:rsidRPr="00816534">
        <w:t>brows</w:t>
      </w:r>
      <w:r w:rsidR="00D35A2A">
        <w:t>e</w:t>
      </w:r>
      <w:r w:rsidRPr="00816534">
        <w:t xml:space="preserve"> </w:t>
      </w:r>
      <w:r w:rsidR="00460DA4" w:rsidRPr="00816534">
        <w:t>89</w:t>
      </w:r>
      <w:r w:rsidR="00286D7F" w:rsidRPr="00816534">
        <w:t>.</w:t>
      </w:r>
      <w:r w:rsidR="00460DA4" w:rsidRPr="00816534">
        <w:t xml:space="preserve">37% </w:t>
      </w:r>
      <w:r w:rsidR="00286D7F" w:rsidRPr="00816534">
        <w:t xml:space="preserve">of websites, </w:t>
      </w:r>
      <w:r w:rsidR="00D35A2A">
        <w:t xml:space="preserve">they </w:t>
      </w:r>
      <w:r w:rsidR="008F026B">
        <w:t>are</w:t>
      </w:r>
      <w:r w:rsidR="00D35A2A">
        <w:t xml:space="preserve"> not even </w:t>
      </w:r>
      <w:r w:rsidR="008F026B">
        <w:t xml:space="preserve">aware </w:t>
      </w:r>
      <w:r w:rsidR="00286D7F" w:rsidRPr="00816534">
        <w:t xml:space="preserve">that Google is collecting their personal information and sharing it with third parties. This </w:t>
      </w:r>
      <w:r w:rsidR="008705E8">
        <w:t xml:space="preserve">is </w:t>
      </w:r>
      <w:r w:rsidR="00286D7F" w:rsidRPr="00816534">
        <w:t xml:space="preserve">easily </w:t>
      </w:r>
      <w:r w:rsidR="008705E8">
        <w:t xml:space="preserve">characterized </w:t>
      </w:r>
      <w:r w:rsidR="00286D7F" w:rsidRPr="00816534">
        <w:t xml:space="preserve">as unlawful and intentional interference. </w:t>
      </w:r>
    </w:p>
    <w:p w14:paraId="287EF25C" w14:textId="77777777" w:rsidR="00F50A87" w:rsidRPr="00816534" w:rsidRDefault="00A06E58" w:rsidP="004B4473">
      <w:pPr>
        <w:pStyle w:val="Paragrsimple"/>
        <w:tabs>
          <w:tab w:val="clear" w:pos="360"/>
          <w:tab w:val="num" w:pos="709"/>
        </w:tabs>
      </w:pPr>
      <w:r w:rsidRPr="00816534">
        <w:t>At this stage, t</w:t>
      </w:r>
      <w:r w:rsidR="00286D7F" w:rsidRPr="00816534">
        <w:t xml:space="preserve">he Court </w:t>
      </w:r>
      <w:r w:rsidR="00784039">
        <w:t>need</w:t>
      </w:r>
      <w:r w:rsidR="00286D7F" w:rsidRPr="00816534">
        <w:t xml:space="preserve"> not </w:t>
      </w:r>
      <w:r w:rsidRPr="00816534">
        <w:t>specify the quantum of pun</w:t>
      </w:r>
      <w:r w:rsidR="00091B42" w:rsidRPr="00816534">
        <w:t>i</w:t>
      </w:r>
      <w:r w:rsidRPr="00816534">
        <w:t>tive damages claimed;</w:t>
      </w:r>
      <w:r w:rsidR="00460DA4" w:rsidRPr="00816534">
        <w:t xml:space="preserve"> </w:t>
      </w:r>
      <w:r w:rsidRPr="00816534">
        <w:t xml:space="preserve">this will be </w:t>
      </w:r>
      <w:r w:rsidR="00F41B61">
        <w:t>done</w:t>
      </w:r>
      <w:r w:rsidRPr="00816534">
        <w:t xml:space="preserve"> on the merits.</w:t>
      </w:r>
    </w:p>
    <w:p w14:paraId="29247FB3" w14:textId="77777777" w:rsidR="004635D3" w:rsidRPr="002F11E4" w:rsidRDefault="00AD78E2" w:rsidP="004B4473">
      <w:pPr>
        <w:pStyle w:val="Paragrsimple"/>
        <w:tabs>
          <w:tab w:val="clear" w:pos="360"/>
          <w:tab w:val="num" w:pos="709"/>
        </w:tabs>
      </w:pPr>
      <w:r w:rsidRPr="00816534">
        <w:t xml:space="preserve">The Court therefore finds that the </w:t>
      </w:r>
      <w:r w:rsidR="00C701EC">
        <w:t>p</w:t>
      </w:r>
      <w:r w:rsidR="00A257F9" w:rsidRPr="002F11E4">
        <w:t>laintiff</w:t>
      </w:r>
      <w:r w:rsidRPr="002F11E4">
        <w:t xml:space="preserve"> has </w:t>
      </w:r>
      <w:r w:rsidR="008F026B">
        <w:t>establish</w:t>
      </w:r>
      <w:r w:rsidR="008F026B" w:rsidRPr="002F11E4">
        <w:t xml:space="preserve">ed </w:t>
      </w:r>
      <w:r w:rsidR="001233F9" w:rsidRPr="002F11E4">
        <w:t xml:space="preserve">its cause of action </w:t>
      </w:r>
      <w:r w:rsidR="00784039">
        <w:t>for</w:t>
      </w:r>
      <w:r w:rsidR="001233F9" w:rsidRPr="002F11E4">
        <w:t xml:space="preserve"> compensatory and punitive damages under the </w:t>
      </w:r>
      <w:r w:rsidR="001233F9" w:rsidRPr="008F026B">
        <w:rPr>
          <w:i/>
          <w:iCs/>
        </w:rPr>
        <w:t>Charter</w:t>
      </w:r>
      <w:r w:rsidR="001233F9" w:rsidRPr="002F11E4">
        <w:t>.</w:t>
      </w:r>
    </w:p>
    <w:p w14:paraId="7843CC6B" w14:textId="77777777" w:rsidR="00A61E61" w:rsidRPr="002F11E4" w:rsidRDefault="001A695B" w:rsidP="004B4473">
      <w:pPr>
        <w:pStyle w:val="Titre5"/>
        <w:spacing w:before="120" w:after="120"/>
        <w:ind w:left="2269" w:hanging="851"/>
      </w:pPr>
      <w:bookmarkStart w:id="38" w:name="_Toc256000009"/>
      <w:bookmarkStart w:id="39" w:name="_Toc106787697"/>
      <w:r w:rsidRPr="002F11E4">
        <w:rPr>
          <w:i/>
        </w:rPr>
        <w:t>Consumer P</w:t>
      </w:r>
      <w:r w:rsidR="00460DA4" w:rsidRPr="002F11E4">
        <w:rPr>
          <w:i/>
        </w:rPr>
        <w:t xml:space="preserve">rotection </w:t>
      </w:r>
      <w:bookmarkEnd w:id="38"/>
      <w:bookmarkEnd w:id="39"/>
      <w:r w:rsidRPr="002F11E4">
        <w:rPr>
          <w:i/>
        </w:rPr>
        <w:t>Act</w:t>
      </w:r>
    </w:p>
    <w:p w14:paraId="5C060F45" w14:textId="77777777" w:rsidR="005B2CF8" w:rsidRPr="00816534" w:rsidRDefault="00784039" w:rsidP="004B4473">
      <w:pPr>
        <w:pStyle w:val="Paragrsimple"/>
        <w:tabs>
          <w:tab w:val="clear" w:pos="360"/>
          <w:tab w:val="num" w:pos="709"/>
        </w:tabs>
      </w:pPr>
      <w:r w:rsidRPr="00B54B1D">
        <w:rPr>
          <w:rStyle w:val="canliisection"/>
        </w:rPr>
        <w:t>T</w:t>
      </w:r>
      <w:r w:rsidR="003D3BB2" w:rsidRPr="00B54B1D">
        <w:rPr>
          <w:rStyle w:val="canliisection"/>
        </w:rPr>
        <w:t xml:space="preserve">he </w:t>
      </w:r>
      <w:r w:rsidR="00C701EC" w:rsidRPr="00B54B1D">
        <w:rPr>
          <w:rStyle w:val="canliisection"/>
        </w:rPr>
        <w:t>p</w:t>
      </w:r>
      <w:r w:rsidR="00A257F9" w:rsidRPr="00B54B1D">
        <w:t>laintiff</w:t>
      </w:r>
      <w:r w:rsidR="003F1799" w:rsidRPr="00B54B1D">
        <w:rPr>
          <w:rStyle w:val="canliisection"/>
        </w:rPr>
        <w:t>’s</w:t>
      </w:r>
      <w:r w:rsidR="00460DA4" w:rsidRPr="00B54B1D">
        <w:rPr>
          <w:rStyle w:val="canliisection"/>
        </w:rPr>
        <w:t xml:space="preserve"> </w:t>
      </w:r>
      <w:r w:rsidR="008705E8" w:rsidRPr="00B54B1D">
        <w:rPr>
          <w:rStyle w:val="canliisection"/>
        </w:rPr>
        <w:t>action</w:t>
      </w:r>
      <w:r w:rsidR="003F1799" w:rsidRPr="00816534">
        <w:rPr>
          <w:rStyle w:val="canliisection"/>
        </w:rPr>
        <w:t xml:space="preserve"> is based both </w:t>
      </w:r>
      <w:r>
        <w:rPr>
          <w:rStyle w:val="canliisection"/>
        </w:rPr>
        <w:t xml:space="preserve">on </w:t>
      </w:r>
      <w:r w:rsidR="003F1799" w:rsidRPr="00816534">
        <w:rPr>
          <w:rStyle w:val="canliisection"/>
        </w:rPr>
        <w:t>section </w:t>
      </w:r>
      <w:r w:rsidR="00460DA4" w:rsidRPr="00816534">
        <w:t xml:space="preserve">41 </w:t>
      </w:r>
      <w:r w:rsidR="001A695B" w:rsidRPr="00816534">
        <w:t xml:space="preserve">and on </w:t>
      </w:r>
      <w:r w:rsidR="003F1799" w:rsidRPr="00816534">
        <w:t>sections</w:t>
      </w:r>
      <w:r w:rsidR="00460DA4" w:rsidRPr="00816534">
        <w:t xml:space="preserve"> 219 </w:t>
      </w:r>
      <w:r w:rsidR="001A695B" w:rsidRPr="00816534">
        <w:t>and</w:t>
      </w:r>
      <w:r w:rsidR="00460DA4" w:rsidRPr="00816534">
        <w:t xml:space="preserve"> 228 </w:t>
      </w:r>
      <w:r w:rsidR="001A695B" w:rsidRPr="00816534">
        <w:t>of th</w:t>
      </w:r>
      <w:r>
        <w:t>e</w:t>
      </w:r>
      <w:r w:rsidR="001A695B" w:rsidRPr="00816534">
        <w:t xml:space="preserve"> </w:t>
      </w:r>
      <w:r w:rsidRPr="002F11E4">
        <w:rPr>
          <w:rStyle w:val="canliisection"/>
          <w:i/>
        </w:rPr>
        <w:t xml:space="preserve">Consumer Protection Act </w:t>
      </w:r>
      <w:r w:rsidRPr="002F11E4">
        <w:rPr>
          <w:rStyle w:val="canliisection"/>
        </w:rPr>
        <w:t>(the “</w:t>
      </w:r>
      <w:r w:rsidRPr="0011198E">
        <w:rPr>
          <w:rStyle w:val="canliisection"/>
          <w:i/>
          <w:iCs/>
        </w:rPr>
        <w:t>CPA</w:t>
      </w:r>
      <w:r w:rsidRPr="002F11E4">
        <w:rPr>
          <w:rStyle w:val="canliisection"/>
        </w:rPr>
        <w:t>”)</w:t>
      </w:r>
      <w:r w:rsidR="00460DA4" w:rsidRPr="00816534">
        <w:t>:</w:t>
      </w:r>
    </w:p>
    <w:p w14:paraId="6F84A135" w14:textId="77777777" w:rsidR="005B2CF8" w:rsidRPr="0010300B" w:rsidRDefault="00460DA4" w:rsidP="004B4473">
      <w:pPr>
        <w:pStyle w:val="Paragrsimple"/>
        <w:numPr>
          <w:ilvl w:val="0"/>
          <w:numId w:val="0"/>
        </w:numPr>
        <w:tabs>
          <w:tab w:val="left" w:pos="1276"/>
        </w:tabs>
        <w:ind w:left="731" w:right="715"/>
        <w:rPr>
          <w:rStyle w:val="subsection"/>
          <w:sz w:val="22"/>
          <w:szCs w:val="22"/>
        </w:rPr>
      </w:pPr>
      <w:r w:rsidRPr="0010300B">
        <w:rPr>
          <w:rStyle w:val="canliisection"/>
          <w:b/>
          <w:sz w:val="22"/>
          <w:szCs w:val="22"/>
        </w:rPr>
        <w:t>41</w:t>
      </w:r>
      <w:r w:rsidRPr="0010300B">
        <w:rPr>
          <w:rStyle w:val="label-section"/>
          <w:b/>
          <w:sz w:val="22"/>
          <w:szCs w:val="22"/>
        </w:rPr>
        <w:t>.</w:t>
      </w:r>
      <w:r w:rsidRPr="0010300B">
        <w:rPr>
          <w:sz w:val="22"/>
          <w:szCs w:val="22"/>
        </w:rPr>
        <w:tab/>
      </w:r>
      <w:r w:rsidR="001A695B" w:rsidRPr="0010300B">
        <w:rPr>
          <w:rFonts w:cs="Arial"/>
          <w:color w:val="000000"/>
          <w:sz w:val="22"/>
          <w:szCs w:val="22"/>
        </w:rPr>
        <w:t>The goods or services provided must conform to the statements or advertisements regarding them made by the merchant or the manufacturer. The statements or advertisements are binding on that merchant or that manufacturer.</w:t>
      </w:r>
      <w:r w:rsidR="001A695B" w:rsidRPr="0010300B">
        <w:rPr>
          <w:rStyle w:val="subsection"/>
          <w:sz w:val="22"/>
          <w:szCs w:val="22"/>
        </w:rPr>
        <w:t xml:space="preserve"> </w:t>
      </w:r>
      <w:bookmarkStart w:id="40" w:name="art42"/>
      <w:bookmarkEnd w:id="40"/>
    </w:p>
    <w:p w14:paraId="4E29519C" w14:textId="77777777" w:rsidR="005B2CF8" w:rsidRPr="0010300B" w:rsidRDefault="00460DA4" w:rsidP="004B4473">
      <w:pPr>
        <w:pStyle w:val="Paragrsimple"/>
        <w:numPr>
          <w:ilvl w:val="0"/>
          <w:numId w:val="0"/>
        </w:numPr>
        <w:tabs>
          <w:tab w:val="left" w:pos="1276"/>
        </w:tabs>
        <w:ind w:left="731" w:right="715"/>
        <w:rPr>
          <w:rStyle w:val="subsection"/>
          <w:sz w:val="22"/>
          <w:szCs w:val="22"/>
        </w:rPr>
      </w:pPr>
      <w:r w:rsidRPr="0010300B">
        <w:rPr>
          <w:rStyle w:val="canliisection"/>
          <w:b/>
          <w:sz w:val="22"/>
          <w:szCs w:val="22"/>
        </w:rPr>
        <w:t>219</w:t>
      </w:r>
      <w:r w:rsidRPr="0010300B">
        <w:rPr>
          <w:rStyle w:val="label-section"/>
          <w:b/>
          <w:sz w:val="22"/>
          <w:szCs w:val="22"/>
        </w:rPr>
        <w:t>.</w:t>
      </w:r>
      <w:r w:rsidRPr="0010300B">
        <w:rPr>
          <w:sz w:val="22"/>
          <w:szCs w:val="22"/>
        </w:rPr>
        <w:tab/>
      </w:r>
      <w:r w:rsidR="001A695B" w:rsidRPr="0010300B">
        <w:rPr>
          <w:rFonts w:cs="Arial"/>
          <w:color w:val="000000"/>
          <w:sz w:val="22"/>
          <w:szCs w:val="22"/>
        </w:rPr>
        <w:t>No merchant, manufacturer or advertiser may, by any means whatever, make false or misleading representations to a consumer</w:t>
      </w:r>
      <w:r w:rsidRPr="0010300B">
        <w:rPr>
          <w:rStyle w:val="subsection"/>
          <w:sz w:val="22"/>
          <w:szCs w:val="22"/>
        </w:rPr>
        <w:t>.</w:t>
      </w:r>
    </w:p>
    <w:p w14:paraId="222CA21E" w14:textId="77777777" w:rsidR="005B2CF8" w:rsidRPr="00816534" w:rsidRDefault="00460DA4" w:rsidP="004B4473">
      <w:pPr>
        <w:pStyle w:val="Paragrsimple"/>
        <w:numPr>
          <w:ilvl w:val="0"/>
          <w:numId w:val="0"/>
        </w:numPr>
        <w:tabs>
          <w:tab w:val="left" w:pos="1276"/>
        </w:tabs>
        <w:ind w:left="731" w:right="715"/>
        <w:rPr>
          <w:rStyle w:val="subsection"/>
          <w:sz w:val="22"/>
          <w:szCs w:val="22"/>
        </w:rPr>
      </w:pPr>
      <w:r w:rsidRPr="0010300B">
        <w:rPr>
          <w:rStyle w:val="canliisection"/>
          <w:b/>
          <w:sz w:val="22"/>
          <w:szCs w:val="22"/>
        </w:rPr>
        <w:t>228</w:t>
      </w:r>
      <w:r w:rsidRPr="0010300B">
        <w:rPr>
          <w:rStyle w:val="label-section"/>
          <w:b/>
          <w:sz w:val="22"/>
          <w:szCs w:val="22"/>
        </w:rPr>
        <w:t>.</w:t>
      </w:r>
      <w:r w:rsidRPr="0010300B">
        <w:rPr>
          <w:sz w:val="22"/>
          <w:szCs w:val="22"/>
        </w:rPr>
        <w:tab/>
      </w:r>
      <w:r w:rsidR="001A695B" w:rsidRPr="0010300B">
        <w:rPr>
          <w:rFonts w:cs="Arial"/>
          <w:color w:val="000000"/>
          <w:sz w:val="22"/>
          <w:szCs w:val="22"/>
        </w:rPr>
        <w:t>No merchant, manufacturer or advertiser may fail to mention an important fact in any representation made to a consume</w:t>
      </w:r>
      <w:r w:rsidR="001A695B" w:rsidRPr="0010300B">
        <w:rPr>
          <w:rStyle w:val="subsection"/>
          <w:sz w:val="22"/>
          <w:szCs w:val="22"/>
        </w:rPr>
        <w:t xml:space="preserve">r. </w:t>
      </w:r>
    </w:p>
    <w:p w14:paraId="25542793" w14:textId="77777777" w:rsidR="000E5E2B" w:rsidRPr="00816534" w:rsidRDefault="00F25C12" w:rsidP="004B4473">
      <w:pPr>
        <w:pStyle w:val="Paragrsimple"/>
        <w:tabs>
          <w:tab w:val="clear" w:pos="360"/>
          <w:tab w:val="num" w:pos="709"/>
        </w:tabs>
      </w:pPr>
      <w:r w:rsidRPr="00816534">
        <w:t xml:space="preserve">The applicable </w:t>
      </w:r>
      <w:r w:rsidR="00460DA4" w:rsidRPr="00816534">
        <w:t xml:space="preserve">test </w:t>
      </w:r>
      <w:r w:rsidRPr="00816534">
        <w:t xml:space="preserve">to determine whether or not a </w:t>
      </w:r>
      <w:r w:rsidR="00C47894" w:rsidRPr="00816534">
        <w:t>representation</w:t>
      </w:r>
      <w:r w:rsidRPr="00816534">
        <w:t xml:space="preserve"> constitutes a prohibited practice is found in section </w:t>
      </w:r>
      <w:r w:rsidR="00460DA4" w:rsidRPr="00816534">
        <w:t xml:space="preserve">218 </w:t>
      </w:r>
      <w:r w:rsidR="00F41B61" w:rsidRPr="0010300B">
        <w:rPr>
          <w:rStyle w:val="canliisection"/>
          <w:i/>
          <w:iCs/>
        </w:rPr>
        <w:t>CPA</w:t>
      </w:r>
      <w:r w:rsidR="00460DA4" w:rsidRPr="00816534">
        <w:t>:</w:t>
      </w:r>
    </w:p>
    <w:p w14:paraId="287F019A" w14:textId="77777777" w:rsidR="000E5E2B" w:rsidRPr="00816534" w:rsidRDefault="00460DA4" w:rsidP="004B4473">
      <w:pPr>
        <w:pStyle w:val="Paragrsimple"/>
        <w:numPr>
          <w:ilvl w:val="0"/>
          <w:numId w:val="0"/>
        </w:numPr>
        <w:tabs>
          <w:tab w:val="left" w:pos="1276"/>
        </w:tabs>
        <w:ind w:left="731" w:right="715"/>
        <w:rPr>
          <w:sz w:val="22"/>
          <w:szCs w:val="22"/>
        </w:rPr>
      </w:pPr>
      <w:r w:rsidRPr="0010300B">
        <w:rPr>
          <w:b/>
          <w:sz w:val="22"/>
          <w:szCs w:val="22"/>
        </w:rPr>
        <w:t>218.</w:t>
      </w:r>
      <w:r w:rsidRPr="0010300B">
        <w:rPr>
          <w:sz w:val="22"/>
          <w:szCs w:val="22"/>
        </w:rPr>
        <w:tab/>
      </w:r>
      <w:r w:rsidR="00201A94" w:rsidRPr="0010300B">
        <w:rPr>
          <w:rFonts w:cs="Arial"/>
          <w:color w:val="000000"/>
          <w:sz w:val="22"/>
          <w:szCs w:val="22"/>
        </w:rPr>
        <w:t>To determine whether or not a representation constitutes a prohibited practice, the general impression it gives, and, as the case may be, the literal meaning of the terms used therein must be taken into account.</w:t>
      </w:r>
      <w:r w:rsidR="00201A94" w:rsidRPr="0010300B">
        <w:rPr>
          <w:sz w:val="22"/>
          <w:szCs w:val="22"/>
        </w:rPr>
        <w:t xml:space="preserve"> </w:t>
      </w:r>
    </w:p>
    <w:p w14:paraId="2B6D4A90" w14:textId="77777777" w:rsidR="00C701EC" w:rsidRPr="00C701EC" w:rsidRDefault="00F25C12" w:rsidP="00784039">
      <w:pPr>
        <w:pStyle w:val="Paragrsimple"/>
        <w:tabs>
          <w:tab w:val="clear" w:pos="360"/>
          <w:tab w:val="num" w:pos="709"/>
        </w:tabs>
      </w:pPr>
      <w:r w:rsidRPr="00816534">
        <w:t xml:space="preserve">The </w:t>
      </w:r>
      <w:r w:rsidR="00C701EC">
        <w:t>p</w:t>
      </w:r>
      <w:r w:rsidR="00A257F9" w:rsidRPr="002F11E4">
        <w:t>laintiff</w:t>
      </w:r>
      <w:r w:rsidRPr="002F11E4">
        <w:t xml:space="preserve"> </w:t>
      </w:r>
      <w:r w:rsidR="00C701EC">
        <w:t>seeks</w:t>
      </w:r>
      <w:r w:rsidR="00C701EC" w:rsidRPr="00816534">
        <w:t xml:space="preserve"> </w:t>
      </w:r>
      <w:r w:rsidRPr="00816534">
        <w:t>compensatory damages and punitive damages under section </w:t>
      </w:r>
      <w:r w:rsidR="00460DA4" w:rsidRPr="00816534">
        <w:t xml:space="preserve">272 </w:t>
      </w:r>
      <w:r w:rsidR="00F41B61" w:rsidRPr="008F026B">
        <w:rPr>
          <w:rStyle w:val="canliisection"/>
          <w:i/>
          <w:iCs/>
        </w:rPr>
        <w:t>CPA.</w:t>
      </w:r>
      <w:r w:rsidRPr="00816534">
        <w:t xml:space="preserve"> </w:t>
      </w:r>
      <w:r w:rsidR="00784039">
        <w:t xml:space="preserve">It </w:t>
      </w:r>
      <w:r w:rsidR="008705E8">
        <w:t>argue</w:t>
      </w:r>
      <w:r w:rsidR="00784039">
        <w:t>s</w:t>
      </w:r>
      <w:r w:rsidRPr="00816534">
        <w:t xml:space="preserve"> that </w:t>
      </w:r>
      <w:r w:rsidR="00391B56" w:rsidRPr="00816534">
        <w:t>Google viol</w:t>
      </w:r>
      <w:r w:rsidRPr="00816534">
        <w:t xml:space="preserve">ates these </w:t>
      </w:r>
      <w:r w:rsidR="00F41B61" w:rsidRPr="008F026B">
        <w:rPr>
          <w:rStyle w:val="canliisection"/>
          <w:i/>
          <w:iCs/>
        </w:rPr>
        <w:t>CPA</w:t>
      </w:r>
      <w:r w:rsidR="003B627B" w:rsidRPr="00816534">
        <w:t xml:space="preserve"> provisions</w:t>
      </w:r>
      <w:r w:rsidRPr="00816534">
        <w:t xml:space="preserve"> in the following three</w:t>
      </w:r>
      <w:r w:rsidR="003D4D09" w:rsidRPr="00816534">
        <w:t xml:space="preserve"> ways</w:t>
      </w:r>
      <w:r w:rsidR="00391B56" w:rsidRPr="00816534">
        <w:t>:</w:t>
      </w:r>
    </w:p>
    <w:p w14:paraId="1AD23315" w14:textId="77777777" w:rsidR="00391B56" w:rsidRPr="00816534" w:rsidRDefault="00460DA4" w:rsidP="004B4473">
      <w:pPr>
        <w:pStyle w:val="Paragrsimple"/>
        <w:numPr>
          <w:ilvl w:val="0"/>
          <w:numId w:val="25"/>
        </w:numPr>
        <w:tabs>
          <w:tab w:val="clear" w:pos="1091"/>
          <w:tab w:val="num" w:pos="1276"/>
        </w:tabs>
      </w:pPr>
      <w:r w:rsidRPr="00816534">
        <w:t xml:space="preserve">Google </w:t>
      </w:r>
      <w:r w:rsidR="008705E8">
        <w:t xml:space="preserve">does not </w:t>
      </w:r>
      <w:r w:rsidR="003D4D09" w:rsidRPr="00816534">
        <w:t>respect the choice of members who activate the “</w:t>
      </w:r>
      <w:r w:rsidR="004B4473" w:rsidRPr="00816534">
        <w:t>Do not track</w:t>
      </w:r>
      <w:r w:rsidR="003D4D09" w:rsidRPr="00816534">
        <w:t>”</w:t>
      </w:r>
      <w:r w:rsidR="004B4473" w:rsidRPr="00816534">
        <w:t> </w:t>
      </w:r>
      <w:r w:rsidR="003A3CCB">
        <w:t>setting</w:t>
      </w:r>
      <w:r w:rsidRPr="00816534">
        <w:t>;</w:t>
      </w:r>
    </w:p>
    <w:p w14:paraId="0CFE6C06" w14:textId="77777777" w:rsidR="00FB443A" w:rsidRPr="00816534" w:rsidRDefault="00743B3D" w:rsidP="004B4473">
      <w:pPr>
        <w:pStyle w:val="Paragrsimple"/>
        <w:numPr>
          <w:ilvl w:val="0"/>
          <w:numId w:val="25"/>
        </w:numPr>
        <w:tabs>
          <w:tab w:val="clear" w:pos="1091"/>
          <w:tab w:val="num" w:pos="1276"/>
        </w:tabs>
      </w:pPr>
      <w:r w:rsidRPr="00816534">
        <w:t xml:space="preserve">In the </w:t>
      </w:r>
      <w:r w:rsidR="008705E8">
        <w:t>section</w:t>
      </w:r>
      <w:r w:rsidRPr="00816534">
        <w:t xml:space="preserve"> “Search &amp; browse privately” (Exhibit R-13), Google </w:t>
      </w:r>
      <w:r w:rsidR="00784039">
        <w:t xml:space="preserve">states </w:t>
      </w:r>
      <w:r w:rsidRPr="00816534">
        <w:t>that user</w:t>
      </w:r>
      <w:r w:rsidR="008705E8">
        <w:t>s</w:t>
      </w:r>
      <w:r w:rsidRPr="00816534">
        <w:t xml:space="preserve"> </w:t>
      </w:r>
      <w:r w:rsidR="00BD1584">
        <w:t>can</w:t>
      </w:r>
      <w:r w:rsidR="00784039">
        <w:t xml:space="preserve"> </w:t>
      </w:r>
      <w:r w:rsidR="00BD1584">
        <w:t xml:space="preserve">use private browsing mode to </w:t>
      </w:r>
      <w:r w:rsidRPr="00816534">
        <w:t xml:space="preserve">browse the </w:t>
      </w:r>
      <w:r w:rsidR="00BD1584">
        <w:t xml:space="preserve">web </w:t>
      </w:r>
      <w:r w:rsidRPr="00A00D58">
        <w:t>privately</w:t>
      </w:r>
      <w:r w:rsidRPr="00816534">
        <w:t xml:space="preserve">. </w:t>
      </w:r>
      <w:r w:rsidR="00784039">
        <w:t>H</w:t>
      </w:r>
      <w:r w:rsidR="00140174" w:rsidRPr="00816534">
        <w:t xml:space="preserve">owever, </w:t>
      </w:r>
      <w:r w:rsidR="00784039">
        <w:t xml:space="preserve">this </w:t>
      </w:r>
      <w:r w:rsidR="00140174" w:rsidRPr="00816534">
        <w:t>is false</w:t>
      </w:r>
      <w:r w:rsidR="00460DA4" w:rsidRPr="00816534">
        <w:t>;</w:t>
      </w:r>
    </w:p>
    <w:p w14:paraId="1782C8EC" w14:textId="77777777" w:rsidR="00B63260" w:rsidRPr="00816534" w:rsidRDefault="0008126C" w:rsidP="004B4473">
      <w:pPr>
        <w:pStyle w:val="Paragrsimple"/>
        <w:numPr>
          <w:ilvl w:val="0"/>
          <w:numId w:val="25"/>
        </w:numPr>
        <w:tabs>
          <w:tab w:val="clear" w:pos="1091"/>
          <w:tab w:val="num" w:pos="1276"/>
        </w:tabs>
      </w:pPr>
      <w:r w:rsidRPr="00816534">
        <w:t>F</w:t>
      </w:r>
      <w:r w:rsidR="00695313" w:rsidRPr="00816534">
        <w:t>alse representation</w:t>
      </w:r>
      <w:r w:rsidR="0060170B">
        <w:t>s</w:t>
      </w:r>
      <w:r w:rsidR="00714CCD" w:rsidRPr="00816534">
        <w:t xml:space="preserve"> include the </w:t>
      </w:r>
      <w:r w:rsidR="00117888" w:rsidRPr="00816534">
        <w:t>mechanism</w:t>
      </w:r>
      <w:r w:rsidR="00714CCD" w:rsidRPr="00816534">
        <w:t xml:space="preserve"> </w:t>
      </w:r>
      <w:r w:rsidR="000672B6">
        <w:t>whereby Google</w:t>
      </w:r>
      <w:r w:rsidR="00714CCD" w:rsidRPr="00816534">
        <w:t xml:space="preserve">, </w:t>
      </w:r>
      <w:r w:rsidR="00BD1584">
        <w:t xml:space="preserve">through </w:t>
      </w:r>
      <w:r w:rsidR="00714CCD" w:rsidRPr="00816534">
        <w:t xml:space="preserve">generalities, </w:t>
      </w:r>
      <w:r w:rsidR="0060170B">
        <w:t>imprecision</w:t>
      </w:r>
      <w:r w:rsidR="000672B6">
        <w:t>s</w:t>
      </w:r>
      <w:r w:rsidR="00DB4C11">
        <w:t>,</w:t>
      </w:r>
      <w:r w:rsidR="00714CCD" w:rsidRPr="00816534">
        <w:t xml:space="preserve"> and </w:t>
      </w:r>
      <w:r w:rsidR="009D1128" w:rsidRPr="00816534">
        <w:t xml:space="preserve">innocuous examples, </w:t>
      </w:r>
      <w:r w:rsidR="000672B6">
        <w:t xml:space="preserve">fails </w:t>
      </w:r>
      <w:r w:rsidR="009D1128" w:rsidRPr="00816534">
        <w:t xml:space="preserve">to convey </w:t>
      </w:r>
      <w:r w:rsidR="00BD1584">
        <w:t xml:space="preserve">information that is </w:t>
      </w:r>
      <w:r w:rsidR="009D1128" w:rsidRPr="00816534">
        <w:t xml:space="preserve">useful and necessary for consent </w:t>
      </w:r>
      <w:r w:rsidR="00BD1584">
        <w:t xml:space="preserve">on </w:t>
      </w:r>
      <w:r w:rsidR="009D1128" w:rsidRPr="00816534">
        <w:t>the extent of the information it collects and shares with its “partners”.</w:t>
      </w:r>
      <w:r w:rsidR="000E5E2B" w:rsidRPr="00816534">
        <w:t xml:space="preserve"> </w:t>
      </w:r>
    </w:p>
    <w:p w14:paraId="0F62B5B1" w14:textId="77777777" w:rsidR="000E5E2B" w:rsidRPr="00816534" w:rsidRDefault="00460DA4" w:rsidP="00800A7E">
      <w:pPr>
        <w:pStyle w:val="Paragrsimple"/>
        <w:tabs>
          <w:tab w:val="clear" w:pos="360"/>
          <w:tab w:val="num" w:pos="709"/>
        </w:tabs>
      </w:pPr>
      <w:r w:rsidRPr="00816534">
        <w:t>Google argu</w:t>
      </w:r>
      <w:r w:rsidR="00FB443A" w:rsidRPr="00816534">
        <w:t xml:space="preserve">es that it </w:t>
      </w:r>
      <w:r w:rsidR="00BD1584">
        <w:t xml:space="preserve">has </w:t>
      </w:r>
      <w:r w:rsidR="00FB443A" w:rsidRPr="00816534">
        <w:t xml:space="preserve">not </w:t>
      </w:r>
      <w:r w:rsidR="00BD1584">
        <w:t>violated</w:t>
      </w:r>
      <w:r w:rsidR="00FB443A" w:rsidRPr="00816534">
        <w:t xml:space="preserve"> the</w:t>
      </w:r>
      <w:r w:rsidR="00FC5B61">
        <w:t xml:space="preserve"> </w:t>
      </w:r>
      <w:r w:rsidR="00FC5B61" w:rsidRPr="008F026B">
        <w:rPr>
          <w:i/>
          <w:iCs/>
        </w:rPr>
        <w:t>CPA</w:t>
      </w:r>
      <w:r w:rsidR="00FB443A" w:rsidRPr="00816534">
        <w:t xml:space="preserve"> provisions and that there can be no punitive damages. </w:t>
      </w:r>
    </w:p>
    <w:p w14:paraId="58E1045E" w14:textId="77777777" w:rsidR="00AB4281" w:rsidRPr="00816534" w:rsidRDefault="00091B42" w:rsidP="00800A7E">
      <w:pPr>
        <w:pStyle w:val="Paragrsimple"/>
        <w:tabs>
          <w:tab w:val="clear" w:pos="360"/>
          <w:tab w:val="num" w:pos="709"/>
        </w:tabs>
      </w:pPr>
      <w:r w:rsidRPr="00816534">
        <w:rPr>
          <w:b/>
        </w:rPr>
        <w:t xml:space="preserve">First alleged </w:t>
      </w:r>
      <w:r w:rsidR="00BD1584">
        <w:rPr>
          <w:b/>
        </w:rPr>
        <w:t>violation</w:t>
      </w:r>
      <w:r w:rsidR="00460DA4" w:rsidRPr="00816534">
        <w:rPr>
          <w:b/>
        </w:rPr>
        <w:t xml:space="preserve"> </w:t>
      </w:r>
      <w:r w:rsidRPr="00816534">
        <w:rPr>
          <w:b/>
        </w:rPr>
        <w:t xml:space="preserve">of the </w:t>
      </w:r>
      <w:r w:rsidRPr="008F026B">
        <w:rPr>
          <w:b/>
          <w:i/>
          <w:iCs/>
        </w:rPr>
        <w:t>CPA</w:t>
      </w:r>
      <w:r w:rsidRPr="00816534">
        <w:rPr>
          <w:b/>
        </w:rPr>
        <w:t xml:space="preserve"> –</w:t>
      </w:r>
      <w:r w:rsidR="004E1F70" w:rsidRPr="00816534">
        <w:rPr>
          <w:b/>
        </w:rPr>
        <w:t xml:space="preserve"> </w:t>
      </w:r>
      <w:r w:rsidRPr="00816534">
        <w:rPr>
          <w:b/>
        </w:rPr>
        <w:t>“</w:t>
      </w:r>
      <w:r w:rsidR="003C28F3" w:rsidRPr="00816534">
        <w:rPr>
          <w:b/>
        </w:rPr>
        <w:t>Do not track</w:t>
      </w:r>
      <w:r w:rsidRPr="00816534">
        <w:rPr>
          <w:b/>
        </w:rPr>
        <w:t>”</w:t>
      </w:r>
      <w:r w:rsidR="00460DA4" w:rsidRPr="00816534">
        <w:rPr>
          <w:b/>
        </w:rPr>
        <w:t>:</w:t>
      </w:r>
      <w:r w:rsidR="00460DA4" w:rsidRPr="00816534">
        <w:t xml:space="preserve"> </w:t>
      </w:r>
      <w:r w:rsidR="00D003FC" w:rsidRPr="00816534">
        <w:t xml:space="preserve">The Court finds that </w:t>
      </w:r>
      <w:r w:rsidR="00460DA4" w:rsidRPr="00816534">
        <w:t xml:space="preserve">Google </w:t>
      </w:r>
      <w:r w:rsidR="00D003FC" w:rsidRPr="00816534">
        <w:t xml:space="preserve">did not make </w:t>
      </w:r>
      <w:r w:rsidR="0008126C" w:rsidRPr="00816534">
        <w:t xml:space="preserve">false </w:t>
      </w:r>
      <w:r w:rsidR="00D003FC" w:rsidRPr="00816534">
        <w:t xml:space="preserve">representations because in the </w:t>
      </w:r>
      <w:r w:rsidR="00BD1584">
        <w:t xml:space="preserve">section </w:t>
      </w:r>
      <w:r w:rsidR="00D003FC" w:rsidRPr="00816534">
        <w:t xml:space="preserve">“Turn </w:t>
      </w:r>
      <w:r w:rsidR="00BD1584">
        <w:t>“</w:t>
      </w:r>
      <w:r w:rsidR="00D003FC" w:rsidRPr="00816534">
        <w:t>Do Not Track</w:t>
      </w:r>
      <w:r w:rsidR="00BD1584">
        <w:t>”</w:t>
      </w:r>
      <w:r w:rsidR="00D003FC" w:rsidRPr="00816534">
        <w:t xml:space="preserve"> on or off” on the Google Chrome Help Center (Exhibit R-12), </w:t>
      </w:r>
      <w:r w:rsidR="00460DA4" w:rsidRPr="00816534">
        <w:t xml:space="preserve">Google </w:t>
      </w:r>
      <w:r w:rsidR="00D003FC" w:rsidRPr="00816534">
        <w:t xml:space="preserve">specifically </w:t>
      </w:r>
      <w:r w:rsidR="003212C3">
        <w:t>states</w:t>
      </w:r>
      <w:r w:rsidR="00D003FC" w:rsidRPr="00816534">
        <w:t xml:space="preserve"> that it does not respect the choice of members who do not want their information collected. </w:t>
      </w:r>
      <w:r w:rsidR="008B1F81">
        <w:t>Therefore</w:t>
      </w:r>
      <w:r w:rsidR="00D003FC" w:rsidRPr="00816534">
        <w:t xml:space="preserve">, in the Court’s view, </w:t>
      </w:r>
      <w:r w:rsidR="008B1F81">
        <w:t xml:space="preserve">it </w:t>
      </w:r>
      <w:r w:rsidR="00EB38CD" w:rsidRPr="00816534">
        <w:t xml:space="preserve">is </w:t>
      </w:r>
      <w:r w:rsidR="008B1F81">
        <w:t>fully disclosed in advance</w:t>
      </w:r>
      <w:r w:rsidR="00EB38CD" w:rsidRPr="00816534">
        <w:t xml:space="preserve"> </w:t>
      </w:r>
      <w:r w:rsidR="008B1F81">
        <w:t xml:space="preserve">and </w:t>
      </w:r>
      <w:r w:rsidR="00EB38CD" w:rsidRPr="00816534">
        <w:t xml:space="preserve">there cannot be any violation of the </w:t>
      </w:r>
      <w:r w:rsidR="008B1F81" w:rsidRPr="008F026B">
        <w:rPr>
          <w:i/>
          <w:iCs/>
        </w:rPr>
        <w:t>CPA</w:t>
      </w:r>
      <w:r w:rsidR="008B1F81">
        <w:t xml:space="preserve"> </w:t>
      </w:r>
      <w:r w:rsidR="00EB38CD" w:rsidRPr="00816534">
        <w:t>provisions</w:t>
      </w:r>
      <w:r w:rsidR="00BD1584">
        <w:t xml:space="preserve"> cited</w:t>
      </w:r>
      <w:r w:rsidR="00EB38CD" w:rsidRPr="00816534">
        <w:t>.</w:t>
      </w:r>
    </w:p>
    <w:p w14:paraId="4B716569" w14:textId="77777777" w:rsidR="00AB4281" w:rsidRPr="00816534" w:rsidRDefault="00EB38CD" w:rsidP="00800A7E">
      <w:pPr>
        <w:pStyle w:val="Paragrsimple"/>
        <w:tabs>
          <w:tab w:val="clear" w:pos="360"/>
          <w:tab w:val="num" w:pos="709"/>
        </w:tabs>
        <w:rPr>
          <w:rStyle w:val="Accentuation"/>
          <w:i w:val="0"/>
        </w:rPr>
      </w:pPr>
      <w:r w:rsidRPr="00816534">
        <w:rPr>
          <w:b/>
        </w:rPr>
        <w:t xml:space="preserve">Second alleged </w:t>
      </w:r>
      <w:r w:rsidR="00BD1584">
        <w:rPr>
          <w:b/>
        </w:rPr>
        <w:t>violation</w:t>
      </w:r>
      <w:r w:rsidRPr="00816534">
        <w:rPr>
          <w:b/>
        </w:rPr>
        <w:t xml:space="preserve"> of the </w:t>
      </w:r>
      <w:r w:rsidRPr="008F026B">
        <w:rPr>
          <w:b/>
          <w:i/>
          <w:iCs/>
        </w:rPr>
        <w:t>CPA</w:t>
      </w:r>
      <w:r w:rsidRPr="00816534">
        <w:rPr>
          <w:b/>
        </w:rPr>
        <w:t xml:space="preserve"> </w:t>
      </w:r>
      <w:r w:rsidR="003C28F3" w:rsidRPr="00816534">
        <w:rPr>
          <w:b/>
        </w:rPr>
        <w:t xml:space="preserve">– </w:t>
      </w:r>
      <w:r w:rsidR="008B1F81">
        <w:rPr>
          <w:b/>
        </w:rPr>
        <w:t>p</w:t>
      </w:r>
      <w:r w:rsidRPr="00816534">
        <w:rPr>
          <w:b/>
        </w:rPr>
        <w:t xml:space="preserve">rivate </w:t>
      </w:r>
      <w:r w:rsidR="003C28F3" w:rsidRPr="00816534">
        <w:rPr>
          <w:b/>
        </w:rPr>
        <w:t>mode</w:t>
      </w:r>
      <w:r w:rsidR="00460DA4" w:rsidRPr="00816534">
        <w:rPr>
          <w:b/>
        </w:rPr>
        <w:t>:</w:t>
      </w:r>
      <w:r w:rsidR="00CA53D7" w:rsidRPr="00816534">
        <w:t xml:space="preserve"> </w:t>
      </w:r>
      <w:r w:rsidR="00B36A68" w:rsidRPr="008E39DE">
        <w:t>The Court</w:t>
      </w:r>
      <w:r w:rsidR="00B36A68" w:rsidRPr="00816534">
        <w:t xml:space="preserve"> </w:t>
      </w:r>
      <w:r w:rsidR="00BD1584">
        <w:t xml:space="preserve">has already decided </w:t>
      </w:r>
      <w:r w:rsidR="00B36A68" w:rsidRPr="00816534">
        <w:t xml:space="preserve">that </w:t>
      </w:r>
      <w:r w:rsidR="00B36A68" w:rsidRPr="002F11E4">
        <w:t xml:space="preserve">the </w:t>
      </w:r>
      <w:r w:rsidR="00C701EC">
        <w:t>p</w:t>
      </w:r>
      <w:r w:rsidR="00A257F9" w:rsidRPr="002F11E4">
        <w:t>laintiff</w:t>
      </w:r>
      <w:r w:rsidR="00B36A68" w:rsidRPr="002F11E4">
        <w:t xml:space="preserve"> </w:t>
      </w:r>
      <w:r w:rsidR="008B1F81">
        <w:t xml:space="preserve">has </w:t>
      </w:r>
      <w:r w:rsidR="00BD1584">
        <w:t xml:space="preserve">established </w:t>
      </w:r>
      <w:r w:rsidR="00B36A68" w:rsidRPr="00816534">
        <w:t xml:space="preserve">that even though </w:t>
      </w:r>
      <w:r w:rsidR="00CA53D7" w:rsidRPr="00816534">
        <w:t xml:space="preserve">Google </w:t>
      </w:r>
      <w:r w:rsidR="00B36A68" w:rsidRPr="00816534">
        <w:t xml:space="preserve">states that </w:t>
      </w:r>
      <w:r w:rsidR="008B1F81">
        <w:t xml:space="preserve">users </w:t>
      </w:r>
      <w:r w:rsidR="00BD1584">
        <w:t xml:space="preserve">can </w:t>
      </w:r>
      <w:r w:rsidR="00BD1584" w:rsidRPr="00816534">
        <w:t>us</w:t>
      </w:r>
      <w:r w:rsidR="00BD1584">
        <w:t>e</w:t>
      </w:r>
      <w:r w:rsidR="00BD1584" w:rsidRPr="00816534">
        <w:t xml:space="preserve"> private browsing mode</w:t>
      </w:r>
      <w:r w:rsidR="00BD1584">
        <w:t xml:space="preserve"> to </w:t>
      </w:r>
      <w:r w:rsidR="008B1F81">
        <w:t xml:space="preserve">browse the web privately </w:t>
      </w:r>
      <w:r w:rsidR="00CA53D7" w:rsidRPr="00816534">
        <w:t>(</w:t>
      </w:r>
      <w:r w:rsidR="00B36A68" w:rsidRPr="00816534">
        <w:t>Exhibit</w:t>
      </w:r>
      <w:r w:rsidR="00CA53D7" w:rsidRPr="00816534">
        <w:t xml:space="preserve"> R-</w:t>
      </w:r>
      <w:r w:rsidR="004E1F70" w:rsidRPr="00816534">
        <w:t xml:space="preserve">13), </w:t>
      </w:r>
      <w:r w:rsidR="00B36A68" w:rsidRPr="00816534">
        <w:t xml:space="preserve">this is </w:t>
      </w:r>
      <w:r w:rsidR="008B1F81">
        <w:t>in fact false</w:t>
      </w:r>
      <w:r w:rsidR="00B36A68" w:rsidRPr="00816534">
        <w:t xml:space="preserve">. </w:t>
      </w:r>
      <w:r w:rsidR="00FC5B61">
        <w:t xml:space="preserve">In </w:t>
      </w:r>
      <w:r w:rsidR="000F0496" w:rsidRPr="00816534">
        <w:t>the circumstances</w:t>
      </w:r>
      <w:r w:rsidR="007D4F01" w:rsidRPr="00816534">
        <w:t xml:space="preserve">, </w:t>
      </w:r>
      <w:r w:rsidR="008B1F81">
        <w:t xml:space="preserve">it </w:t>
      </w:r>
      <w:r w:rsidR="000F0496" w:rsidRPr="00816534">
        <w:t xml:space="preserve">is </w:t>
      </w:r>
      <w:r w:rsidR="008B1F81">
        <w:t xml:space="preserve">a </w:t>
      </w:r>
      <w:r w:rsidR="00CF2D58" w:rsidRPr="00816534">
        <w:t xml:space="preserve">false </w:t>
      </w:r>
      <w:r w:rsidR="000F0496" w:rsidRPr="00816534">
        <w:t xml:space="preserve">representation within the meaning of </w:t>
      </w:r>
      <w:r w:rsidR="001F4C84" w:rsidRPr="00342E41">
        <w:rPr>
          <w:rFonts w:cs="Calibri"/>
          <w:i/>
          <w:color w:val="211D1E"/>
        </w:rPr>
        <w:t>Richard</w:t>
      </w:r>
      <w:r w:rsidR="001F4C84" w:rsidRPr="00342E41">
        <w:rPr>
          <w:rFonts w:cs="Calibri"/>
          <w:color w:val="211D1E"/>
        </w:rPr>
        <w:t xml:space="preserve"> </w:t>
      </w:r>
      <w:r w:rsidR="000F0496" w:rsidRPr="00342E41">
        <w:rPr>
          <w:rFonts w:cs="Calibri"/>
          <w:i/>
          <w:iCs/>
          <w:color w:val="211D1E"/>
        </w:rPr>
        <w:t>v</w:t>
      </w:r>
      <w:r w:rsidR="001F4C84" w:rsidRPr="00342E41">
        <w:rPr>
          <w:rFonts w:cs="Calibri"/>
          <w:i/>
          <w:iCs/>
          <w:color w:val="211D1E"/>
        </w:rPr>
        <w:t>.</w:t>
      </w:r>
      <w:r w:rsidR="001F4C84" w:rsidRPr="00342E41">
        <w:rPr>
          <w:rFonts w:cs="Calibri"/>
          <w:color w:val="211D1E"/>
        </w:rPr>
        <w:t xml:space="preserve"> </w:t>
      </w:r>
      <w:r w:rsidR="001F4C84" w:rsidRPr="00342E41">
        <w:rPr>
          <w:rFonts w:cs="Calibri"/>
          <w:i/>
          <w:color w:val="211D1E"/>
        </w:rPr>
        <w:t>Time</w:t>
      </w:r>
      <w:r w:rsidR="008543D4" w:rsidRPr="00342E41">
        <w:rPr>
          <w:rFonts w:cs="Calibri"/>
          <w:i/>
          <w:color w:val="211D1E"/>
        </w:rPr>
        <w:t xml:space="preserve"> </w:t>
      </w:r>
      <w:r w:rsidR="000F0496" w:rsidRPr="00342E41">
        <w:rPr>
          <w:rFonts w:cs="Calibri"/>
          <w:i/>
          <w:color w:val="211D1E"/>
        </w:rPr>
        <w:t>I</w:t>
      </w:r>
      <w:r w:rsidR="008543D4" w:rsidRPr="00342E41">
        <w:rPr>
          <w:rFonts w:cs="Calibri"/>
          <w:i/>
          <w:color w:val="211D1E"/>
        </w:rPr>
        <w:t>nc.</w:t>
      </w:r>
      <w:r w:rsidR="00460DA4" w:rsidRPr="00816534">
        <w:rPr>
          <w:rStyle w:val="Appelnotedebasdep"/>
          <w:iCs/>
        </w:rPr>
        <w:footnoteReference w:id="53"/>
      </w:r>
      <w:r w:rsidR="001F4C84" w:rsidRPr="00816534">
        <w:rPr>
          <w:rStyle w:val="Accentuation"/>
          <w:i w:val="0"/>
        </w:rPr>
        <w:t xml:space="preserve"> </w:t>
      </w:r>
      <w:r w:rsidR="000F0496" w:rsidRPr="00816534">
        <w:rPr>
          <w:rStyle w:val="Accentuation"/>
          <w:i w:val="0"/>
        </w:rPr>
        <w:t xml:space="preserve">of the </w:t>
      </w:r>
      <w:r w:rsidR="00373D4F" w:rsidRPr="00816534">
        <w:rPr>
          <w:rStyle w:val="Accentuation"/>
          <w:i w:val="0"/>
        </w:rPr>
        <w:t>Supreme Court of</w:t>
      </w:r>
      <w:r w:rsidR="001F4C84" w:rsidRPr="00816534">
        <w:rPr>
          <w:rStyle w:val="Accentuation"/>
          <w:i w:val="0"/>
        </w:rPr>
        <w:t xml:space="preserve"> Canada</w:t>
      </w:r>
      <w:r w:rsidR="004E1F70" w:rsidRPr="00816534">
        <w:rPr>
          <w:rStyle w:val="Accentuation"/>
          <w:i w:val="0"/>
        </w:rPr>
        <w:t xml:space="preserve">. </w:t>
      </w:r>
      <w:r w:rsidR="000F0496" w:rsidRPr="00816534">
        <w:rPr>
          <w:rStyle w:val="Accentuation"/>
          <w:i w:val="0"/>
        </w:rPr>
        <w:t>However, th</w:t>
      </w:r>
      <w:r w:rsidR="00BD1584">
        <w:rPr>
          <w:rStyle w:val="Accentuation"/>
          <w:i w:val="0"/>
        </w:rPr>
        <w:t>is</w:t>
      </w:r>
      <w:r w:rsidR="000F0496" w:rsidRPr="00816534">
        <w:rPr>
          <w:rStyle w:val="Accentuation"/>
          <w:i w:val="0"/>
        </w:rPr>
        <w:t xml:space="preserve"> does not mean that the </w:t>
      </w:r>
      <w:r w:rsidR="00C701EC">
        <w:t>p</w:t>
      </w:r>
      <w:r w:rsidR="00A257F9" w:rsidRPr="002F11E4">
        <w:t>laintiff</w:t>
      </w:r>
      <w:r w:rsidR="000F0496" w:rsidRPr="002F11E4">
        <w:rPr>
          <w:rStyle w:val="Accentuation"/>
          <w:i w:val="0"/>
        </w:rPr>
        <w:t xml:space="preserve"> has a</w:t>
      </w:r>
      <w:r w:rsidR="008B1F81">
        <w:rPr>
          <w:rStyle w:val="Accentuation"/>
          <w:i w:val="0"/>
        </w:rPr>
        <w:t>n</w:t>
      </w:r>
      <w:r w:rsidR="000F0496" w:rsidRPr="002F11E4">
        <w:rPr>
          <w:rStyle w:val="Accentuation"/>
          <w:i w:val="0"/>
        </w:rPr>
        <w:t xml:space="preserve"> </w:t>
      </w:r>
      <w:r w:rsidR="008B1F81">
        <w:rPr>
          <w:rStyle w:val="Accentuation"/>
          <w:i w:val="0"/>
        </w:rPr>
        <w:t xml:space="preserve">action </w:t>
      </w:r>
      <w:r w:rsidR="000F0496" w:rsidRPr="002F11E4">
        <w:rPr>
          <w:rStyle w:val="Accentuation"/>
          <w:i w:val="0"/>
        </w:rPr>
        <w:t xml:space="preserve">under </w:t>
      </w:r>
      <w:r w:rsidR="00BD1584" w:rsidRPr="00816534">
        <w:rPr>
          <w:rStyle w:val="Accentuation"/>
          <w:i w:val="0"/>
        </w:rPr>
        <w:t xml:space="preserve">sections 219 and 228 </w:t>
      </w:r>
      <w:r w:rsidR="00BD1584" w:rsidRPr="008F026B">
        <w:rPr>
          <w:rStyle w:val="Accentuation"/>
          <w:iCs w:val="0"/>
        </w:rPr>
        <w:t>CPA.</w:t>
      </w:r>
      <w:r w:rsidR="004E1F70" w:rsidRPr="002F11E4">
        <w:rPr>
          <w:rStyle w:val="Accentuation"/>
          <w:i w:val="0"/>
        </w:rPr>
        <w:t xml:space="preserve"> </w:t>
      </w:r>
      <w:r w:rsidR="000F0496" w:rsidRPr="002F11E4">
        <w:rPr>
          <w:rStyle w:val="Accentuation"/>
          <w:i w:val="0"/>
        </w:rPr>
        <w:t>I</w:t>
      </w:r>
      <w:r w:rsidR="00295743" w:rsidRPr="002F11E4">
        <w:rPr>
          <w:rStyle w:val="Accentuation"/>
          <w:i w:val="0"/>
        </w:rPr>
        <w:t xml:space="preserve">n </w:t>
      </w:r>
      <w:r w:rsidR="000F0496" w:rsidRPr="002F11E4">
        <w:rPr>
          <w:rStyle w:val="Accentuation"/>
          <w:i w:val="0"/>
        </w:rPr>
        <w:t xml:space="preserve">fact, contrary to what the </w:t>
      </w:r>
      <w:r w:rsidR="00373D4F" w:rsidRPr="002F11E4">
        <w:rPr>
          <w:rStyle w:val="Accentuation"/>
          <w:i w:val="0"/>
        </w:rPr>
        <w:t>Supreme Court of</w:t>
      </w:r>
      <w:r w:rsidR="00295743" w:rsidRPr="002F11E4">
        <w:rPr>
          <w:rStyle w:val="Accentuation"/>
          <w:i w:val="0"/>
        </w:rPr>
        <w:t xml:space="preserve"> Canada requi</w:t>
      </w:r>
      <w:r w:rsidR="000F0496" w:rsidRPr="002F11E4">
        <w:rPr>
          <w:rStyle w:val="Accentuation"/>
          <w:i w:val="0"/>
        </w:rPr>
        <w:t>res</w:t>
      </w:r>
      <w:r w:rsidR="00295743" w:rsidRPr="002F11E4">
        <w:rPr>
          <w:rStyle w:val="Accentuation"/>
          <w:i w:val="0"/>
        </w:rPr>
        <w:t xml:space="preserve">, </w:t>
      </w:r>
      <w:r w:rsidR="000F0496" w:rsidRPr="002F11E4">
        <w:rPr>
          <w:rStyle w:val="Accentuation"/>
          <w:i w:val="0"/>
        </w:rPr>
        <w:t xml:space="preserve">the </w:t>
      </w:r>
      <w:r w:rsidR="00C701EC">
        <w:t>p</w:t>
      </w:r>
      <w:r w:rsidR="00A257F9" w:rsidRPr="002F11E4">
        <w:t>laintiff</w:t>
      </w:r>
      <w:r w:rsidR="00295743" w:rsidRPr="002F11E4">
        <w:rPr>
          <w:rStyle w:val="Accentuation"/>
          <w:i w:val="0"/>
        </w:rPr>
        <w:t xml:space="preserve"> </w:t>
      </w:r>
      <w:r w:rsidR="008B1F81">
        <w:rPr>
          <w:rStyle w:val="Accentuation"/>
          <w:i w:val="0"/>
        </w:rPr>
        <w:t xml:space="preserve">is not </w:t>
      </w:r>
      <w:r w:rsidR="0060170B" w:rsidRPr="002F11E4">
        <w:rPr>
          <w:rStyle w:val="Accentuation"/>
          <w:i w:val="0"/>
        </w:rPr>
        <w:t>alleg</w:t>
      </w:r>
      <w:r w:rsidR="008B1F81">
        <w:rPr>
          <w:rStyle w:val="Accentuation"/>
          <w:i w:val="0"/>
        </w:rPr>
        <w:t>ing</w:t>
      </w:r>
      <w:r w:rsidR="00CF2D58" w:rsidRPr="002F11E4">
        <w:rPr>
          <w:rStyle w:val="Accentuation"/>
          <w:i w:val="0"/>
        </w:rPr>
        <w:t xml:space="preserve"> </w:t>
      </w:r>
      <w:r w:rsidR="000F0496" w:rsidRPr="002F11E4">
        <w:rPr>
          <w:rStyle w:val="Accentuation"/>
          <w:i w:val="0"/>
        </w:rPr>
        <w:t xml:space="preserve">and </w:t>
      </w:r>
      <w:r w:rsidR="008B1F81">
        <w:rPr>
          <w:rStyle w:val="Accentuation"/>
          <w:i w:val="0"/>
        </w:rPr>
        <w:t xml:space="preserve">has </w:t>
      </w:r>
      <w:r w:rsidR="00C006F3">
        <w:rPr>
          <w:rStyle w:val="Accentuation"/>
          <w:i w:val="0"/>
        </w:rPr>
        <w:t>not</w:t>
      </w:r>
      <w:r w:rsidR="000F0496" w:rsidRPr="002F11E4">
        <w:rPr>
          <w:rStyle w:val="Accentuation"/>
          <w:i w:val="0"/>
        </w:rPr>
        <w:t xml:space="preserve"> </w:t>
      </w:r>
      <w:r w:rsidR="008F026B">
        <w:rPr>
          <w:rStyle w:val="Accentuation"/>
          <w:i w:val="0"/>
        </w:rPr>
        <w:t>establish</w:t>
      </w:r>
      <w:r w:rsidR="008F026B" w:rsidRPr="002F11E4">
        <w:rPr>
          <w:rStyle w:val="Accentuation"/>
          <w:i w:val="0"/>
        </w:rPr>
        <w:t>e</w:t>
      </w:r>
      <w:r w:rsidR="008F026B">
        <w:rPr>
          <w:rStyle w:val="Accentuation"/>
          <w:i w:val="0"/>
        </w:rPr>
        <w:t>d</w:t>
      </w:r>
      <w:r w:rsidR="008F026B" w:rsidRPr="002F11E4">
        <w:rPr>
          <w:rStyle w:val="Accentuation"/>
          <w:i w:val="0"/>
        </w:rPr>
        <w:t xml:space="preserve"> </w:t>
      </w:r>
      <w:r w:rsidR="00535D9A" w:rsidRPr="00816534">
        <w:rPr>
          <w:rStyle w:val="Accentuation"/>
          <w:i w:val="0"/>
        </w:rPr>
        <w:t xml:space="preserve">a causal connection between the </w:t>
      </w:r>
      <w:r w:rsidR="00535D9A" w:rsidRPr="008F026B">
        <w:rPr>
          <w:rStyle w:val="Accentuation"/>
          <w:iCs w:val="0"/>
        </w:rPr>
        <w:t>CPA</w:t>
      </w:r>
      <w:r w:rsidR="008B1F81">
        <w:rPr>
          <w:rStyle w:val="Accentuation"/>
          <w:i w:val="0"/>
        </w:rPr>
        <w:t xml:space="preserve"> breach</w:t>
      </w:r>
      <w:r w:rsidR="00535D9A" w:rsidRPr="00816534">
        <w:rPr>
          <w:rStyle w:val="Accentuation"/>
          <w:i w:val="0"/>
        </w:rPr>
        <w:t xml:space="preserve"> and the compensatory damages claimed. </w:t>
      </w:r>
      <w:r w:rsidR="003212C3">
        <w:rPr>
          <w:rStyle w:val="Accentuation"/>
          <w:i w:val="0"/>
        </w:rPr>
        <w:t>T</w:t>
      </w:r>
      <w:r w:rsidR="005D46EF" w:rsidRPr="00816534">
        <w:rPr>
          <w:rStyle w:val="Accentuation"/>
          <w:i w:val="0"/>
        </w:rPr>
        <w:t xml:space="preserve">he Court cannot deduce </w:t>
      </w:r>
      <w:r w:rsidR="00BD1584">
        <w:rPr>
          <w:rStyle w:val="Accentuation"/>
          <w:i w:val="0"/>
        </w:rPr>
        <w:t>a</w:t>
      </w:r>
      <w:r w:rsidR="008B1F81">
        <w:rPr>
          <w:rStyle w:val="Accentuation"/>
          <w:i w:val="0"/>
        </w:rPr>
        <w:t xml:space="preserve"> causal connection</w:t>
      </w:r>
      <w:r w:rsidR="005D46EF" w:rsidRPr="00816534">
        <w:rPr>
          <w:rStyle w:val="Accentuation"/>
          <w:i w:val="0"/>
        </w:rPr>
        <w:t xml:space="preserve"> by presumption of fact. As the</w:t>
      </w:r>
      <w:r w:rsidR="00295743" w:rsidRPr="00816534">
        <w:rPr>
          <w:rStyle w:val="Accentuation"/>
          <w:i w:val="0"/>
        </w:rPr>
        <w:t xml:space="preserve"> </w:t>
      </w:r>
      <w:r w:rsidR="00373D4F" w:rsidRPr="00816534">
        <w:rPr>
          <w:rStyle w:val="Accentuation"/>
          <w:i w:val="0"/>
        </w:rPr>
        <w:t>Supreme Court of</w:t>
      </w:r>
      <w:r w:rsidR="00295743" w:rsidRPr="00816534">
        <w:rPr>
          <w:rStyle w:val="Accentuation"/>
          <w:i w:val="0"/>
        </w:rPr>
        <w:t xml:space="preserve"> Canada </w:t>
      </w:r>
      <w:r w:rsidR="005D46EF" w:rsidRPr="00816534">
        <w:rPr>
          <w:rStyle w:val="Accentuation"/>
          <w:i w:val="0"/>
        </w:rPr>
        <w:t xml:space="preserve">stated </w:t>
      </w:r>
      <w:r w:rsidR="00F57602" w:rsidRPr="00816534">
        <w:rPr>
          <w:rStyle w:val="Accentuation"/>
          <w:i w:val="0"/>
        </w:rPr>
        <w:t>in</w:t>
      </w:r>
      <w:r w:rsidR="00295743" w:rsidRPr="00816534">
        <w:rPr>
          <w:rStyle w:val="Accentuation"/>
        </w:rPr>
        <w:t xml:space="preserve"> </w:t>
      </w:r>
      <w:r w:rsidR="00295743" w:rsidRPr="00342E41">
        <w:rPr>
          <w:rFonts w:cs="Calibri"/>
          <w:i/>
          <w:color w:val="211D1E"/>
        </w:rPr>
        <w:t>Richard</w:t>
      </w:r>
      <w:r w:rsidR="00295743" w:rsidRPr="00342E41">
        <w:rPr>
          <w:rFonts w:cs="Calibri"/>
          <w:color w:val="211D1E"/>
        </w:rPr>
        <w:t xml:space="preserve"> </w:t>
      </w:r>
      <w:r w:rsidR="00F57602" w:rsidRPr="00342E41">
        <w:rPr>
          <w:rFonts w:cs="Calibri"/>
          <w:i/>
          <w:iCs/>
          <w:color w:val="211D1E"/>
        </w:rPr>
        <w:t>v</w:t>
      </w:r>
      <w:r w:rsidR="00295743" w:rsidRPr="00342E41">
        <w:rPr>
          <w:rFonts w:cs="Calibri"/>
          <w:i/>
          <w:iCs/>
          <w:color w:val="211D1E"/>
        </w:rPr>
        <w:t>.</w:t>
      </w:r>
      <w:r w:rsidR="00295743" w:rsidRPr="00342E41">
        <w:rPr>
          <w:rFonts w:cs="Calibri"/>
          <w:color w:val="211D1E"/>
        </w:rPr>
        <w:t xml:space="preserve"> </w:t>
      </w:r>
      <w:r w:rsidR="00295743" w:rsidRPr="00342E41">
        <w:rPr>
          <w:rFonts w:cs="Calibri"/>
          <w:i/>
          <w:color w:val="211D1E"/>
        </w:rPr>
        <w:t xml:space="preserve">Time </w:t>
      </w:r>
      <w:r w:rsidR="00F57602" w:rsidRPr="00342E41">
        <w:rPr>
          <w:rFonts w:cs="Calibri"/>
          <w:i/>
          <w:color w:val="211D1E"/>
        </w:rPr>
        <w:t>I</w:t>
      </w:r>
      <w:r w:rsidR="00295743" w:rsidRPr="00342E41">
        <w:rPr>
          <w:rFonts w:cs="Calibri"/>
          <w:i/>
          <w:color w:val="211D1E"/>
        </w:rPr>
        <w:t>nc.</w:t>
      </w:r>
      <w:r w:rsidR="00295743" w:rsidRPr="00816534">
        <w:rPr>
          <w:iCs/>
        </w:rPr>
        <w:t>:</w:t>
      </w:r>
    </w:p>
    <w:p w14:paraId="584C5020" w14:textId="77777777" w:rsidR="004E1F70" w:rsidRPr="00816534" w:rsidRDefault="00460DA4" w:rsidP="004E1F70">
      <w:pPr>
        <w:pStyle w:val="Paragrsimple"/>
        <w:numPr>
          <w:ilvl w:val="0"/>
          <w:numId w:val="0"/>
        </w:numPr>
        <w:tabs>
          <w:tab w:val="left" w:pos="1276"/>
        </w:tabs>
        <w:ind w:left="731" w:right="715"/>
        <w:rPr>
          <w:sz w:val="22"/>
          <w:szCs w:val="22"/>
        </w:rPr>
      </w:pPr>
      <w:r w:rsidRPr="008F026B">
        <w:rPr>
          <w:sz w:val="22"/>
          <w:szCs w:val="22"/>
        </w:rPr>
        <w:t>124.</w:t>
      </w:r>
      <w:r w:rsidRPr="008F026B">
        <w:rPr>
          <w:sz w:val="22"/>
          <w:szCs w:val="22"/>
        </w:rPr>
        <w:tab/>
      </w:r>
      <w:r w:rsidR="00201A94" w:rsidRPr="008F026B">
        <w:rPr>
          <w:color w:val="000000"/>
          <w:sz w:val="22"/>
          <w:szCs w:val="22"/>
        </w:rPr>
        <w:t xml:space="preserve">This absolute presumption of prejudice presupposes a rational connection between the prohibited practice and the contractual relationship governed by the Act. It is therefore important to define the requirements that must be met for the presumption to apply in cases in which a prohibited practice has been used. In our opinion, a consumer who wishes to benefit from the presumption must prove the following: (1) that the merchant or manufacturer failed to fulfil one of the obligations imposed by Title II of the Act; (2) that the consumer saw the representation that constituted a prohibited practice; </w:t>
      </w:r>
      <w:r w:rsidR="00201A94" w:rsidRPr="008F026B">
        <w:rPr>
          <w:color w:val="000000"/>
          <w:sz w:val="22"/>
          <w:szCs w:val="22"/>
          <w:u w:val="single"/>
        </w:rPr>
        <w:t>(3) that the consumer’s seeing that representation resulted in the formation, amendment or performance of a consumer contract; and (4) that a sufficient nexus existed between the content of the representation and the goods or services covered by the contract. This last requirement means that the prohibited practice must be one that was capable of influencing a consumer’s behaviour with respect to the formation, amendment or performance of the contract. Where these four requirements are met, the court can conclude that the prohibited practice is deemed to have had a fraudulent effect on the consumer</w:t>
      </w:r>
      <w:r w:rsidR="00201A94" w:rsidRPr="008F026B">
        <w:rPr>
          <w:color w:val="000000"/>
          <w:sz w:val="22"/>
          <w:szCs w:val="22"/>
        </w:rPr>
        <w:t>. In such a case, the contract so formed, amended or performed constitutes, in itself, a prejudice suffered by the consumer. This presumption thus enables the consumer to demand, in the manner described above, one of the contractual remedies provided for in s. 272 </w:t>
      </w:r>
      <w:r w:rsidR="00201A94" w:rsidRPr="008F026B">
        <w:rPr>
          <w:i/>
          <w:iCs/>
          <w:color w:val="000000"/>
          <w:sz w:val="22"/>
          <w:szCs w:val="22"/>
        </w:rPr>
        <w:t>C.P.A.</w:t>
      </w:r>
      <w:r w:rsidR="00201A94" w:rsidRPr="00816534">
        <w:rPr>
          <w:i/>
          <w:iCs/>
          <w:color w:val="000000"/>
          <w:sz w:val="22"/>
          <w:szCs w:val="22"/>
        </w:rPr>
        <w:t xml:space="preserve"> </w:t>
      </w:r>
    </w:p>
    <w:p w14:paraId="02AAB372" w14:textId="77777777" w:rsidR="00897528" w:rsidRPr="00816534" w:rsidRDefault="00460DA4" w:rsidP="004E1F70">
      <w:pPr>
        <w:pStyle w:val="Paragrsimple"/>
        <w:numPr>
          <w:ilvl w:val="0"/>
          <w:numId w:val="0"/>
        </w:numPr>
        <w:tabs>
          <w:tab w:val="left" w:pos="1276"/>
        </w:tabs>
        <w:spacing w:before="0"/>
        <w:ind w:left="731" w:right="714"/>
        <w:jc w:val="right"/>
        <w:rPr>
          <w:sz w:val="22"/>
          <w:szCs w:val="22"/>
        </w:rPr>
      </w:pPr>
      <w:r w:rsidRPr="00816534">
        <w:rPr>
          <w:sz w:val="22"/>
          <w:szCs w:val="22"/>
        </w:rPr>
        <w:t>[</w:t>
      </w:r>
      <w:r w:rsidR="00201A94" w:rsidRPr="00816534">
        <w:rPr>
          <w:sz w:val="22"/>
          <w:szCs w:val="22"/>
        </w:rPr>
        <w:t>Emphasis added</w:t>
      </w:r>
      <w:r w:rsidR="003212C3">
        <w:rPr>
          <w:sz w:val="22"/>
          <w:szCs w:val="22"/>
        </w:rPr>
        <w:t>.</w:t>
      </w:r>
      <w:r w:rsidRPr="00816534">
        <w:rPr>
          <w:sz w:val="22"/>
          <w:szCs w:val="22"/>
        </w:rPr>
        <w:t>]</w:t>
      </w:r>
    </w:p>
    <w:p w14:paraId="69B2CB64" w14:textId="77777777" w:rsidR="00897528" w:rsidRPr="00816534" w:rsidRDefault="00535D9A" w:rsidP="004E1F70">
      <w:pPr>
        <w:pStyle w:val="Paragrsimple"/>
        <w:tabs>
          <w:tab w:val="clear" w:pos="360"/>
          <w:tab w:val="num" w:pos="709"/>
        </w:tabs>
      </w:pPr>
      <w:r w:rsidRPr="00816534">
        <w:t xml:space="preserve">The </w:t>
      </w:r>
      <w:r w:rsidR="00C701EC">
        <w:t xml:space="preserve">plaintiff </w:t>
      </w:r>
      <w:r w:rsidR="003212C3">
        <w:t xml:space="preserve">has </w:t>
      </w:r>
      <w:r w:rsidRPr="00816534">
        <w:t>fail</w:t>
      </w:r>
      <w:r w:rsidR="003212C3">
        <w:t>ed</w:t>
      </w:r>
      <w:r w:rsidRPr="00816534">
        <w:t xml:space="preserve"> to meet </w:t>
      </w:r>
      <w:r w:rsidR="00460DA4" w:rsidRPr="00816534">
        <w:t xml:space="preserve">conditions 3 </w:t>
      </w:r>
      <w:r w:rsidRPr="00816534">
        <w:t xml:space="preserve">and </w:t>
      </w:r>
      <w:r w:rsidR="00460DA4" w:rsidRPr="00816534">
        <w:t>4</w:t>
      </w:r>
      <w:r w:rsidR="005F7193" w:rsidRPr="00816534">
        <w:t xml:space="preserve"> </w:t>
      </w:r>
      <w:r w:rsidRPr="00816534">
        <w:t xml:space="preserve">for sections </w:t>
      </w:r>
      <w:r w:rsidR="005F7193" w:rsidRPr="00816534">
        <w:t xml:space="preserve">219 </w:t>
      </w:r>
      <w:r w:rsidRPr="00816534">
        <w:t xml:space="preserve">and </w:t>
      </w:r>
      <w:r w:rsidR="005F7193" w:rsidRPr="00816534">
        <w:t xml:space="preserve">228 </w:t>
      </w:r>
      <w:r w:rsidRPr="008F026B">
        <w:rPr>
          <w:i/>
          <w:iCs/>
        </w:rPr>
        <w:t>CPA</w:t>
      </w:r>
      <w:r w:rsidRPr="00816534">
        <w:t>.</w:t>
      </w:r>
      <w:r w:rsidR="00460DA4" w:rsidRPr="00816534">
        <w:rPr>
          <w:rStyle w:val="Appelnotedebasdep"/>
        </w:rPr>
        <w:footnoteReference w:id="54"/>
      </w:r>
      <w:r w:rsidRPr="00816534">
        <w:t xml:space="preserve"> </w:t>
      </w:r>
      <w:r w:rsidR="00822E8D">
        <w:t>T</w:t>
      </w:r>
      <w:r w:rsidRPr="00816534">
        <w:t xml:space="preserve">here are no </w:t>
      </w:r>
      <w:r w:rsidR="00CB20E2" w:rsidRPr="00816534">
        <w:t>all</w:t>
      </w:r>
      <w:r w:rsidRPr="00816534">
        <w:t>e</w:t>
      </w:r>
      <w:r w:rsidR="00CB20E2" w:rsidRPr="00816534">
        <w:t>gation</w:t>
      </w:r>
      <w:r w:rsidRPr="00816534">
        <w:t>s</w:t>
      </w:r>
      <w:r w:rsidR="003B42CB">
        <w:t xml:space="preserve"> in this re</w:t>
      </w:r>
      <w:r w:rsidR="00B25020">
        <w:t>gard</w:t>
      </w:r>
      <w:r w:rsidRPr="00816534">
        <w:t>.</w:t>
      </w:r>
    </w:p>
    <w:p w14:paraId="0B31B744" w14:textId="77777777" w:rsidR="000A64F2" w:rsidRPr="00816534" w:rsidRDefault="0070414A" w:rsidP="004E1F70">
      <w:pPr>
        <w:pStyle w:val="Paragrsimple"/>
        <w:tabs>
          <w:tab w:val="clear" w:pos="360"/>
          <w:tab w:val="num" w:pos="709"/>
        </w:tabs>
      </w:pPr>
      <w:r w:rsidRPr="00816534">
        <w:t xml:space="preserve">However, the Court finds that section 41 </w:t>
      </w:r>
      <w:r w:rsidRPr="008F026B">
        <w:rPr>
          <w:i/>
          <w:iCs/>
        </w:rPr>
        <w:t>CPA</w:t>
      </w:r>
      <w:r w:rsidRPr="00816534">
        <w:t xml:space="preserve"> </w:t>
      </w:r>
      <w:r w:rsidR="00822E8D">
        <w:t xml:space="preserve">has been violated </w:t>
      </w:r>
      <w:r w:rsidRPr="00816534">
        <w:t xml:space="preserve">because </w:t>
      </w:r>
      <w:r w:rsidR="0035481E" w:rsidRPr="00816534">
        <w:t xml:space="preserve">Google </w:t>
      </w:r>
      <w:r w:rsidR="00822E8D">
        <w:t>does not</w:t>
      </w:r>
      <w:r w:rsidRPr="00816534">
        <w:t xml:space="preserve"> respect the statements it ma</w:t>
      </w:r>
      <w:r w:rsidR="00822E8D">
        <w:t>k</w:t>
      </w:r>
      <w:r w:rsidRPr="00816534">
        <w:t>e</w:t>
      </w:r>
      <w:r w:rsidR="00822E8D">
        <w:t>s</w:t>
      </w:r>
      <w:r w:rsidRPr="00816534">
        <w:t xml:space="preserve"> in Exhibit </w:t>
      </w:r>
      <w:r w:rsidR="0035481E" w:rsidRPr="00816534">
        <w:t>R-13.</w:t>
      </w:r>
    </w:p>
    <w:p w14:paraId="0D506075" w14:textId="77777777" w:rsidR="00554D56" w:rsidRPr="002F11E4" w:rsidRDefault="0070414A" w:rsidP="004E1F70">
      <w:pPr>
        <w:pStyle w:val="Paragrsimple"/>
        <w:tabs>
          <w:tab w:val="clear" w:pos="360"/>
          <w:tab w:val="num" w:pos="709"/>
        </w:tabs>
      </w:pPr>
      <w:r w:rsidRPr="00816534">
        <w:rPr>
          <w:b/>
        </w:rPr>
        <w:t xml:space="preserve">Third alleged </w:t>
      </w:r>
      <w:r w:rsidR="00BD1584">
        <w:rPr>
          <w:b/>
        </w:rPr>
        <w:t>violation</w:t>
      </w:r>
      <w:r w:rsidRPr="00816534">
        <w:rPr>
          <w:b/>
        </w:rPr>
        <w:t xml:space="preserve"> of the </w:t>
      </w:r>
      <w:r w:rsidRPr="008F026B">
        <w:rPr>
          <w:b/>
          <w:i/>
          <w:iCs/>
        </w:rPr>
        <w:t>CPA</w:t>
      </w:r>
      <w:r w:rsidRPr="00816534">
        <w:rPr>
          <w:b/>
        </w:rPr>
        <w:t xml:space="preserve"> </w:t>
      </w:r>
      <w:r w:rsidR="003C28F3" w:rsidRPr="00816534">
        <w:rPr>
          <w:b/>
        </w:rPr>
        <w:t xml:space="preserve">– </w:t>
      </w:r>
      <w:r w:rsidR="00822E8D">
        <w:rPr>
          <w:b/>
        </w:rPr>
        <w:t>o</w:t>
      </w:r>
      <w:r w:rsidR="003C28F3" w:rsidRPr="00816534">
        <w:rPr>
          <w:b/>
        </w:rPr>
        <w:t xml:space="preserve">missions </w:t>
      </w:r>
      <w:r w:rsidRPr="00816534">
        <w:rPr>
          <w:b/>
        </w:rPr>
        <w:t>in general</w:t>
      </w:r>
      <w:r w:rsidR="00460DA4" w:rsidRPr="00816534">
        <w:rPr>
          <w:b/>
        </w:rPr>
        <w:t>:</w:t>
      </w:r>
      <w:r w:rsidR="00460DA4" w:rsidRPr="00816534">
        <w:t xml:space="preserve"> </w:t>
      </w:r>
      <w:r w:rsidR="00920B09" w:rsidRPr="00C22513">
        <w:t xml:space="preserve">The </w:t>
      </w:r>
      <w:r w:rsidR="00C701EC" w:rsidRPr="00C22513">
        <w:t>p</w:t>
      </w:r>
      <w:r w:rsidR="00A257F9" w:rsidRPr="00C22513">
        <w:t>laintiff</w:t>
      </w:r>
      <w:r w:rsidR="00920B09" w:rsidRPr="00C22513">
        <w:t xml:space="preserve"> </w:t>
      </w:r>
      <w:r w:rsidR="00177119" w:rsidRPr="00C22513">
        <w:t>invokes</w:t>
      </w:r>
      <w:r w:rsidR="00A322DC" w:rsidRPr="002F11E4">
        <w:t xml:space="preserve"> </w:t>
      </w:r>
      <w:r w:rsidR="001F1091" w:rsidRPr="002F11E4">
        <w:t>Google</w:t>
      </w:r>
      <w:r w:rsidR="00A322DC" w:rsidRPr="002F11E4">
        <w:t xml:space="preserve">’s </w:t>
      </w:r>
      <w:r w:rsidR="00822E8D">
        <w:t xml:space="preserve">failure </w:t>
      </w:r>
      <w:r w:rsidR="00A322DC" w:rsidRPr="002F11E4">
        <w:t xml:space="preserve">to </w:t>
      </w:r>
      <w:r w:rsidR="00822E8D">
        <w:t xml:space="preserve">inform </w:t>
      </w:r>
      <w:r w:rsidR="00A322DC" w:rsidRPr="002F11E4">
        <w:t xml:space="preserve">members </w:t>
      </w:r>
      <w:r w:rsidR="00822E8D">
        <w:t>that</w:t>
      </w:r>
      <w:r w:rsidR="00822E8D" w:rsidRPr="002F11E4">
        <w:t xml:space="preserve"> </w:t>
      </w:r>
      <w:r w:rsidR="00A322DC" w:rsidRPr="002F11E4">
        <w:t>it collect</w:t>
      </w:r>
      <w:r w:rsidR="00822E8D">
        <w:t>s</w:t>
      </w:r>
      <w:r w:rsidR="00A322DC" w:rsidRPr="002F11E4">
        <w:t xml:space="preserve"> and shar</w:t>
      </w:r>
      <w:r w:rsidR="00822E8D">
        <w:t>es</w:t>
      </w:r>
      <w:r w:rsidR="00A322DC" w:rsidRPr="002F11E4">
        <w:t xml:space="preserve"> personal information with third parties.</w:t>
      </w:r>
      <w:r w:rsidR="003F2F5D" w:rsidRPr="002F11E4">
        <w:t xml:space="preserve"> </w:t>
      </w:r>
      <w:r w:rsidR="00A322DC" w:rsidRPr="002F11E4">
        <w:t xml:space="preserve">The </w:t>
      </w:r>
      <w:r w:rsidR="00C701EC">
        <w:t>p</w:t>
      </w:r>
      <w:r w:rsidR="00A257F9" w:rsidRPr="002F11E4">
        <w:t>laintiff</w:t>
      </w:r>
      <w:r w:rsidR="00A322DC" w:rsidRPr="002F11E4">
        <w:t xml:space="preserve"> also </w:t>
      </w:r>
      <w:r w:rsidR="00822E8D">
        <w:t>notes</w:t>
      </w:r>
      <w:r w:rsidR="00A322DC" w:rsidRPr="002F11E4">
        <w:t xml:space="preserve"> that the Terms of Service</w:t>
      </w:r>
      <w:r w:rsidR="00460DA4" w:rsidRPr="002F11E4">
        <w:t xml:space="preserve"> (</w:t>
      </w:r>
      <w:r w:rsidR="00A322DC" w:rsidRPr="002F11E4">
        <w:t>Exhibit</w:t>
      </w:r>
      <w:r w:rsidR="00460DA4" w:rsidRPr="002F11E4">
        <w:t xml:space="preserve"> R-10) </w:t>
      </w:r>
      <w:r w:rsidR="00A322DC" w:rsidRPr="002F11E4">
        <w:t xml:space="preserve">specifically mention that the </w:t>
      </w:r>
      <w:r w:rsidR="00384BB9" w:rsidRPr="002F11E4">
        <w:t>Privacy Policy</w:t>
      </w:r>
      <w:r w:rsidR="00460DA4" w:rsidRPr="002F11E4">
        <w:t xml:space="preserve"> (</w:t>
      </w:r>
      <w:r w:rsidR="00A322DC" w:rsidRPr="002F11E4">
        <w:t>Exhibit</w:t>
      </w:r>
      <w:r w:rsidR="00460DA4" w:rsidRPr="002F11E4">
        <w:t xml:space="preserve"> R-11) </w:t>
      </w:r>
      <w:r w:rsidR="00B25020">
        <w:t xml:space="preserve">is </w:t>
      </w:r>
      <w:r w:rsidR="00A322DC" w:rsidRPr="002F11E4">
        <w:t xml:space="preserve">not part of the </w:t>
      </w:r>
      <w:r w:rsidR="00FF0134">
        <w:t>t</w:t>
      </w:r>
      <w:r w:rsidR="00A322DC" w:rsidRPr="002F11E4">
        <w:t>erms</w:t>
      </w:r>
      <w:r w:rsidR="00460DA4" w:rsidRPr="002F11E4">
        <w:t>.</w:t>
      </w:r>
    </w:p>
    <w:p w14:paraId="5F91172F" w14:textId="77777777" w:rsidR="005B2FDB" w:rsidRPr="00816534" w:rsidRDefault="005B5E45" w:rsidP="00DA258A">
      <w:pPr>
        <w:pStyle w:val="Paragrsimple"/>
        <w:tabs>
          <w:tab w:val="clear" w:pos="360"/>
          <w:tab w:val="num" w:pos="709"/>
        </w:tabs>
      </w:pPr>
      <w:r w:rsidRPr="002F11E4">
        <w:t xml:space="preserve">Here again, however, the </w:t>
      </w:r>
      <w:r w:rsidR="00C701EC">
        <w:t>p</w:t>
      </w:r>
      <w:r w:rsidR="00A257F9" w:rsidRPr="002F11E4">
        <w:t>laintiff</w:t>
      </w:r>
      <w:r w:rsidRPr="002F11E4">
        <w:t xml:space="preserve"> </w:t>
      </w:r>
      <w:r w:rsidR="0017290C" w:rsidRPr="002F11E4">
        <w:t xml:space="preserve">fails to meet </w:t>
      </w:r>
      <w:r w:rsidR="00B25020" w:rsidRPr="00816534">
        <w:t>the Supreme Court of Canada</w:t>
      </w:r>
      <w:r w:rsidR="00B25020">
        <w:t>’s</w:t>
      </w:r>
      <w:r w:rsidR="00B25020" w:rsidRPr="00816534">
        <w:t xml:space="preserve"> </w:t>
      </w:r>
      <w:r w:rsidR="00460DA4" w:rsidRPr="002F11E4">
        <w:t>conditions 3</w:t>
      </w:r>
      <w:r w:rsidR="00460DA4" w:rsidRPr="00816534">
        <w:t xml:space="preserve"> </w:t>
      </w:r>
      <w:r w:rsidR="0017290C" w:rsidRPr="00816534">
        <w:t xml:space="preserve">and </w:t>
      </w:r>
      <w:r w:rsidR="00460DA4" w:rsidRPr="00816534">
        <w:t xml:space="preserve">4 </w:t>
      </w:r>
      <w:r w:rsidR="00B25020">
        <w:t xml:space="preserve">regarding </w:t>
      </w:r>
      <w:r w:rsidR="00956B03" w:rsidRPr="00816534">
        <w:t xml:space="preserve">sections 219 and 228 </w:t>
      </w:r>
      <w:r w:rsidR="00956B03" w:rsidRPr="008F026B">
        <w:rPr>
          <w:i/>
          <w:iCs/>
        </w:rPr>
        <w:t>CPA.</w:t>
      </w:r>
      <w:r w:rsidR="00956B03" w:rsidRPr="00816534">
        <w:t xml:space="preserve"> </w:t>
      </w:r>
      <w:r w:rsidR="009B1C93">
        <w:t>T</w:t>
      </w:r>
      <w:r w:rsidR="0017290C" w:rsidRPr="00816534">
        <w:t>here are no allegations</w:t>
      </w:r>
      <w:r w:rsidR="00B25020">
        <w:t xml:space="preserve"> in this regard</w:t>
      </w:r>
      <w:r w:rsidR="0017290C" w:rsidRPr="00816534">
        <w:t>.</w:t>
      </w:r>
      <w:r w:rsidR="003F2F5D" w:rsidRPr="00816534">
        <w:t xml:space="preserve"> </w:t>
      </w:r>
      <w:r w:rsidR="0075757F" w:rsidRPr="00816534">
        <w:t>Therefore</w:t>
      </w:r>
      <w:r w:rsidR="009B1C93">
        <w:t>,</w:t>
      </w:r>
      <w:r w:rsidR="0075757F" w:rsidRPr="00816534">
        <w:t xml:space="preserve"> the Court </w:t>
      </w:r>
      <w:r w:rsidR="009B1C93">
        <w:t>need not</w:t>
      </w:r>
      <w:r w:rsidR="0075757F" w:rsidRPr="00816534">
        <w:t xml:space="preserve"> continue its analysis or decide whether there </w:t>
      </w:r>
      <w:r w:rsidR="0060170B">
        <w:t xml:space="preserve">are </w:t>
      </w:r>
      <w:r w:rsidR="009B1C93">
        <w:t xml:space="preserve">in fact </w:t>
      </w:r>
      <w:r w:rsidR="0060170B">
        <w:t>any</w:t>
      </w:r>
      <w:r w:rsidR="0075757F" w:rsidRPr="00816534">
        <w:t xml:space="preserve"> </w:t>
      </w:r>
      <w:r w:rsidR="0008126C" w:rsidRPr="00816534">
        <w:t>false representations.</w:t>
      </w:r>
      <w:r w:rsidR="0075757F" w:rsidRPr="00816534">
        <w:t xml:space="preserve">  </w:t>
      </w:r>
    </w:p>
    <w:p w14:paraId="5C334622" w14:textId="77777777" w:rsidR="005F7193" w:rsidRPr="002F11E4" w:rsidRDefault="000064F5" w:rsidP="004E1F70">
      <w:pPr>
        <w:pStyle w:val="Paragrsimple"/>
        <w:tabs>
          <w:tab w:val="clear" w:pos="360"/>
          <w:tab w:val="num" w:pos="709"/>
        </w:tabs>
      </w:pPr>
      <w:r>
        <w:t>As for</w:t>
      </w:r>
      <w:r w:rsidR="00C305E4" w:rsidRPr="00816534">
        <w:t xml:space="preserve"> section </w:t>
      </w:r>
      <w:r w:rsidR="00460DA4" w:rsidRPr="00816534">
        <w:t xml:space="preserve">41 </w:t>
      </w:r>
      <w:r w:rsidR="00C305E4" w:rsidRPr="008F026B">
        <w:rPr>
          <w:i/>
          <w:iCs/>
        </w:rPr>
        <w:t>CPA</w:t>
      </w:r>
      <w:r w:rsidR="00C305E4" w:rsidRPr="00816534">
        <w:t xml:space="preserve">, the </w:t>
      </w:r>
      <w:r w:rsidR="0007692A" w:rsidRPr="00816534">
        <w:t>Court is of the opinion</w:t>
      </w:r>
      <w:r w:rsidR="000A64F2" w:rsidRPr="00816534">
        <w:t xml:space="preserve"> </w:t>
      </w:r>
      <w:r w:rsidR="00C305E4" w:rsidRPr="00816534">
        <w:t xml:space="preserve">that </w:t>
      </w:r>
      <w:r w:rsidR="000A64F2" w:rsidRPr="00816534">
        <w:t xml:space="preserve">Google </w:t>
      </w:r>
      <w:r w:rsidR="00B25020">
        <w:t xml:space="preserve">in fact </w:t>
      </w:r>
      <w:r w:rsidR="00C305E4" w:rsidRPr="00816534">
        <w:t xml:space="preserve">does what </w:t>
      </w:r>
      <w:r w:rsidR="0003768A">
        <w:t>it</w:t>
      </w:r>
      <w:r w:rsidR="00C305E4" w:rsidRPr="00816534">
        <w:t xml:space="preserve"> describe</w:t>
      </w:r>
      <w:r w:rsidR="0003768A">
        <w:t>s</w:t>
      </w:r>
      <w:r w:rsidR="00C305E4" w:rsidRPr="00816534">
        <w:t xml:space="preserve"> in Exhibits</w:t>
      </w:r>
      <w:r w:rsidR="00124E4A" w:rsidRPr="00816534">
        <w:t xml:space="preserve"> R-10 </w:t>
      </w:r>
      <w:r w:rsidR="00C305E4" w:rsidRPr="00816534">
        <w:t>and</w:t>
      </w:r>
      <w:r w:rsidR="00124E4A" w:rsidRPr="00816534">
        <w:t xml:space="preserve"> R-11. </w:t>
      </w:r>
      <w:r w:rsidR="00C305E4" w:rsidRPr="00816534">
        <w:t xml:space="preserve">Although it may ultimately </w:t>
      </w:r>
      <w:r w:rsidR="0003768A">
        <w:t xml:space="preserve">be </w:t>
      </w:r>
      <w:r w:rsidR="00F045E1">
        <w:t>unlawful</w:t>
      </w:r>
      <w:r w:rsidR="0003768A" w:rsidRPr="00816534">
        <w:t xml:space="preserve"> </w:t>
      </w:r>
      <w:r w:rsidR="00C305E4" w:rsidRPr="00816534">
        <w:t xml:space="preserve">within the meaning of the </w:t>
      </w:r>
      <w:r w:rsidR="00B25020">
        <w:t xml:space="preserve">legislation </w:t>
      </w:r>
      <w:r w:rsidR="00C701EC">
        <w:t xml:space="preserve">considered </w:t>
      </w:r>
      <w:r w:rsidR="00C305E4" w:rsidRPr="00816534">
        <w:t xml:space="preserve">in </w:t>
      </w:r>
      <w:r w:rsidR="0003768A">
        <w:t>s</w:t>
      </w:r>
      <w:r w:rsidR="000A64F2" w:rsidRPr="00816534">
        <w:t>ection</w:t>
      </w:r>
      <w:r w:rsidR="00C305E4" w:rsidRPr="00816534">
        <w:t>s</w:t>
      </w:r>
      <w:r w:rsidR="000A64F2" w:rsidRPr="00816534">
        <w:t xml:space="preserve"> 2.2.3.1 </w:t>
      </w:r>
      <w:r w:rsidR="00C305E4" w:rsidRPr="00816534">
        <w:t>and</w:t>
      </w:r>
      <w:r w:rsidR="000A64F2" w:rsidRPr="00816534">
        <w:t xml:space="preserve"> 2.2.3.2, </w:t>
      </w:r>
      <w:r w:rsidR="009643BC" w:rsidRPr="00816534">
        <w:t xml:space="preserve">that does not </w:t>
      </w:r>
      <w:r w:rsidR="0003768A">
        <w:t>mean that</w:t>
      </w:r>
      <w:r w:rsidR="0003768A" w:rsidRPr="00816534">
        <w:t xml:space="preserve"> </w:t>
      </w:r>
      <w:r w:rsidR="009643BC" w:rsidRPr="00816534">
        <w:t>the</w:t>
      </w:r>
      <w:r w:rsidR="000A64F2" w:rsidRPr="00816534">
        <w:t> </w:t>
      </w:r>
      <w:r w:rsidR="009643BC" w:rsidRPr="00816534">
        <w:t>“</w:t>
      </w:r>
      <w:r w:rsidR="000A64F2" w:rsidRPr="00816534">
        <w:t>service</w:t>
      </w:r>
      <w:r w:rsidR="009643BC" w:rsidRPr="00816534">
        <w:t>s</w:t>
      </w:r>
      <w:r w:rsidR="000A64F2" w:rsidRPr="00816534">
        <w:t xml:space="preserve"> </w:t>
      </w:r>
      <w:r w:rsidR="009643BC" w:rsidRPr="00816534">
        <w:t>provided”</w:t>
      </w:r>
      <w:r w:rsidR="000A64F2" w:rsidRPr="00816534">
        <w:t xml:space="preserve"> </w:t>
      </w:r>
      <w:r w:rsidR="0003768A">
        <w:t xml:space="preserve">do </w:t>
      </w:r>
      <w:r w:rsidR="000A64F2" w:rsidRPr="002F11E4">
        <w:t>no</w:t>
      </w:r>
      <w:r w:rsidR="009643BC" w:rsidRPr="002F11E4">
        <w:t>t</w:t>
      </w:r>
      <w:r w:rsidR="000A64F2" w:rsidRPr="002F11E4">
        <w:t xml:space="preserve"> </w:t>
      </w:r>
      <w:r w:rsidR="009643BC" w:rsidRPr="002F11E4">
        <w:t>“</w:t>
      </w:r>
      <w:r w:rsidR="009643BC" w:rsidRPr="002F11E4">
        <w:rPr>
          <w:rFonts w:cs="Arial"/>
          <w:color w:val="000000"/>
          <w:szCs w:val="24"/>
        </w:rPr>
        <w:t>conform to the statements or advertisements regarding them made by the merchant or the manufacturer.”</w:t>
      </w:r>
    </w:p>
    <w:p w14:paraId="36165AF2" w14:textId="77777777" w:rsidR="00554D56" w:rsidRPr="00816534" w:rsidRDefault="009643BC" w:rsidP="003F2F5D">
      <w:pPr>
        <w:pStyle w:val="Paragrsimple"/>
        <w:tabs>
          <w:tab w:val="clear" w:pos="360"/>
          <w:tab w:val="num" w:pos="709"/>
        </w:tabs>
      </w:pPr>
      <w:r w:rsidRPr="002F11E4">
        <w:t xml:space="preserve">The Court finds that the </w:t>
      </w:r>
      <w:r w:rsidR="00C701EC">
        <w:t>p</w:t>
      </w:r>
      <w:r w:rsidR="0008126C" w:rsidRPr="002F11E4">
        <w:t>laintiff</w:t>
      </w:r>
      <w:r w:rsidRPr="002F11E4">
        <w:t xml:space="preserve"> </w:t>
      </w:r>
      <w:r w:rsidR="00545C13" w:rsidRPr="002F11E4">
        <w:t>has</w:t>
      </w:r>
      <w:r w:rsidR="00545C13" w:rsidRPr="00816534">
        <w:t xml:space="preserve"> not </w:t>
      </w:r>
      <w:r w:rsidR="008F026B">
        <w:t>establish</w:t>
      </w:r>
      <w:r w:rsidR="008F026B" w:rsidRPr="00816534">
        <w:t xml:space="preserve">ed </w:t>
      </w:r>
      <w:r w:rsidR="00545C13" w:rsidRPr="00816534">
        <w:t xml:space="preserve">a violation of the three aspects invoked, except </w:t>
      </w:r>
      <w:r w:rsidR="00B25020">
        <w:t xml:space="preserve">for </w:t>
      </w:r>
      <w:r w:rsidR="00545C13" w:rsidRPr="00816534">
        <w:t>section </w:t>
      </w:r>
      <w:r w:rsidR="00AE56C1" w:rsidRPr="00816534">
        <w:t xml:space="preserve">41 </w:t>
      </w:r>
      <w:r w:rsidR="00545C13" w:rsidRPr="008F026B">
        <w:rPr>
          <w:i/>
          <w:iCs/>
        </w:rPr>
        <w:t>CPA</w:t>
      </w:r>
      <w:r w:rsidR="00AE56C1" w:rsidRPr="00816534">
        <w:t xml:space="preserve"> </w:t>
      </w:r>
      <w:r w:rsidR="00635521">
        <w:t>sole</w:t>
      </w:r>
      <w:r w:rsidR="00B25020">
        <w:t xml:space="preserve">ly with </w:t>
      </w:r>
      <w:r w:rsidR="00CE08DB">
        <w:t>respect</w:t>
      </w:r>
      <w:r w:rsidR="00B25020">
        <w:t xml:space="preserve"> to </w:t>
      </w:r>
      <w:r w:rsidR="00545C13" w:rsidRPr="00816534">
        <w:t xml:space="preserve">private browsing. </w:t>
      </w:r>
    </w:p>
    <w:p w14:paraId="12ABD287" w14:textId="77777777" w:rsidR="005B2CF8" w:rsidRPr="00816534" w:rsidRDefault="00545C13" w:rsidP="003F2F5D">
      <w:pPr>
        <w:pStyle w:val="Paragrsimple"/>
        <w:tabs>
          <w:tab w:val="clear" w:pos="360"/>
          <w:tab w:val="num" w:pos="709"/>
        </w:tabs>
      </w:pPr>
      <w:r w:rsidRPr="00816534">
        <w:t xml:space="preserve">During </w:t>
      </w:r>
      <w:r w:rsidRPr="002C7A3F">
        <w:t>oral argument</w:t>
      </w:r>
      <w:r w:rsidR="00C701EC">
        <w:t>s</w:t>
      </w:r>
      <w:r w:rsidR="00460DA4" w:rsidRPr="00816534">
        <w:t xml:space="preserve">, </w:t>
      </w:r>
      <w:r w:rsidRPr="00816534">
        <w:t xml:space="preserve">the </w:t>
      </w:r>
      <w:r w:rsidR="00C701EC">
        <w:t>p</w:t>
      </w:r>
      <w:r w:rsidR="0008126C" w:rsidRPr="002F11E4">
        <w:t>laintiff</w:t>
      </w:r>
      <w:r w:rsidRPr="00816534">
        <w:t xml:space="preserve"> </w:t>
      </w:r>
      <w:r w:rsidR="00460DA4" w:rsidRPr="00816534">
        <w:t>a</w:t>
      </w:r>
      <w:r w:rsidR="00920B09" w:rsidRPr="00816534">
        <w:t xml:space="preserve">lso </w:t>
      </w:r>
      <w:r w:rsidR="00B25020">
        <w:t>raised</w:t>
      </w:r>
      <w:r w:rsidR="00920B09" w:rsidRPr="00816534">
        <w:t xml:space="preserve"> </w:t>
      </w:r>
      <w:r w:rsidR="0003768A">
        <w:t>Google’s</w:t>
      </w:r>
      <w:r w:rsidR="0003768A" w:rsidRPr="00816534">
        <w:t xml:space="preserve"> </w:t>
      </w:r>
      <w:r w:rsidR="00920B09" w:rsidRPr="00816534">
        <w:t xml:space="preserve">violation of </w:t>
      </w:r>
      <w:r w:rsidR="00F045E1" w:rsidRPr="00816534">
        <w:t xml:space="preserve">paragraphs (d) and (e) </w:t>
      </w:r>
      <w:r w:rsidR="00F045E1">
        <w:t xml:space="preserve">of </w:t>
      </w:r>
      <w:r w:rsidR="00920B09" w:rsidRPr="00816534">
        <w:t>section </w:t>
      </w:r>
      <w:r w:rsidR="006A0878" w:rsidRPr="00816534">
        <w:t>54.4</w:t>
      </w:r>
      <w:r w:rsidR="00B25020" w:rsidRPr="00B25020">
        <w:t xml:space="preserve"> </w:t>
      </w:r>
      <w:r w:rsidR="00920B09" w:rsidRPr="008F026B">
        <w:rPr>
          <w:i/>
          <w:iCs/>
        </w:rPr>
        <w:t>CPA</w:t>
      </w:r>
      <w:r w:rsidR="00F61B3C" w:rsidRPr="00816534">
        <w:t xml:space="preserve">, </w:t>
      </w:r>
      <w:r w:rsidRPr="00816534">
        <w:t>which read</w:t>
      </w:r>
      <w:r w:rsidR="00F61B3C" w:rsidRPr="00816534">
        <w:t>:</w:t>
      </w:r>
      <w:r w:rsidR="003F2F5D" w:rsidRPr="00816534">
        <w:t xml:space="preserve"> </w:t>
      </w:r>
    </w:p>
    <w:p w14:paraId="64B84C00" w14:textId="77777777" w:rsidR="006A0878" w:rsidRPr="008F026B" w:rsidRDefault="00460DA4" w:rsidP="003F2F5D">
      <w:pPr>
        <w:pStyle w:val="Paragrsimple"/>
        <w:numPr>
          <w:ilvl w:val="0"/>
          <w:numId w:val="0"/>
        </w:numPr>
        <w:tabs>
          <w:tab w:val="left" w:pos="1276"/>
        </w:tabs>
        <w:spacing w:before="0"/>
        <w:ind w:left="731" w:right="714"/>
        <w:rPr>
          <w:sz w:val="22"/>
          <w:szCs w:val="22"/>
        </w:rPr>
      </w:pPr>
      <w:r w:rsidRPr="008F026B">
        <w:rPr>
          <w:b/>
          <w:sz w:val="22"/>
          <w:szCs w:val="22"/>
        </w:rPr>
        <w:t>54.4.</w:t>
      </w:r>
      <w:r w:rsidRPr="008F026B">
        <w:rPr>
          <w:sz w:val="22"/>
          <w:szCs w:val="22"/>
        </w:rPr>
        <w:tab/>
      </w:r>
      <w:r w:rsidR="00773564" w:rsidRPr="008F026B">
        <w:rPr>
          <w:rFonts w:cs="Arial"/>
          <w:color w:val="000000"/>
          <w:sz w:val="22"/>
          <w:szCs w:val="22"/>
        </w:rPr>
        <w:t>Before a distance contract is entered into, the merchant must disclose the following information to the consumer:</w:t>
      </w:r>
      <w:r w:rsidR="00773564" w:rsidRPr="00C701EC">
        <w:rPr>
          <w:rFonts w:cs="Arial"/>
          <w:color w:val="000000"/>
          <w:sz w:val="22"/>
          <w:szCs w:val="22"/>
        </w:rPr>
        <w:t xml:space="preserve"> </w:t>
      </w:r>
    </w:p>
    <w:p w14:paraId="0D48765E" w14:textId="77777777" w:rsidR="00F61B3C" w:rsidRPr="008F026B" w:rsidRDefault="00460DA4" w:rsidP="003F2F5D">
      <w:pPr>
        <w:pStyle w:val="Paragrsimple"/>
        <w:numPr>
          <w:ilvl w:val="0"/>
          <w:numId w:val="0"/>
        </w:numPr>
        <w:tabs>
          <w:tab w:val="left" w:pos="1276"/>
        </w:tabs>
        <w:spacing w:before="0"/>
        <w:ind w:left="731" w:right="714"/>
        <w:rPr>
          <w:sz w:val="22"/>
          <w:szCs w:val="22"/>
        </w:rPr>
      </w:pPr>
      <w:r w:rsidRPr="008F026B">
        <w:rPr>
          <w:rFonts w:cs="Arial"/>
          <w:sz w:val="22"/>
          <w:szCs w:val="22"/>
        </w:rPr>
        <w:t>…</w:t>
      </w:r>
    </w:p>
    <w:p w14:paraId="2FF1A9E0" w14:textId="77777777" w:rsidR="00F61B3C" w:rsidRPr="008F026B" w:rsidRDefault="00773564" w:rsidP="003F2F5D">
      <w:pPr>
        <w:pStyle w:val="Paragrsimple"/>
        <w:numPr>
          <w:ilvl w:val="0"/>
          <w:numId w:val="0"/>
        </w:numPr>
        <w:tabs>
          <w:tab w:val="left" w:pos="1276"/>
        </w:tabs>
        <w:spacing w:before="0"/>
        <w:ind w:left="731" w:right="714"/>
        <w:rPr>
          <w:sz w:val="22"/>
          <w:szCs w:val="22"/>
        </w:rPr>
      </w:pPr>
      <w:r w:rsidRPr="008F026B">
        <w:rPr>
          <w:sz w:val="22"/>
          <w:szCs w:val="22"/>
        </w:rPr>
        <w:t>(</w:t>
      </w:r>
      <w:r w:rsidR="00460DA4" w:rsidRPr="008F026B">
        <w:rPr>
          <w:sz w:val="22"/>
          <w:szCs w:val="22"/>
        </w:rPr>
        <w:t xml:space="preserve">d) </w:t>
      </w:r>
      <w:r w:rsidRPr="008F026B">
        <w:rPr>
          <w:rFonts w:cs="Arial"/>
          <w:color w:val="000000"/>
          <w:sz w:val="22"/>
          <w:szCs w:val="22"/>
        </w:rPr>
        <w:t>a detailed description of goods or services that are to be the object of the contract, including characteristics and technical specifications;</w:t>
      </w:r>
      <w:r w:rsidRPr="00C701EC">
        <w:rPr>
          <w:rFonts w:cs="Arial"/>
          <w:color w:val="000000"/>
          <w:sz w:val="22"/>
          <w:szCs w:val="22"/>
        </w:rPr>
        <w:t xml:space="preserve"> </w:t>
      </w:r>
    </w:p>
    <w:p w14:paraId="650EB2EA" w14:textId="77777777" w:rsidR="0075757F" w:rsidRPr="008F026B" w:rsidRDefault="00460DA4" w:rsidP="00822E8D">
      <w:pPr>
        <w:pStyle w:val="Paragrsimple"/>
        <w:numPr>
          <w:ilvl w:val="0"/>
          <w:numId w:val="0"/>
        </w:numPr>
        <w:tabs>
          <w:tab w:val="left" w:pos="1276"/>
        </w:tabs>
        <w:spacing w:before="0"/>
        <w:ind w:left="731" w:right="714"/>
        <w:rPr>
          <w:sz w:val="22"/>
          <w:szCs w:val="22"/>
        </w:rPr>
      </w:pPr>
      <w:r w:rsidRPr="008F026B">
        <w:rPr>
          <w:rFonts w:cs="Arial"/>
          <w:sz w:val="22"/>
          <w:szCs w:val="22"/>
        </w:rPr>
        <w:t>…</w:t>
      </w:r>
    </w:p>
    <w:p w14:paraId="7FF2B237" w14:textId="77777777" w:rsidR="00773564" w:rsidRPr="00C701EC" w:rsidRDefault="00773564" w:rsidP="003F2F5D">
      <w:pPr>
        <w:pStyle w:val="Paragrsimple"/>
        <w:numPr>
          <w:ilvl w:val="0"/>
          <w:numId w:val="0"/>
        </w:numPr>
        <w:tabs>
          <w:tab w:val="left" w:pos="1276"/>
        </w:tabs>
        <w:spacing w:before="0"/>
        <w:ind w:left="731" w:right="714"/>
        <w:rPr>
          <w:rFonts w:cs="Arial"/>
          <w:color w:val="000000"/>
          <w:sz w:val="22"/>
          <w:szCs w:val="22"/>
        </w:rPr>
      </w:pPr>
      <w:r w:rsidRPr="008F026B">
        <w:rPr>
          <w:sz w:val="22"/>
          <w:szCs w:val="22"/>
        </w:rPr>
        <w:t>(</w:t>
      </w:r>
      <w:r w:rsidR="00460DA4" w:rsidRPr="008F026B">
        <w:rPr>
          <w:sz w:val="22"/>
          <w:szCs w:val="22"/>
        </w:rPr>
        <w:t xml:space="preserve">e) </w:t>
      </w:r>
      <w:r w:rsidRPr="008F026B">
        <w:rPr>
          <w:sz w:val="22"/>
          <w:szCs w:val="22"/>
        </w:rPr>
        <w:t>a</w:t>
      </w:r>
      <w:r w:rsidRPr="008F026B">
        <w:rPr>
          <w:rFonts w:cs="Arial"/>
          <w:color w:val="000000"/>
          <w:sz w:val="22"/>
          <w:szCs w:val="22"/>
        </w:rPr>
        <w:t>n itemized list of the prices of the goods or services that are to be the object of the contract, including associated costs charged to the consumer and any additional charges payable under an Act;</w:t>
      </w:r>
      <w:r w:rsidRPr="00C701EC">
        <w:rPr>
          <w:rFonts w:cs="Arial"/>
          <w:color w:val="000000"/>
          <w:sz w:val="22"/>
          <w:szCs w:val="22"/>
        </w:rPr>
        <w:t xml:space="preserve"> </w:t>
      </w:r>
    </w:p>
    <w:p w14:paraId="1CABE7D0" w14:textId="77777777" w:rsidR="00F61B3C" w:rsidRPr="00816534" w:rsidRDefault="0075757F" w:rsidP="003F2F5D">
      <w:pPr>
        <w:pStyle w:val="Paragrsimple"/>
        <w:tabs>
          <w:tab w:val="clear" w:pos="360"/>
          <w:tab w:val="num" w:pos="709"/>
        </w:tabs>
      </w:pPr>
      <w:r w:rsidRPr="00816534">
        <w:t xml:space="preserve">With respect, the Court </w:t>
      </w:r>
      <w:r w:rsidR="00B7450B" w:rsidRPr="00816534">
        <w:t xml:space="preserve">fails to </w:t>
      </w:r>
      <w:r w:rsidRPr="00816534">
        <w:t xml:space="preserve">see how </w:t>
      </w:r>
      <w:r w:rsidR="00460DA4" w:rsidRPr="00816534">
        <w:t xml:space="preserve">Google </w:t>
      </w:r>
      <w:r w:rsidR="00B7450B" w:rsidRPr="00816534">
        <w:t xml:space="preserve">violates </w:t>
      </w:r>
      <w:r w:rsidRPr="00816534">
        <w:t xml:space="preserve">these provisions </w:t>
      </w:r>
      <w:r w:rsidR="00FC5921" w:rsidRPr="00816534">
        <w:t xml:space="preserve">in </w:t>
      </w:r>
      <w:r w:rsidRPr="00816534">
        <w:t xml:space="preserve">the context of the </w:t>
      </w:r>
      <w:r w:rsidR="00FC5921" w:rsidRPr="00816534">
        <w:t xml:space="preserve">allegations </w:t>
      </w:r>
      <w:r w:rsidR="0003768A">
        <w:t>in</w:t>
      </w:r>
      <w:r w:rsidR="00FC5921" w:rsidRPr="00816534">
        <w:t xml:space="preserve"> this </w:t>
      </w:r>
      <w:r w:rsidR="00B7450B" w:rsidRPr="00816534">
        <w:t>case</w:t>
      </w:r>
      <w:r w:rsidR="00FC5921" w:rsidRPr="00816534">
        <w:t xml:space="preserve">. Let us </w:t>
      </w:r>
      <w:r w:rsidR="00C701EC">
        <w:t xml:space="preserve">turn </w:t>
      </w:r>
      <w:r w:rsidR="00FC5921" w:rsidRPr="00816534">
        <w:t xml:space="preserve">to damages. </w:t>
      </w:r>
    </w:p>
    <w:p w14:paraId="09E8C58C" w14:textId="77777777" w:rsidR="00A53BC1" w:rsidRPr="00816534" w:rsidRDefault="00270D30" w:rsidP="003F2F5D">
      <w:pPr>
        <w:pStyle w:val="Paragrdouble"/>
        <w:tabs>
          <w:tab w:val="clear" w:pos="360"/>
          <w:tab w:val="num" w:pos="709"/>
        </w:tabs>
        <w:spacing w:line="240" w:lineRule="auto"/>
      </w:pPr>
      <w:r w:rsidRPr="00816534">
        <w:t>Section </w:t>
      </w:r>
      <w:r w:rsidR="00460DA4" w:rsidRPr="00816534">
        <w:t xml:space="preserve">272 </w:t>
      </w:r>
      <w:r w:rsidRPr="008F026B">
        <w:rPr>
          <w:i/>
          <w:iCs/>
        </w:rPr>
        <w:t>CPA</w:t>
      </w:r>
      <w:r w:rsidR="00460DA4" w:rsidRPr="00816534">
        <w:t xml:space="preserve"> </w:t>
      </w:r>
      <w:r w:rsidR="00BA407F" w:rsidRPr="00816534">
        <w:t>applies and reads</w:t>
      </w:r>
      <w:r w:rsidR="00460DA4" w:rsidRPr="00816534">
        <w:t>:</w:t>
      </w:r>
    </w:p>
    <w:p w14:paraId="41EF3B10" w14:textId="77777777" w:rsidR="00FA03AC" w:rsidRPr="008F026B" w:rsidRDefault="0003768A" w:rsidP="003F2F5D">
      <w:pPr>
        <w:pStyle w:val="Paragrsimple"/>
        <w:numPr>
          <w:ilvl w:val="0"/>
          <w:numId w:val="0"/>
        </w:numPr>
        <w:tabs>
          <w:tab w:val="left" w:pos="1276"/>
        </w:tabs>
        <w:spacing w:before="0"/>
        <w:ind w:left="731" w:right="714"/>
        <w:rPr>
          <w:sz w:val="22"/>
          <w:szCs w:val="22"/>
        </w:rPr>
      </w:pPr>
      <w:r>
        <w:rPr>
          <w:rFonts w:cs="Arial"/>
          <w:color w:val="000000"/>
          <w:sz w:val="22"/>
          <w:szCs w:val="22"/>
        </w:rPr>
        <w:t>272.</w:t>
      </w:r>
      <w:r>
        <w:rPr>
          <w:rFonts w:cs="Arial"/>
          <w:color w:val="000000"/>
          <w:sz w:val="22"/>
          <w:szCs w:val="22"/>
        </w:rPr>
        <w:tab/>
      </w:r>
      <w:r w:rsidR="00270D30" w:rsidRPr="008F026B">
        <w:rPr>
          <w:rFonts w:cs="Arial"/>
          <w:color w:val="000000"/>
          <w:sz w:val="22"/>
          <w:szCs w:val="22"/>
        </w:rPr>
        <w:t>If the merchant or the manufacturer fails to fulfil an obligation imposed on him by this Act, by the regulations or by a voluntary undertaking made under section 314 or whose application has been extended by an order under section 315.1, the consumer may demand, as the case may be, subject to the other recourses provided by this Act</w:t>
      </w:r>
      <w:r w:rsidR="00460DA4" w:rsidRPr="008F026B">
        <w:rPr>
          <w:sz w:val="22"/>
          <w:szCs w:val="22"/>
        </w:rPr>
        <w:t>:</w:t>
      </w:r>
    </w:p>
    <w:p w14:paraId="11B9BF4A"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a)  </w:t>
      </w:r>
      <w:r w:rsidRPr="008F026B">
        <w:rPr>
          <w:sz w:val="22"/>
          <w:szCs w:val="22"/>
        </w:rPr>
        <w:t xml:space="preserve">the specific performance of the </w:t>
      </w:r>
      <w:r w:rsidR="00460DA4" w:rsidRPr="008F026B">
        <w:rPr>
          <w:sz w:val="22"/>
          <w:szCs w:val="22"/>
        </w:rPr>
        <w:t>obligation;</w:t>
      </w:r>
    </w:p>
    <w:p w14:paraId="1DEC31A2"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b)  </w:t>
      </w:r>
      <w:r w:rsidRPr="008F026B">
        <w:rPr>
          <w:rFonts w:cs="Arial"/>
          <w:color w:val="000000"/>
          <w:sz w:val="22"/>
          <w:szCs w:val="22"/>
        </w:rPr>
        <w:t>the authorization to execute it at the merchant’s or manufacturer’s expense</w:t>
      </w:r>
      <w:r w:rsidR="00460DA4" w:rsidRPr="008F026B">
        <w:rPr>
          <w:sz w:val="22"/>
          <w:szCs w:val="22"/>
        </w:rPr>
        <w:t>;</w:t>
      </w:r>
    </w:p>
    <w:p w14:paraId="0938CCBA"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c)  </w:t>
      </w:r>
      <w:r w:rsidRPr="008F026B">
        <w:rPr>
          <w:rFonts w:cs="Arial"/>
          <w:color w:val="000000"/>
          <w:sz w:val="22"/>
          <w:szCs w:val="22"/>
        </w:rPr>
        <w:t>that his obligations be reduced</w:t>
      </w:r>
      <w:r w:rsidR="00460DA4" w:rsidRPr="008F026B">
        <w:rPr>
          <w:sz w:val="22"/>
          <w:szCs w:val="22"/>
        </w:rPr>
        <w:t>;</w:t>
      </w:r>
    </w:p>
    <w:p w14:paraId="6312A9E0"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d)  </w:t>
      </w:r>
      <w:r w:rsidRPr="008F026B">
        <w:rPr>
          <w:rFonts w:cs="Arial"/>
          <w:color w:val="000000"/>
          <w:sz w:val="22"/>
          <w:szCs w:val="22"/>
        </w:rPr>
        <w:t>that the contract be rescinded</w:t>
      </w:r>
      <w:r w:rsidR="00460DA4" w:rsidRPr="008F026B">
        <w:rPr>
          <w:sz w:val="22"/>
          <w:szCs w:val="22"/>
        </w:rPr>
        <w:t>;</w:t>
      </w:r>
    </w:p>
    <w:p w14:paraId="5E0BD9F4"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e)  </w:t>
      </w:r>
      <w:r w:rsidRPr="008F026B">
        <w:rPr>
          <w:sz w:val="22"/>
          <w:szCs w:val="22"/>
        </w:rPr>
        <w:t>t</w:t>
      </w:r>
      <w:r w:rsidRPr="008F026B">
        <w:rPr>
          <w:rFonts w:cs="Arial"/>
          <w:color w:val="000000"/>
          <w:sz w:val="22"/>
          <w:szCs w:val="22"/>
        </w:rPr>
        <w:t>hat the contract be set aside; or</w:t>
      </w:r>
    </w:p>
    <w:p w14:paraId="07B54ED8" w14:textId="77777777" w:rsidR="00FA03AC" w:rsidRPr="008F026B" w:rsidRDefault="00BA407F" w:rsidP="003F2F5D">
      <w:pPr>
        <w:pStyle w:val="Paragrsimple"/>
        <w:numPr>
          <w:ilvl w:val="0"/>
          <w:numId w:val="0"/>
        </w:numPr>
        <w:spacing w:before="0"/>
        <w:ind w:left="731" w:right="714"/>
        <w:rPr>
          <w:sz w:val="22"/>
          <w:szCs w:val="22"/>
        </w:rPr>
      </w:pPr>
      <w:r w:rsidRPr="008F026B">
        <w:rPr>
          <w:sz w:val="22"/>
          <w:szCs w:val="22"/>
        </w:rPr>
        <w:t>(</w:t>
      </w:r>
      <w:r w:rsidR="00460DA4" w:rsidRPr="008F026B">
        <w:rPr>
          <w:sz w:val="22"/>
          <w:szCs w:val="22"/>
        </w:rPr>
        <w:t xml:space="preserve">f)  </w:t>
      </w:r>
      <w:r w:rsidRPr="008F026B">
        <w:rPr>
          <w:sz w:val="22"/>
          <w:szCs w:val="22"/>
        </w:rPr>
        <w:t>that the contract be annulled</w:t>
      </w:r>
      <w:r w:rsidR="00460DA4" w:rsidRPr="008F026B">
        <w:rPr>
          <w:sz w:val="22"/>
          <w:szCs w:val="22"/>
        </w:rPr>
        <w:t>,</w:t>
      </w:r>
    </w:p>
    <w:p w14:paraId="519E68D8" w14:textId="77777777" w:rsidR="00A53BC1" w:rsidRPr="00816534" w:rsidRDefault="00DA37E8" w:rsidP="003F2F5D">
      <w:pPr>
        <w:pStyle w:val="Paragrsimple"/>
        <w:numPr>
          <w:ilvl w:val="0"/>
          <w:numId w:val="0"/>
        </w:numPr>
        <w:spacing w:before="0"/>
        <w:ind w:left="731" w:right="714"/>
        <w:rPr>
          <w:sz w:val="22"/>
          <w:szCs w:val="22"/>
        </w:rPr>
      </w:pPr>
      <w:r w:rsidRPr="008F026B">
        <w:rPr>
          <w:rFonts w:cs="Arial"/>
          <w:color w:val="000000"/>
          <w:sz w:val="22"/>
          <w:szCs w:val="22"/>
        </w:rPr>
        <w:t>without prejudice to his claim in damages, in all cases. He may also claim punitive damages</w:t>
      </w:r>
      <w:r w:rsidR="00460DA4" w:rsidRPr="008F026B">
        <w:rPr>
          <w:sz w:val="22"/>
          <w:szCs w:val="22"/>
        </w:rPr>
        <w:t>.</w:t>
      </w:r>
    </w:p>
    <w:p w14:paraId="4528FF09" w14:textId="77777777" w:rsidR="00FA03AC" w:rsidRPr="00816534" w:rsidRDefault="00B7450B" w:rsidP="003F2F5D">
      <w:pPr>
        <w:pStyle w:val="Paragrsimple"/>
        <w:tabs>
          <w:tab w:val="clear" w:pos="360"/>
          <w:tab w:val="num" w:pos="709"/>
        </w:tabs>
      </w:pPr>
      <w:r w:rsidRPr="00816534">
        <w:t>With re</w:t>
      </w:r>
      <w:r w:rsidR="008D6EF1">
        <w:t>spect</w:t>
      </w:r>
      <w:r w:rsidRPr="00816534">
        <w:t xml:space="preserve"> to compensatory damages</w:t>
      </w:r>
      <w:r w:rsidR="006A2F8C" w:rsidRPr="00816534">
        <w:t xml:space="preserve">, </w:t>
      </w:r>
      <w:r w:rsidRPr="00816534">
        <w:t xml:space="preserve">the Court refers to what </w:t>
      </w:r>
      <w:r w:rsidR="00C26D6E">
        <w:t>it</w:t>
      </w:r>
      <w:r w:rsidRPr="00816534">
        <w:t xml:space="preserve"> </w:t>
      </w:r>
      <w:r w:rsidR="00F2089C">
        <w:t xml:space="preserve">previously </w:t>
      </w:r>
      <w:r w:rsidRPr="00816534">
        <w:t xml:space="preserve">decided at the end of </w:t>
      </w:r>
      <w:r w:rsidR="0003768A">
        <w:t>s</w:t>
      </w:r>
      <w:r w:rsidR="00124E4A" w:rsidRPr="00816534">
        <w:t xml:space="preserve">ection 2.2.3.1. </w:t>
      </w:r>
      <w:r w:rsidR="00EF364B" w:rsidRPr="00816534">
        <w:t>The</w:t>
      </w:r>
      <w:r w:rsidR="006A2F8C" w:rsidRPr="00816534">
        <w:t xml:space="preserve"> </w:t>
      </w:r>
      <w:r w:rsidR="0007692A" w:rsidRPr="00816534">
        <w:t xml:space="preserve">Court is of the </w:t>
      </w:r>
      <w:r w:rsidR="00EF364B" w:rsidRPr="00816534">
        <w:t>view</w:t>
      </w:r>
      <w:r w:rsidR="006A2F8C" w:rsidRPr="00816534">
        <w:t xml:space="preserve"> </w:t>
      </w:r>
      <w:r w:rsidR="00EF364B" w:rsidRPr="00816534">
        <w:t xml:space="preserve">that it is not unreasonable to find that the members </w:t>
      </w:r>
      <w:r w:rsidR="00EF364B" w:rsidRPr="00EC3B66">
        <w:t xml:space="preserve">suffered </w:t>
      </w:r>
      <w:r w:rsidR="00407DBC">
        <w:t>damage</w:t>
      </w:r>
      <w:r w:rsidR="00EF364B" w:rsidRPr="00816534">
        <w:t xml:space="preserve"> equal to the value of the personal information collected by </w:t>
      </w:r>
      <w:r w:rsidR="006A2F8C" w:rsidRPr="00816534">
        <w:t xml:space="preserve">Google </w:t>
      </w:r>
      <w:r w:rsidR="00477384" w:rsidRPr="00816534">
        <w:t xml:space="preserve">when </w:t>
      </w:r>
      <w:r w:rsidR="00F2089C">
        <w:t xml:space="preserve">they </w:t>
      </w:r>
      <w:r w:rsidR="00477384" w:rsidRPr="00816534">
        <w:t xml:space="preserve">use </w:t>
      </w:r>
      <w:r w:rsidR="004355C6" w:rsidRPr="00816534">
        <w:t xml:space="preserve">Google </w:t>
      </w:r>
      <w:r w:rsidR="00477384" w:rsidRPr="00816534">
        <w:t>S</w:t>
      </w:r>
      <w:r w:rsidR="004355C6" w:rsidRPr="00816534">
        <w:t>ervices</w:t>
      </w:r>
      <w:r w:rsidR="006A2F8C" w:rsidRPr="00816534">
        <w:t xml:space="preserve"> o</w:t>
      </w:r>
      <w:r w:rsidR="00477384" w:rsidRPr="00816534">
        <w:t>r</w:t>
      </w:r>
      <w:r w:rsidR="006A2F8C" w:rsidRPr="00816534">
        <w:t xml:space="preserve"> </w:t>
      </w:r>
      <w:r w:rsidR="00A00D58" w:rsidRPr="00A00D58">
        <w:t>browse</w:t>
      </w:r>
      <w:r w:rsidR="0060170B" w:rsidRPr="00A00D58">
        <w:t xml:space="preserve"> </w:t>
      </w:r>
      <w:r w:rsidR="00477384" w:rsidRPr="00A00D58">
        <w:t>the Web</w:t>
      </w:r>
      <w:r w:rsidR="0060170B" w:rsidRPr="00A00D58">
        <w:t xml:space="preserve"> in private browsing mode</w:t>
      </w:r>
      <w:r w:rsidR="007C0F4B" w:rsidRPr="00A00D58">
        <w:t>.</w:t>
      </w:r>
      <w:r w:rsidR="007C0F4B" w:rsidRPr="00816534">
        <w:t xml:space="preserve"> However, these compensatory damages are probably already included in the damages under the </w:t>
      </w:r>
      <w:r w:rsidR="003F2F5D" w:rsidRPr="00816534">
        <w:t>C</w:t>
      </w:r>
      <w:r w:rsidR="007C0F4B" w:rsidRPr="00816534">
        <w:t>C</w:t>
      </w:r>
      <w:r w:rsidR="003F2F5D" w:rsidRPr="00816534">
        <w:t xml:space="preserve">Q. </w:t>
      </w:r>
      <w:r w:rsidR="00EF364B" w:rsidRPr="00816534">
        <w:t>This will be decided on the merits</w:t>
      </w:r>
      <w:r w:rsidR="006A2F8C" w:rsidRPr="00816534">
        <w:t>.</w:t>
      </w:r>
    </w:p>
    <w:p w14:paraId="50CCCA92" w14:textId="77777777" w:rsidR="00C67627" w:rsidRPr="00816534" w:rsidRDefault="005B7E7A" w:rsidP="003F2F5D">
      <w:pPr>
        <w:pStyle w:val="Paragrsimple"/>
        <w:tabs>
          <w:tab w:val="clear" w:pos="360"/>
          <w:tab w:val="num" w:pos="709"/>
        </w:tabs>
      </w:pPr>
      <w:r w:rsidRPr="00816534">
        <w:t xml:space="preserve">The criteria for awarding punitive damages under the </w:t>
      </w:r>
      <w:r w:rsidRPr="008F026B">
        <w:rPr>
          <w:i/>
          <w:iCs/>
        </w:rPr>
        <w:t>CPA</w:t>
      </w:r>
      <w:r w:rsidRPr="00816534">
        <w:t xml:space="preserve"> are similar to punitive damages under the </w:t>
      </w:r>
      <w:r w:rsidRPr="008F026B">
        <w:rPr>
          <w:i/>
          <w:iCs/>
        </w:rPr>
        <w:t>Charter</w:t>
      </w:r>
      <w:r w:rsidRPr="00816534">
        <w:t xml:space="preserve">, as the </w:t>
      </w:r>
      <w:r w:rsidR="00373D4F" w:rsidRPr="00816534">
        <w:t>Supreme Court of</w:t>
      </w:r>
      <w:r w:rsidR="00C428D1" w:rsidRPr="00816534">
        <w:t xml:space="preserve"> Canada </w:t>
      </w:r>
      <w:r w:rsidR="00F2089C">
        <w:t xml:space="preserve">decided </w:t>
      </w:r>
      <w:r w:rsidRPr="00816534">
        <w:t>in</w:t>
      </w:r>
      <w:r w:rsidR="00C428D1" w:rsidRPr="00816534">
        <w:t xml:space="preserve"> </w:t>
      </w:r>
      <w:r w:rsidR="00C428D1" w:rsidRPr="00816534">
        <w:rPr>
          <w:i/>
        </w:rPr>
        <w:t>Richard</w:t>
      </w:r>
      <w:r w:rsidR="00C428D1" w:rsidRPr="00816534">
        <w:t xml:space="preserve"> </w:t>
      </w:r>
      <w:r w:rsidRPr="008F026B">
        <w:rPr>
          <w:i/>
          <w:iCs/>
        </w:rPr>
        <w:t>v</w:t>
      </w:r>
      <w:r w:rsidR="00C428D1" w:rsidRPr="008F026B">
        <w:rPr>
          <w:i/>
          <w:iCs/>
        </w:rPr>
        <w:t>.</w:t>
      </w:r>
      <w:r w:rsidR="00C428D1" w:rsidRPr="00816534">
        <w:t xml:space="preserve"> </w:t>
      </w:r>
      <w:r w:rsidR="00C428D1" w:rsidRPr="00816534">
        <w:rPr>
          <w:i/>
        </w:rPr>
        <w:t xml:space="preserve">Time </w:t>
      </w:r>
      <w:r w:rsidRPr="00816534">
        <w:rPr>
          <w:i/>
        </w:rPr>
        <w:t>I</w:t>
      </w:r>
      <w:r w:rsidR="00C428D1" w:rsidRPr="00816534">
        <w:rPr>
          <w:i/>
        </w:rPr>
        <w:t>nc.</w:t>
      </w:r>
      <w:r w:rsidR="00460DA4" w:rsidRPr="00816534">
        <w:rPr>
          <w:rStyle w:val="Appelnotedebasdep"/>
        </w:rPr>
        <w:footnoteReference w:id="55"/>
      </w:r>
      <w:r w:rsidR="00C428D1" w:rsidRPr="00816534">
        <w:t xml:space="preserve"> </w:t>
      </w:r>
      <w:r w:rsidR="00267E07" w:rsidRPr="00816534">
        <w:t>V</w:t>
      </w:r>
      <w:r w:rsidR="00C428D1" w:rsidRPr="00816534">
        <w:t xml:space="preserve">iolations </w:t>
      </w:r>
      <w:r w:rsidR="00267E07" w:rsidRPr="00816534">
        <w:t>by merchants or manufacturers that are intentional, malicious</w:t>
      </w:r>
      <w:r w:rsidR="00AB0FBC">
        <w:t>,</w:t>
      </w:r>
      <w:r w:rsidR="00267E07" w:rsidRPr="00816534">
        <w:t xml:space="preserve"> or vexatious, and conduct on their part </w:t>
      </w:r>
      <w:r w:rsidR="00C276EC">
        <w:t>that</w:t>
      </w:r>
      <w:r w:rsidR="00267E07" w:rsidRPr="00816534">
        <w:t xml:space="preserve"> display</w:t>
      </w:r>
      <w:r w:rsidR="00C276EC">
        <w:t>s</w:t>
      </w:r>
      <w:r w:rsidR="00267E07" w:rsidRPr="00816534">
        <w:t xml:space="preserve"> ignorance, carelessness</w:t>
      </w:r>
      <w:r w:rsidR="00AB0FBC">
        <w:t>,</w:t>
      </w:r>
      <w:r w:rsidR="00267E07" w:rsidRPr="00816534">
        <w:t xml:space="preserve"> or serious negligence with respect to their obligations and consumers’ rights under the </w:t>
      </w:r>
      <w:r w:rsidR="00267E07" w:rsidRPr="00CD7F6F">
        <w:rPr>
          <w:i/>
          <w:iCs/>
        </w:rPr>
        <w:t>CPA</w:t>
      </w:r>
      <w:r w:rsidR="00267E07" w:rsidRPr="00816534">
        <w:t xml:space="preserve"> may result in awards of punitive damages. However, before awarding such damages</w:t>
      </w:r>
      <w:r w:rsidR="00C67627" w:rsidRPr="00816534">
        <w:t xml:space="preserve">, </w:t>
      </w:r>
      <w:r w:rsidR="00267E07" w:rsidRPr="00816534">
        <w:t>the Court</w:t>
      </w:r>
      <w:r w:rsidR="00C428D1" w:rsidRPr="00816534">
        <w:t xml:space="preserve"> </w:t>
      </w:r>
      <w:r w:rsidR="00267E07" w:rsidRPr="00816534">
        <w:t>must consider the whole of the merchant’s conduct at the time of and after the violation.</w:t>
      </w:r>
    </w:p>
    <w:p w14:paraId="5B8415C2" w14:textId="77777777" w:rsidR="007F0179" w:rsidRPr="002F11E4" w:rsidRDefault="00843E7F" w:rsidP="003F2F5D">
      <w:pPr>
        <w:pStyle w:val="Paragrsimple"/>
        <w:tabs>
          <w:tab w:val="clear" w:pos="360"/>
          <w:tab w:val="num" w:pos="709"/>
        </w:tabs>
      </w:pPr>
      <w:r w:rsidRPr="00816534">
        <w:t>Here</w:t>
      </w:r>
      <w:r w:rsidR="00460DA4" w:rsidRPr="00816534">
        <w:t xml:space="preserve">, </w:t>
      </w:r>
      <w:r w:rsidRPr="00816534">
        <w:t xml:space="preserve">for the same reasons as in </w:t>
      </w:r>
      <w:r w:rsidR="00F2089C">
        <w:t>s</w:t>
      </w:r>
      <w:r w:rsidR="00460DA4" w:rsidRPr="00816534">
        <w:t xml:space="preserve">ection 2.2.3.2, </w:t>
      </w:r>
      <w:r w:rsidRPr="00816534">
        <w:t>the</w:t>
      </w:r>
      <w:r w:rsidR="00460DA4" w:rsidRPr="00816534">
        <w:t xml:space="preserve"> </w:t>
      </w:r>
      <w:r w:rsidR="0007692A" w:rsidRPr="00816534">
        <w:t>Court is of the opinion</w:t>
      </w:r>
      <w:r w:rsidR="00460DA4" w:rsidRPr="00816534">
        <w:t xml:space="preserve"> </w:t>
      </w:r>
      <w:r w:rsidRPr="00816534">
        <w:t xml:space="preserve">that the </w:t>
      </w:r>
      <w:r w:rsidR="00C701EC">
        <w:t>p</w:t>
      </w:r>
      <w:r w:rsidR="00A257F9" w:rsidRPr="002F11E4">
        <w:t>laintiff</w:t>
      </w:r>
      <w:r w:rsidRPr="002F11E4">
        <w:t xml:space="preserve"> has </w:t>
      </w:r>
      <w:r w:rsidR="008F026B">
        <w:t>establish</w:t>
      </w:r>
      <w:r w:rsidR="008F026B" w:rsidRPr="002F11E4">
        <w:t xml:space="preserve">ed </w:t>
      </w:r>
      <w:r w:rsidRPr="002F11E4">
        <w:t xml:space="preserve">Google’s intentional violation while members </w:t>
      </w:r>
      <w:r w:rsidR="00F2089C">
        <w:t>a</w:t>
      </w:r>
      <w:r w:rsidRPr="002F11E4">
        <w:t xml:space="preserve">re </w:t>
      </w:r>
      <w:r w:rsidR="00407DBC">
        <w:t xml:space="preserve">using </w:t>
      </w:r>
      <w:r w:rsidRPr="002F11E4">
        <w:t>private browsing</w:t>
      </w:r>
      <w:r w:rsidR="00021CB2" w:rsidRPr="002F11E4">
        <w:t xml:space="preserve">. </w:t>
      </w:r>
      <w:r w:rsidR="00F2089C">
        <w:t>Again</w:t>
      </w:r>
      <w:r w:rsidR="00460DA4" w:rsidRPr="002F11E4">
        <w:t xml:space="preserve">, </w:t>
      </w:r>
      <w:r w:rsidR="00C67627" w:rsidRPr="002F11E4">
        <w:t xml:space="preserve">these punitive damages are probably already included in the punitive damages under the </w:t>
      </w:r>
      <w:r w:rsidR="00C67627" w:rsidRPr="008F026B">
        <w:rPr>
          <w:i/>
          <w:iCs/>
        </w:rPr>
        <w:t>Charter</w:t>
      </w:r>
      <w:r w:rsidR="00C67627" w:rsidRPr="002F11E4">
        <w:t xml:space="preserve">. This will be decided on the merits. </w:t>
      </w:r>
    </w:p>
    <w:p w14:paraId="7543A1B1" w14:textId="77777777" w:rsidR="00C428D1" w:rsidRPr="00816534" w:rsidRDefault="00021CB2" w:rsidP="003F2F5D">
      <w:pPr>
        <w:pStyle w:val="Paragrsimple"/>
        <w:tabs>
          <w:tab w:val="clear" w:pos="360"/>
          <w:tab w:val="num" w:pos="709"/>
        </w:tabs>
      </w:pPr>
      <w:r w:rsidRPr="002F11E4">
        <w:t>Therefore, the Court</w:t>
      </w:r>
      <w:r w:rsidR="00515B37" w:rsidRPr="002F11E4">
        <w:t xml:space="preserve"> </w:t>
      </w:r>
      <w:r w:rsidRPr="002F11E4">
        <w:t xml:space="preserve">finds that the </w:t>
      </w:r>
      <w:r w:rsidR="00C701EC">
        <w:t>p</w:t>
      </w:r>
      <w:r w:rsidR="00A257F9" w:rsidRPr="002F11E4">
        <w:t>laintiff</w:t>
      </w:r>
      <w:r w:rsidRPr="002F11E4">
        <w:t xml:space="preserve"> has </w:t>
      </w:r>
      <w:r w:rsidR="008F026B">
        <w:t>establish</w:t>
      </w:r>
      <w:r w:rsidR="008F026B" w:rsidRPr="002F11E4">
        <w:t xml:space="preserve">ed </w:t>
      </w:r>
      <w:r w:rsidRPr="002F11E4">
        <w:t xml:space="preserve">its </w:t>
      </w:r>
      <w:r w:rsidR="00515B37" w:rsidRPr="002F11E4">
        <w:t xml:space="preserve">cause </w:t>
      </w:r>
      <w:r w:rsidR="00927672" w:rsidRPr="002F11E4">
        <w:t xml:space="preserve">of </w:t>
      </w:r>
      <w:r w:rsidR="00515B37" w:rsidRPr="002F11E4">
        <w:t xml:space="preserve">action </w:t>
      </w:r>
      <w:r w:rsidR="00F2089C">
        <w:t xml:space="preserve">for </w:t>
      </w:r>
      <w:r w:rsidR="00927672" w:rsidRPr="002F11E4">
        <w:t>compensatory and punitive damages</w:t>
      </w:r>
      <w:r w:rsidR="00927672" w:rsidRPr="00816534">
        <w:t xml:space="preserve"> under section </w:t>
      </w:r>
      <w:r w:rsidR="00515B37" w:rsidRPr="00816534">
        <w:t xml:space="preserve">41 </w:t>
      </w:r>
      <w:r w:rsidR="00927672" w:rsidRPr="008F026B">
        <w:rPr>
          <w:i/>
          <w:iCs/>
        </w:rPr>
        <w:t>CPA</w:t>
      </w:r>
      <w:r w:rsidR="00927672" w:rsidRPr="00816534">
        <w:t xml:space="preserve"> </w:t>
      </w:r>
      <w:r w:rsidR="00635521">
        <w:t xml:space="preserve">solely with </w:t>
      </w:r>
      <w:r w:rsidR="00CE08DB">
        <w:t>respect</w:t>
      </w:r>
      <w:r w:rsidR="00635521">
        <w:t xml:space="preserve"> t</w:t>
      </w:r>
      <w:r w:rsidR="00927672" w:rsidRPr="00816534">
        <w:t xml:space="preserve">o private browsing. All </w:t>
      </w:r>
      <w:r w:rsidR="00F2089C">
        <w:t xml:space="preserve">the </w:t>
      </w:r>
      <w:r w:rsidR="00927672" w:rsidRPr="00816534">
        <w:t xml:space="preserve">other </w:t>
      </w:r>
      <w:r w:rsidR="00515B37" w:rsidRPr="00816534">
        <w:t>all</w:t>
      </w:r>
      <w:r w:rsidR="00927672" w:rsidRPr="00816534">
        <w:t>e</w:t>
      </w:r>
      <w:r w:rsidR="00515B37" w:rsidRPr="00816534">
        <w:t xml:space="preserve">gations </w:t>
      </w:r>
      <w:r w:rsidR="00635521">
        <w:t>concern</w:t>
      </w:r>
      <w:r w:rsidR="00927672" w:rsidRPr="00816534">
        <w:t xml:space="preserve">ing the </w:t>
      </w:r>
      <w:r w:rsidR="00927672" w:rsidRPr="008F026B">
        <w:rPr>
          <w:i/>
          <w:iCs/>
        </w:rPr>
        <w:t>CPA</w:t>
      </w:r>
      <w:r w:rsidR="00927672" w:rsidRPr="00816534">
        <w:t xml:space="preserve"> are dismissed because they have not been </w:t>
      </w:r>
      <w:r w:rsidR="008F026B">
        <w:t>establish</w:t>
      </w:r>
      <w:r w:rsidR="008F026B" w:rsidRPr="00816534">
        <w:t>ed</w:t>
      </w:r>
      <w:r w:rsidR="00927672" w:rsidRPr="00816534">
        <w:t xml:space="preserve">. </w:t>
      </w:r>
      <w:r w:rsidRPr="00816534">
        <w:t xml:space="preserve">Let us now </w:t>
      </w:r>
      <w:r w:rsidR="00F2089C">
        <w:t xml:space="preserve">deal with </w:t>
      </w:r>
      <w:r w:rsidRPr="00816534">
        <w:t xml:space="preserve">the </w:t>
      </w:r>
      <w:r w:rsidR="00635521">
        <w:t xml:space="preserve">final </w:t>
      </w:r>
      <w:r w:rsidR="00A56D4E">
        <w:t>statute</w:t>
      </w:r>
      <w:r w:rsidR="00635521">
        <w:t xml:space="preserve"> </w:t>
      </w:r>
      <w:r w:rsidR="00F2089C">
        <w:t>at issue</w:t>
      </w:r>
      <w:r w:rsidRPr="00816534">
        <w:t xml:space="preserve">. </w:t>
      </w:r>
    </w:p>
    <w:p w14:paraId="3E9F0AEC" w14:textId="77777777" w:rsidR="002D4D0E" w:rsidRPr="00816534" w:rsidRDefault="00DA37E8" w:rsidP="00701479">
      <w:pPr>
        <w:pStyle w:val="Titre5"/>
        <w:spacing w:before="120" w:after="120"/>
        <w:ind w:left="2269" w:hanging="851"/>
      </w:pPr>
      <w:bookmarkStart w:id="41" w:name="_Toc256000010"/>
      <w:bookmarkStart w:id="42" w:name="_Toc106787698"/>
      <w:r w:rsidRPr="00816534">
        <w:rPr>
          <w:i/>
        </w:rPr>
        <w:t>Competition Act</w:t>
      </w:r>
      <w:bookmarkEnd w:id="41"/>
      <w:bookmarkEnd w:id="42"/>
    </w:p>
    <w:p w14:paraId="7672D0E1" w14:textId="77777777" w:rsidR="0037229A" w:rsidRPr="00816534" w:rsidRDefault="00DA37E8" w:rsidP="00701479">
      <w:pPr>
        <w:pStyle w:val="Paragrsimple"/>
        <w:tabs>
          <w:tab w:val="clear" w:pos="360"/>
          <w:tab w:val="num" w:pos="709"/>
        </w:tabs>
      </w:pPr>
      <w:r w:rsidRPr="00816534">
        <w:t xml:space="preserve">The </w:t>
      </w:r>
      <w:r w:rsidR="00C701EC">
        <w:t>p</w:t>
      </w:r>
      <w:r w:rsidR="00326997" w:rsidRPr="00326997">
        <w:t>laintiff</w:t>
      </w:r>
      <w:r w:rsidR="0054188D" w:rsidRPr="00816534">
        <w:t xml:space="preserve"> </w:t>
      </w:r>
      <w:r w:rsidR="00C23DAE">
        <w:t>invokes</w:t>
      </w:r>
      <w:r w:rsidRPr="00816534">
        <w:t xml:space="preserve"> </w:t>
      </w:r>
      <w:r w:rsidR="009E3A9C">
        <w:t>sections</w:t>
      </w:r>
      <w:r w:rsidR="00460DA4" w:rsidRPr="00816534">
        <w:t xml:space="preserve"> 52 </w:t>
      </w:r>
      <w:r w:rsidRPr="00816534">
        <w:t>and</w:t>
      </w:r>
      <w:r w:rsidR="00460DA4" w:rsidRPr="00816534">
        <w:t xml:space="preserve"> 36 </w:t>
      </w:r>
      <w:r w:rsidRPr="00816534">
        <w:t xml:space="preserve">of the </w:t>
      </w:r>
      <w:r w:rsidRPr="00816534">
        <w:rPr>
          <w:i/>
        </w:rPr>
        <w:t>Competition Act</w:t>
      </w:r>
      <w:r w:rsidR="00160C73" w:rsidRPr="00816534">
        <w:t xml:space="preserve">, </w:t>
      </w:r>
      <w:r w:rsidRPr="00816534">
        <w:t>which read</w:t>
      </w:r>
      <w:r w:rsidR="00160C73" w:rsidRPr="00816534">
        <w:t>:</w:t>
      </w:r>
    </w:p>
    <w:p w14:paraId="2DC43D14" w14:textId="77777777" w:rsidR="00D92627" w:rsidRPr="008F026B" w:rsidRDefault="00460DA4" w:rsidP="00701479">
      <w:pPr>
        <w:pStyle w:val="Paragrsimple"/>
        <w:numPr>
          <w:ilvl w:val="0"/>
          <w:numId w:val="0"/>
        </w:numPr>
        <w:spacing w:before="0"/>
        <w:ind w:left="709" w:right="714"/>
        <w:rPr>
          <w:sz w:val="22"/>
          <w:szCs w:val="22"/>
        </w:rPr>
      </w:pPr>
      <w:r w:rsidRPr="008F026B">
        <w:rPr>
          <w:b/>
          <w:sz w:val="22"/>
          <w:szCs w:val="22"/>
        </w:rPr>
        <w:t>36</w:t>
      </w:r>
      <w:r w:rsidR="00961BF6" w:rsidRPr="008F026B">
        <w:rPr>
          <w:b/>
          <w:sz w:val="22"/>
          <w:szCs w:val="22"/>
        </w:rPr>
        <w:t>.</w:t>
      </w:r>
      <w:r w:rsidRPr="008F026B">
        <w:rPr>
          <w:sz w:val="22"/>
          <w:szCs w:val="22"/>
        </w:rPr>
        <w:t xml:space="preserve"> (1) </w:t>
      </w:r>
      <w:r w:rsidR="00DA37E8" w:rsidRPr="008F026B">
        <w:rPr>
          <w:rFonts w:cs="Arial"/>
          <w:color w:val="000000"/>
          <w:sz w:val="22"/>
          <w:szCs w:val="22"/>
        </w:rPr>
        <w:t>Any person who has suffered loss or damage as a result of</w:t>
      </w:r>
      <w:r w:rsidRPr="008F026B">
        <w:rPr>
          <w:rFonts w:cs="Arial"/>
          <w:sz w:val="22"/>
          <w:szCs w:val="22"/>
        </w:rPr>
        <w:t>:</w:t>
      </w:r>
    </w:p>
    <w:p w14:paraId="5C67ED20" w14:textId="77777777" w:rsidR="00D92627" w:rsidRPr="008F026B" w:rsidRDefault="00DA37E8" w:rsidP="00701479">
      <w:pPr>
        <w:pStyle w:val="Paragrsimple"/>
        <w:numPr>
          <w:ilvl w:val="0"/>
          <w:numId w:val="0"/>
        </w:numPr>
        <w:spacing w:before="0"/>
        <w:ind w:left="709" w:right="714"/>
        <w:rPr>
          <w:spacing w:val="-4"/>
          <w:sz w:val="22"/>
          <w:szCs w:val="22"/>
        </w:rPr>
      </w:pPr>
      <w:r w:rsidRPr="008F026B">
        <w:rPr>
          <w:sz w:val="22"/>
          <w:szCs w:val="22"/>
        </w:rPr>
        <w:t>(</w:t>
      </w:r>
      <w:r w:rsidR="00460DA4" w:rsidRPr="008F026B">
        <w:rPr>
          <w:sz w:val="22"/>
          <w:szCs w:val="22"/>
        </w:rPr>
        <w:t xml:space="preserve">a) </w:t>
      </w:r>
      <w:r w:rsidRPr="008F026B">
        <w:rPr>
          <w:rFonts w:cs="Arial"/>
          <w:color w:val="000000"/>
          <w:sz w:val="22"/>
          <w:szCs w:val="22"/>
        </w:rPr>
        <w:t>conduct that is contrary to any provision of Part VI, or</w:t>
      </w:r>
    </w:p>
    <w:p w14:paraId="1A00BBB2" w14:textId="77777777" w:rsidR="00D92627" w:rsidRPr="008F026B" w:rsidRDefault="00DA37E8" w:rsidP="00701479">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b) </w:t>
      </w:r>
      <w:r w:rsidR="00C03572" w:rsidRPr="008F026B">
        <w:rPr>
          <w:rFonts w:cs="Arial"/>
          <w:color w:val="000000"/>
          <w:sz w:val="22"/>
          <w:szCs w:val="22"/>
        </w:rPr>
        <w:t>the failure of any person to comply with an order of the Tribunal or another court under this Act</w:t>
      </w:r>
      <w:r w:rsidR="00460DA4" w:rsidRPr="008F026B">
        <w:rPr>
          <w:sz w:val="22"/>
          <w:szCs w:val="22"/>
        </w:rPr>
        <w:t>,</w:t>
      </w:r>
    </w:p>
    <w:p w14:paraId="292D51B0" w14:textId="77777777" w:rsidR="00D92627" w:rsidRPr="008F026B" w:rsidRDefault="00C03572" w:rsidP="00701479">
      <w:pPr>
        <w:pStyle w:val="Paragrsimple"/>
        <w:numPr>
          <w:ilvl w:val="0"/>
          <w:numId w:val="0"/>
        </w:numPr>
        <w:spacing w:before="0"/>
        <w:ind w:left="709" w:right="714"/>
        <w:rPr>
          <w:sz w:val="22"/>
          <w:szCs w:val="22"/>
        </w:rPr>
      </w:pPr>
      <w:r w:rsidRPr="008F026B">
        <w:rPr>
          <w:rFonts w:cs="Arial"/>
          <w:color w:val="000000"/>
          <w:sz w:val="22"/>
          <w:szCs w:val="22"/>
        </w:rPr>
        <w:t>may, in any court of competent jurisdiction, sue for and recover from the person who engaged in the conduct or failed to comply with the order an amount equal to the loss or damage proved to have been suffered by him, together with any additional amount that the court may allow not exceeding the full cost to him of any investigation in connection with the matter and of proceedings under this section</w:t>
      </w:r>
      <w:r w:rsidRPr="008F026B">
        <w:rPr>
          <w:sz w:val="22"/>
          <w:szCs w:val="22"/>
        </w:rPr>
        <w:t xml:space="preserve">. </w:t>
      </w:r>
    </w:p>
    <w:p w14:paraId="4AA3A55A" w14:textId="77777777" w:rsidR="002D02A2" w:rsidRPr="008F026B" w:rsidRDefault="00460DA4" w:rsidP="00701479">
      <w:pPr>
        <w:pStyle w:val="Paragrsimple"/>
        <w:numPr>
          <w:ilvl w:val="0"/>
          <w:numId w:val="0"/>
        </w:numPr>
        <w:spacing w:before="0"/>
        <w:ind w:left="731" w:right="714"/>
        <w:rPr>
          <w:sz w:val="22"/>
          <w:szCs w:val="22"/>
        </w:rPr>
      </w:pPr>
      <w:r w:rsidRPr="008F026B">
        <w:rPr>
          <w:sz w:val="22"/>
          <w:szCs w:val="22"/>
        </w:rPr>
        <w:t xml:space="preserve">(2) </w:t>
      </w:r>
      <w:r w:rsidR="002D02A2" w:rsidRPr="008F026B">
        <w:rPr>
          <w:rFonts w:cs="Arial"/>
          <w:color w:val="000000"/>
          <w:sz w:val="22"/>
          <w:szCs w:val="22"/>
        </w:rPr>
        <w:t>In any action under subsection (1) against a person, the record of proceedings in any court in which that person was convicted of an offence under Part VI or convicted of or punished for failure to comply with an order of the Tribunal or another court under this Act is, in the absence of any evidence to the contrary, proof that the person against whom the action is brought engaged in conduct that was contrary to a provision of Part VI or failed to comply with an order of the Tribunal or another court under this Act, as the case may be, and any evidence given in those proceedings as to the effect of those acts or omissions on the person bringing the action is evidence thereof in the action.</w:t>
      </w:r>
      <w:r w:rsidR="002D02A2" w:rsidRPr="008F026B">
        <w:rPr>
          <w:sz w:val="22"/>
          <w:szCs w:val="22"/>
        </w:rPr>
        <w:t xml:space="preserve"> </w:t>
      </w:r>
    </w:p>
    <w:p w14:paraId="030B546D" w14:textId="77777777" w:rsidR="00D92627" w:rsidRPr="008F026B" w:rsidRDefault="00460DA4" w:rsidP="00E975D6">
      <w:pPr>
        <w:pStyle w:val="Paragrsimple"/>
        <w:numPr>
          <w:ilvl w:val="0"/>
          <w:numId w:val="0"/>
        </w:numPr>
        <w:spacing w:before="0"/>
        <w:ind w:left="731" w:right="714"/>
        <w:rPr>
          <w:sz w:val="22"/>
          <w:szCs w:val="22"/>
        </w:rPr>
      </w:pPr>
      <w:r w:rsidRPr="008F026B">
        <w:rPr>
          <w:sz w:val="22"/>
          <w:szCs w:val="22"/>
        </w:rPr>
        <w:t xml:space="preserve">(3) </w:t>
      </w:r>
      <w:r w:rsidR="002D02A2" w:rsidRPr="008F026B">
        <w:rPr>
          <w:rFonts w:cs="Arial"/>
          <w:color w:val="000000"/>
          <w:sz w:val="22"/>
          <w:szCs w:val="22"/>
        </w:rPr>
        <w:t>For the purposes of any action under subsection (1), the Federal Court is a court of competent jurisdiction.</w:t>
      </w:r>
      <w:r w:rsidR="002D02A2" w:rsidRPr="008F026B">
        <w:rPr>
          <w:sz w:val="22"/>
          <w:szCs w:val="22"/>
        </w:rPr>
        <w:t xml:space="preserve"> </w:t>
      </w:r>
    </w:p>
    <w:p w14:paraId="64B28E32" w14:textId="77777777" w:rsidR="00D92627" w:rsidRPr="008F026B" w:rsidRDefault="00460DA4" w:rsidP="00E975D6">
      <w:pPr>
        <w:pStyle w:val="Paragrsimple"/>
        <w:numPr>
          <w:ilvl w:val="0"/>
          <w:numId w:val="0"/>
        </w:numPr>
        <w:spacing w:before="0"/>
        <w:ind w:left="731" w:right="714"/>
        <w:rPr>
          <w:sz w:val="22"/>
          <w:szCs w:val="22"/>
        </w:rPr>
      </w:pPr>
      <w:r w:rsidRPr="008F026B">
        <w:rPr>
          <w:sz w:val="22"/>
          <w:szCs w:val="22"/>
        </w:rPr>
        <w:t xml:space="preserve">(4) </w:t>
      </w:r>
      <w:r w:rsidR="002D02A2" w:rsidRPr="008F026B">
        <w:rPr>
          <w:rFonts w:cs="Arial"/>
          <w:color w:val="000000"/>
          <w:sz w:val="22"/>
          <w:szCs w:val="22"/>
        </w:rPr>
        <w:t>No action may be brought under subsection (1)</w:t>
      </w:r>
      <w:r w:rsidRPr="008F026B">
        <w:rPr>
          <w:rFonts w:cs="Arial"/>
          <w:sz w:val="22"/>
          <w:szCs w:val="22"/>
        </w:rPr>
        <w:t>:</w:t>
      </w:r>
    </w:p>
    <w:p w14:paraId="310601A3" w14:textId="77777777" w:rsidR="00D92627" w:rsidRPr="008F026B" w:rsidRDefault="0099275F"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a) </w:t>
      </w:r>
      <w:r w:rsidRPr="008F026B">
        <w:rPr>
          <w:rFonts w:cs="Arial"/>
          <w:color w:val="000000"/>
          <w:sz w:val="22"/>
          <w:szCs w:val="22"/>
        </w:rPr>
        <w:t>in the case of an action based on conduct that is contrary to any provision of Part VI, after two years from</w:t>
      </w:r>
      <w:r w:rsidR="00460DA4" w:rsidRPr="008F026B">
        <w:rPr>
          <w:sz w:val="22"/>
          <w:szCs w:val="22"/>
        </w:rPr>
        <w:t>:</w:t>
      </w:r>
    </w:p>
    <w:p w14:paraId="4E79A327" w14:textId="77777777" w:rsidR="00D92627" w:rsidRPr="008F026B" w:rsidRDefault="00460DA4" w:rsidP="00E975D6">
      <w:pPr>
        <w:pStyle w:val="Paragrsimple"/>
        <w:numPr>
          <w:ilvl w:val="0"/>
          <w:numId w:val="0"/>
        </w:numPr>
        <w:spacing w:before="0"/>
        <w:ind w:left="709" w:right="714"/>
        <w:rPr>
          <w:sz w:val="22"/>
          <w:szCs w:val="22"/>
        </w:rPr>
      </w:pPr>
      <w:r w:rsidRPr="008F026B">
        <w:rPr>
          <w:sz w:val="22"/>
          <w:szCs w:val="22"/>
        </w:rPr>
        <w:t xml:space="preserve">(i) </w:t>
      </w:r>
      <w:r w:rsidR="0099275F" w:rsidRPr="008F026B">
        <w:rPr>
          <w:rFonts w:cs="Arial"/>
          <w:color w:val="000000"/>
          <w:sz w:val="22"/>
          <w:szCs w:val="22"/>
        </w:rPr>
        <w:t>a day on which the conduct was engaged in, or</w:t>
      </w:r>
    </w:p>
    <w:p w14:paraId="2B750050" w14:textId="77777777" w:rsidR="00D92627" w:rsidRPr="008F026B" w:rsidRDefault="00460DA4" w:rsidP="00E975D6">
      <w:pPr>
        <w:pStyle w:val="Paragrsimple"/>
        <w:numPr>
          <w:ilvl w:val="0"/>
          <w:numId w:val="0"/>
        </w:numPr>
        <w:spacing w:before="0"/>
        <w:ind w:left="709" w:right="714"/>
        <w:rPr>
          <w:rFonts w:cs="Arial"/>
          <w:sz w:val="22"/>
          <w:szCs w:val="22"/>
        </w:rPr>
      </w:pPr>
      <w:r w:rsidRPr="008F026B">
        <w:rPr>
          <w:sz w:val="22"/>
          <w:szCs w:val="22"/>
        </w:rPr>
        <w:t xml:space="preserve">(ii) </w:t>
      </w:r>
      <w:r w:rsidR="0099275F" w:rsidRPr="008F026B">
        <w:rPr>
          <w:rFonts w:cs="Arial"/>
          <w:color w:val="000000"/>
          <w:sz w:val="22"/>
          <w:szCs w:val="22"/>
        </w:rPr>
        <w:t>the day on which any criminal proceedings relating thereto were finally disposed of, whichever is the later; and</w:t>
      </w:r>
    </w:p>
    <w:p w14:paraId="4299BB2E" w14:textId="77777777" w:rsidR="00D92627" w:rsidRPr="008F026B" w:rsidRDefault="0099275F"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b) </w:t>
      </w:r>
      <w:r w:rsidR="00830233" w:rsidRPr="008F026B">
        <w:rPr>
          <w:sz w:val="22"/>
          <w:szCs w:val="22"/>
        </w:rPr>
        <w:t>i</w:t>
      </w:r>
      <w:r w:rsidRPr="008F026B">
        <w:rPr>
          <w:rFonts w:cs="Arial"/>
          <w:color w:val="000000"/>
          <w:sz w:val="22"/>
          <w:szCs w:val="22"/>
        </w:rPr>
        <w:t>n the case of an action based on the failure of any person to comply with an order of the Tribunal or another court, after two years from</w:t>
      </w:r>
      <w:r w:rsidRPr="008F026B">
        <w:rPr>
          <w:rFonts w:cs="Arial"/>
          <w:sz w:val="22"/>
          <w:szCs w:val="22"/>
        </w:rPr>
        <w:t xml:space="preserve"> </w:t>
      </w:r>
    </w:p>
    <w:p w14:paraId="1EAE9D71" w14:textId="77777777" w:rsidR="00D92627" w:rsidRPr="008F026B" w:rsidRDefault="00460DA4" w:rsidP="00E975D6">
      <w:pPr>
        <w:pStyle w:val="Paragrsimple"/>
        <w:numPr>
          <w:ilvl w:val="0"/>
          <w:numId w:val="0"/>
        </w:numPr>
        <w:spacing w:before="0"/>
        <w:ind w:left="709" w:right="714"/>
        <w:rPr>
          <w:sz w:val="22"/>
          <w:szCs w:val="22"/>
        </w:rPr>
      </w:pPr>
      <w:r w:rsidRPr="008F026B">
        <w:rPr>
          <w:sz w:val="22"/>
          <w:szCs w:val="22"/>
        </w:rPr>
        <w:t xml:space="preserve">(i) </w:t>
      </w:r>
      <w:r w:rsidR="00830233" w:rsidRPr="008F026B">
        <w:rPr>
          <w:rFonts w:cs="Arial"/>
          <w:color w:val="000000"/>
          <w:sz w:val="22"/>
          <w:szCs w:val="22"/>
        </w:rPr>
        <w:t>a day on which the order of the Tribunal or court was contravened, or</w:t>
      </w:r>
    </w:p>
    <w:p w14:paraId="2BDAC7B3" w14:textId="77777777" w:rsidR="001D3C7D" w:rsidRPr="008F026B" w:rsidRDefault="00460DA4" w:rsidP="00E975D6">
      <w:pPr>
        <w:pStyle w:val="Paragrsimple"/>
        <w:numPr>
          <w:ilvl w:val="0"/>
          <w:numId w:val="0"/>
        </w:numPr>
        <w:spacing w:before="0"/>
        <w:ind w:left="709" w:right="714"/>
        <w:rPr>
          <w:sz w:val="22"/>
          <w:szCs w:val="22"/>
        </w:rPr>
      </w:pPr>
      <w:r w:rsidRPr="008F026B">
        <w:rPr>
          <w:sz w:val="22"/>
          <w:szCs w:val="22"/>
        </w:rPr>
        <w:t xml:space="preserve">(ii) </w:t>
      </w:r>
      <w:r w:rsidR="00830233" w:rsidRPr="008F026B">
        <w:rPr>
          <w:rFonts w:cs="Arial"/>
          <w:color w:val="000000"/>
          <w:sz w:val="22"/>
          <w:szCs w:val="22"/>
        </w:rPr>
        <w:t>the day on which any criminal proceedings relating thereto were finally disposed of, whichever is the later</w:t>
      </w:r>
      <w:r w:rsidRPr="008F026B">
        <w:rPr>
          <w:rFonts w:cs="Arial"/>
          <w:sz w:val="22"/>
          <w:szCs w:val="22"/>
        </w:rPr>
        <w:t>.</w:t>
      </w:r>
    </w:p>
    <w:p w14:paraId="032BFB18" w14:textId="77777777" w:rsidR="00D92627" w:rsidRPr="008F026B" w:rsidRDefault="00460DA4" w:rsidP="00961BF6">
      <w:pPr>
        <w:pStyle w:val="Paragrsimple"/>
        <w:numPr>
          <w:ilvl w:val="0"/>
          <w:numId w:val="0"/>
        </w:numPr>
        <w:ind w:left="731" w:right="715"/>
        <w:rPr>
          <w:sz w:val="22"/>
          <w:szCs w:val="22"/>
        </w:rPr>
      </w:pPr>
      <w:r w:rsidRPr="008F026B">
        <w:rPr>
          <w:b/>
          <w:sz w:val="22"/>
          <w:szCs w:val="22"/>
        </w:rPr>
        <w:t>5</w:t>
      </w:r>
      <w:r w:rsidR="00961BF6" w:rsidRPr="008F026B">
        <w:rPr>
          <w:b/>
          <w:sz w:val="22"/>
          <w:szCs w:val="22"/>
        </w:rPr>
        <w:t>2.</w:t>
      </w:r>
      <w:r w:rsidRPr="008F026B">
        <w:rPr>
          <w:sz w:val="22"/>
          <w:szCs w:val="22"/>
        </w:rPr>
        <w:t xml:space="preserve"> (1) </w:t>
      </w:r>
      <w:r w:rsidR="003B55F1" w:rsidRPr="008F026B">
        <w:rPr>
          <w:rFonts w:cs="Arial"/>
          <w:color w:val="000000"/>
          <w:sz w:val="22"/>
          <w:szCs w:val="22"/>
        </w:rPr>
        <w:t>No person shall, for the purpose of promoting, directly or indirectly, the supply or use of a product or for the purpose of promoting, directly or indirectly, any business interest, by any means whatever, knowingly or recklessly make a representation to the public that is false or misleading in a material respect.</w:t>
      </w:r>
      <w:r w:rsidR="003B55F1" w:rsidRPr="008F026B">
        <w:rPr>
          <w:sz w:val="22"/>
          <w:szCs w:val="22"/>
        </w:rPr>
        <w:t xml:space="preserve"> </w:t>
      </w:r>
    </w:p>
    <w:p w14:paraId="494C6BC2" w14:textId="77777777" w:rsidR="00D92627" w:rsidRPr="008F026B" w:rsidRDefault="00460DA4" w:rsidP="002D069B">
      <w:pPr>
        <w:pStyle w:val="Paragrsimple"/>
        <w:numPr>
          <w:ilvl w:val="0"/>
          <w:numId w:val="0"/>
        </w:numPr>
        <w:spacing w:before="0"/>
        <w:ind w:left="731" w:right="714"/>
        <w:rPr>
          <w:sz w:val="22"/>
          <w:szCs w:val="22"/>
        </w:rPr>
      </w:pPr>
      <w:r w:rsidRPr="008F026B">
        <w:rPr>
          <w:sz w:val="22"/>
          <w:szCs w:val="22"/>
        </w:rPr>
        <w:t xml:space="preserve">(1.1) </w:t>
      </w:r>
      <w:r w:rsidR="003B55F1" w:rsidRPr="008F026B">
        <w:rPr>
          <w:rFonts w:cs="Arial"/>
          <w:color w:val="000000"/>
          <w:sz w:val="22"/>
          <w:szCs w:val="22"/>
        </w:rPr>
        <w:t>For greater certainty, in establishing that subsection (1) was contravened, it is not necessary to prove that</w:t>
      </w:r>
      <w:r w:rsidR="003B55F1" w:rsidRPr="008F026B">
        <w:rPr>
          <w:sz w:val="22"/>
          <w:szCs w:val="22"/>
        </w:rPr>
        <w:t xml:space="preserve"> </w:t>
      </w:r>
    </w:p>
    <w:p w14:paraId="13CED97B" w14:textId="77777777" w:rsidR="00D92627" w:rsidRPr="008F026B" w:rsidRDefault="003B55F1"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a) </w:t>
      </w:r>
      <w:r w:rsidRPr="008F026B">
        <w:rPr>
          <w:rFonts w:cs="Arial"/>
          <w:color w:val="000000"/>
          <w:sz w:val="22"/>
          <w:szCs w:val="22"/>
        </w:rPr>
        <w:t>any person was deceived or misled;</w:t>
      </w:r>
      <w:r w:rsidRPr="00C701EC">
        <w:rPr>
          <w:rFonts w:ascii="Verdana" w:hAnsi="Verdana"/>
          <w:color w:val="000000"/>
          <w:sz w:val="21"/>
          <w:szCs w:val="21"/>
        </w:rPr>
        <w:t xml:space="preserve"> </w:t>
      </w:r>
    </w:p>
    <w:p w14:paraId="017A12AA" w14:textId="77777777" w:rsidR="00D92627" w:rsidRPr="008F026B" w:rsidRDefault="003B55F1"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b) </w:t>
      </w:r>
      <w:r w:rsidR="00766A7A" w:rsidRPr="008F026B">
        <w:rPr>
          <w:rFonts w:cs="Arial"/>
          <w:color w:val="000000"/>
          <w:sz w:val="22"/>
          <w:szCs w:val="22"/>
        </w:rPr>
        <w:t>any member of the public to whom the representation was made was within Canada; or</w:t>
      </w:r>
      <w:r w:rsidR="00766A7A" w:rsidRPr="008F026B">
        <w:rPr>
          <w:rFonts w:cs="Arial"/>
          <w:sz w:val="22"/>
          <w:szCs w:val="22"/>
        </w:rPr>
        <w:t xml:space="preserve"> </w:t>
      </w:r>
    </w:p>
    <w:p w14:paraId="432AA21B" w14:textId="77777777" w:rsidR="00D92627" w:rsidRPr="008F026B" w:rsidRDefault="003B55F1"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c) </w:t>
      </w:r>
      <w:r w:rsidR="00766A7A" w:rsidRPr="008F026B">
        <w:rPr>
          <w:rFonts w:cs="Arial"/>
          <w:color w:val="000000"/>
          <w:sz w:val="22"/>
          <w:szCs w:val="22"/>
        </w:rPr>
        <w:t>the representation was made in a place to which the public had access.</w:t>
      </w:r>
      <w:r w:rsidR="00766A7A" w:rsidRPr="008F026B">
        <w:rPr>
          <w:sz w:val="22"/>
          <w:szCs w:val="22"/>
        </w:rPr>
        <w:t xml:space="preserve"> </w:t>
      </w:r>
    </w:p>
    <w:p w14:paraId="5599AEF0" w14:textId="77777777" w:rsidR="00D92627" w:rsidRPr="008F026B" w:rsidRDefault="00460DA4" w:rsidP="00E975D6">
      <w:pPr>
        <w:pStyle w:val="Paragrsimple"/>
        <w:numPr>
          <w:ilvl w:val="0"/>
          <w:numId w:val="0"/>
        </w:numPr>
        <w:spacing w:before="0"/>
        <w:ind w:left="731" w:right="714"/>
        <w:rPr>
          <w:rFonts w:cs="Arial"/>
          <w:sz w:val="22"/>
          <w:szCs w:val="22"/>
        </w:rPr>
      </w:pPr>
      <w:r w:rsidRPr="008F026B">
        <w:rPr>
          <w:sz w:val="22"/>
          <w:szCs w:val="22"/>
        </w:rPr>
        <w:t xml:space="preserve">(1.2) </w:t>
      </w:r>
      <w:r w:rsidR="00766A7A" w:rsidRPr="008F026B">
        <w:rPr>
          <w:rFonts w:cs="Arial"/>
          <w:color w:val="000000"/>
          <w:sz w:val="22"/>
          <w:szCs w:val="22"/>
        </w:rPr>
        <w:t>For greater certainty, in this section and in sections 52.01, 52.1, 74.01, 74.011 and 74.02, the making or sending of a representation includes permitting a representation to be made or sent.</w:t>
      </w:r>
    </w:p>
    <w:p w14:paraId="03D91D49" w14:textId="77777777" w:rsidR="00D92627" w:rsidRPr="008F026B" w:rsidRDefault="00460DA4" w:rsidP="00961BF6">
      <w:pPr>
        <w:pStyle w:val="Paragrsimple"/>
        <w:numPr>
          <w:ilvl w:val="0"/>
          <w:numId w:val="0"/>
        </w:numPr>
        <w:ind w:left="731" w:right="715"/>
        <w:rPr>
          <w:sz w:val="22"/>
          <w:szCs w:val="22"/>
        </w:rPr>
      </w:pPr>
      <w:r w:rsidRPr="008F026B">
        <w:rPr>
          <w:sz w:val="22"/>
          <w:szCs w:val="22"/>
        </w:rPr>
        <w:t xml:space="preserve">(2) </w:t>
      </w:r>
      <w:r w:rsidR="000355F7" w:rsidRPr="008F026B">
        <w:rPr>
          <w:sz w:val="22"/>
          <w:szCs w:val="22"/>
        </w:rPr>
        <w:t>For the purpose of this section, a representation that is</w:t>
      </w:r>
      <w:r w:rsidRPr="008F026B">
        <w:rPr>
          <w:sz w:val="22"/>
          <w:szCs w:val="22"/>
        </w:rPr>
        <w:t>:</w:t>
      </w:r>
    </w:p>
    <w:p w14:paraId="3B4522CE" w14:textId="77777777" w:rsidR="00D92627" w:rsidRPr="008F026B" w:rsidRDefault="000355F7"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a) </w:t>
      </w:r>
      <w:r w:rsidRPr="008F026B">
        <w:rPr>
          <w:rFonts w:cs="Arial"/>
          <w:color w:val="000000"/>
          <w:sz w:val="22"/>
          <w:szCs w:val="22"/>
        </w:rPr>
        <w:t>expressed on an article offered or displayed for sale or its wrapper or container,</w:t>
      </w:r>
      <w:r w:rsidRPr="008F026B">
        <w:rPr>
          <w:sz w:val="22"/>
          <w:szCs w:val="22"/>
        </w:rPr>
        <w:t xml:space="preserve"> </w:t>
      </w:r>
    </w:p>
    <w:p w14:paraId="665515E5" w14:textId="77777777" w:rsidR="00D92627" w:rsidRPr="008F026B" w:rsidRDefault="000355F7"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b) </w:t>
      </w:r>
      <w:r w:rsidRPr="008F026B">
        <w:rPr>
          <w:rFonts w:cs="Arial"/>
          <w:color w:val="000000"/>
          <w:sz w:val="22"/>
          <w:szCs w:val="22"/>
        </w:rPr>
        <w:t>expressed on anything attached to, inserted in or accompanying an article offered or displayed for sale, its wrapper or container, or anything on which the article is mounted for display or sale,</w:t>
      </w:r>
      <w:r w:rsidRPr="008F026B">
        <w:rPr>
          <w:rFonts w:cs="Arial"/>
          <w:sz w:val="22"/>
          <w:szCs w:val="22"/>
        </w:rPr>
        <w:t xml:space="preserve"> </w:t>
      </w:r>
    </w:p>
    <w:p w14:paraId="6935E2F5" w14:textId="77777777" w:rsidR="00D92627" w:rsidRPr="008F026B" w:rsidRDefault="0095681D"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c) </w:t>
      </w:r>
      <w:r w:rsidRPr="008F026B">
        <w:rPr>
          <w:rFonts w:cs="Arial"/>
          <w:color w:val="000000"/>
          <w:sz w:val="22"/>
          <w:szCs w:val="22"/>
        </w:rPr>
        <w:t>expressed on an in-store or other point-of-purchase display,</w:t>
      </w:r>
      <w:r w:rsidRPr="008F026B">
        <w:rPr>
          <w:sz w:val="22"/>
          <w:szCs w:val="22"/>
        </w:rPr>
        <w:t xml:space="preserve"> </w:t>
      </w:r>
    </w:p>
    <w:p w14:paraId="5350B901" w14:textId="77777777" w:rsidR="00D92627" w:rsidRPr="008F026B" w:rsidRDefault="0095681D" w:rsidP="00E975D6">
      <w:pPr>
        <w:pStyle w:val="Paragrsimple"/>
        <w:numPr>
          <w:ilvl w:val="0"/>
          <w:numId w:val="0"/>
        </w:numPr>
        <w:spacing w:before="0"/>
        <w:ind w:left="709" w:right="714"/>
        <w:rPr>
          <w:sz w:val="22"/>
          <w:szCs w:val="22"/>
        </w:rPr>
      </w:pPr>
      <w:r w:rsidRPr="008F026B">
        <w:rPr>
          <w:sz w:val="22"/>
          <w:szCs w:val="22"/>
        </w:rPr>
        <w:t>(</w:t>
      </w:r>
      <w:r w:rsidR="00460DA4" w:rsidRPr="008F026B">
        <w:rPr>
          <w:sz w:val="22"/>
          <w:szCs w:val="22"/>
        </w:rPr>
        <w:t xml:space="preserve">d) </w:t>
      </w:r>
      <w:r w:rsidRPr="008F026B">
        <w:rPr>
          <w:rFonts w:cs="Arial"/>
          <w:color w:val="000000"/>
          <w:sz w:val="22"/>
          <w:szCs w:val="22"/>
        </w:rPr>
        <w:t>made in the course of in-store or door-to-door selling to a person as ultimate user, or by communicating orally by any means of telecommunication to a person as ultimate user, or</w:t>
      </w:r>
      <w:r w:rsidRPr="008F026B">
        <w:rPr>
          <w:rFonts w:cs="Arial"/>
          <w:sz w:val="22"/>
          <w:szCs w:val="22"/>
        </w:rPr>
        <w:t xml:space="preserve"> </w:t>
      </w:r>
    </w:p>
    <w:p w14:paraId="5AD639B2" w14:textId="77777777" w:rsidR="00D92627" w:rsidRPr="008F026B" w:rsidRDefault="0095681D" w:rsidP="00E975D6">
      <w:pPr>
        <w:pStyle w:val="Paragrsimple"/>
        <w:numPr>
          <w:ilvl w:val="0"/>
          <w:numId w:val="0"/>
        </w:numPr>
        <w:spacing w:before="0"/>
        <w:ind w:left="709" w:right="714"/>
        <w:rPr>
          <w:rFonts w:cs="Arial"/>
          <w:sz w:val="22"/>
          <w:szCs w:val="22"/>
        </w:rPr>
      </w:pPr>
      <w:r w:rsidRPr="008F026B">
        <w:rPr>
          <w:sz w:val="22"/>
          <w:szCs w:val="22"/>
        </w:rPr>
        <w:t>(</w:t>
      </w:r>
      <w:r w:rsidR="00460DA4" w:rsidRPr="008F026B">
        <w:rPr>
          <w:sz w:val="22"/>
          <w:szCs w:val="22"/>
        </w:rPr>
        <w:t xml:space="preserve">e) </w:t>
      </w:r>
      <w:r w:rsidRPr="008F026B">
        <w:rPr>
          <w:rFonts w:cs="Arial"/>
          <w:color w:val="000000"/>
          <w:sz w:val="22"/>
          <w:szCs w:val="22"/>
        </w:rPr>
        <w:t>contained in or on anything that is sold, sent, delivered, transmitted or made available in any other manner to a member of the public,</w:t>
      </w:r>
    </w:p>
    <w:p w14:paraId="677055CD" w14:textId="77777777" w:rsidR="0095681D" w:rsidRPr="008F026B" w:rsidRDefault="0095681D" w:rsidP="00E975D6">
      <w:pPr>
        <w:pStyle w:val="Paragrsimple"/>
        <w:numPr>
          <w:ilvl w:val="0"/>
          <w:numId w:val="0"/>
        </w:numPr>
        <w:tabs>
          <w:tab w:val="left" w:pos="1276"/>
        </w:tabs>
        <w:ind w:left="731" w:right="715"/>
        <w:rPr>
          <w:rFonts w:cs="Arial"/>
          <w:sz w:val="22"/>
          <w:szCs w:val="22"/>
        </w:rPr>
      </w:pPr>
      <w:r w:rsidRPr="008F026B">
        <w:rPr>
          <w:rFonts w:cs="Arial"/>
          <w:color w:val="000000"/>
          <w:sz w:val="22"/>
          <w:szCs w:val="22"/>
        </w:rPr>
        <w:t>is deemed to be made to the public by and only by the person who causes the representation to be so expressed, made or contained, subject to subsection (2.1).</w:t>
      </w:r>
    </w:p>
    <w:p w14:paraId="5B988824" w14:textId="77777777" w:rsidR="000350A4" w:rsidRPr="008F026B" w:rsidRDefault="00460DA4" w:rsidP="00E975D6">
      <w:pPr>
        <w:pStyle w:val="Paragrsimple"/>
        <w:numPr>
          <w:ilvl w:val="0"/>
          <w:numId w:val="0"/>
        </w:numPr>
        <w:tabs>
          <w:tab w:val="left" w:pos="1276"/>
        </w:tabs>
        <w:ind w:left="731" w:right="715"/>
        <w:rPr>
          <w:rFonts w:cs="Arial"/>
          <w:color w:val="000000"/>
          <w:sz w:val="22"/>
          <w:szCs w:val="22"/>
        </w:rPr>
      </w:pPr>
      <w:r w:rsidRPr="008F026B">
        <w:rPr>
          <w:sz w:val="22"/>
          <w:szCs w:val="22"/>
        </w:rPr>
        <w:t>(2.1)</w:t>
      </w:r>
      <w:r w:rsidRPr="008F026B">
        <w:rPr>
          <w:sz w:val="22"/>
          <w:szCs w:val="22"/>
        </w:rPr>
        <w:tab/>
      </w:r>
      <w:r w:rsidR="00605728" w:rsidRPr="008F026B">
        <w:rPr>
          <w:rFonts w:cs="Arial"/>
          <w:color w:val="000000"/>
          <w:sz w:val="22"/>
          <w:szCs w:val="22"/>
        </w:rPr>
        <w:t>Where a person referred to in subsection (2) is outside Canada, a representation described in paragraph (2)(a), (b), (c) or (e) is, for the purposes of subsection (1), deemed to be made to the public by the person who imports into Canada the article, thing or display referred to in that paragraph.</w:t>
      </w:r>
    </w:p>
    <w:p w14:paraId="05ABB1C9" w14:textId="77777777" w:rsidR="00D92627" w:rsidRPr="008F026B" w:rsidRDefault="00460DA4" w:rsidP="002D069B">
      <w:pPr>
        <w:pStyle w:val="Paragrsimple"/>
        <w:numPr>
          <w:ilvl w:val="0"/>
          <w:numId w:val="0"/>
        </w:numPr>
        <w:tabs>
          <w:tab w:val="left" w:pos="1276"/>
        </w:tabs>
        <w:spacing w:before="0"/>
        <w:ind w:left="731" w:right="714"/>
        <w:rPr>
          <w:sz w:val="22"/>
          <w:szCs w:val="22"/>
        </w:rPr>
      </w:pPr>
      <w:r w:rsidRPr="008F026B">
        <w:rPr>
          <w:sz w:val="22"/>
          <w:szCs w:val="22"/>
        </w:rPr>
        <w:t>(3)</w:t>
      </w:r>
      <w:r w:rsidRPr="008F026B">
        <w:rPr>
          <w:sz w:val="22"/>
          <w:szCs w:val="22"/>
        </w:rPr>
        <w:tab/>
      </w:r>
      <w:r w:rsidR="00605728" w:rsidRPr="008F026B">
        <w:rPr>
          <w:rFonts w:cs="Arial"/>
          <w:color w:val="000000"/>
          <w:sz w:val="22"/>
          <w:szCs w:val="22"/>
        </w:rPr>
        <w:t>Subject to subsection (2), a person who, for the purpose of promoting, directly or indirectly, the supply or use of a product or any business interest, supplies to a wholesaler, retailer or other distributor of a product any material or thing that contains a representation of a nature referred to in subsection (1) is deemed to have made that representation to the public.</w:t>
      </w:r>
      <w:r w:rsidR="00605728" w:rsidRPr="008F026B">
        <w:rPr>
          <w:sz w:val="22"/>
          <w:szCs w:val="22"/>
        </w:rPr>
        <w:t xml:space="preserve"> </w:t>
      </w:r>
    </w:p>
    <w:p w14:paraId="26D0244B" w14:textId="77777777" w:rsidR="00D92627" w:rsidRPr="008F026B" w:rsidRDefault="00460DA4" w:rsidP="002D069B">
      <w:pPr>
        <w:pStyle w:val="Paragrsimple"/>
        <w:numPr>
          <w:ilvl w:val="0"/>
          <w:numId w:val="0"/>
        </w:numPr>
        <w:tabs>
          <w:tab w:val="left" w:pos="1276"/>
        </w:tabs>
        <w:spacing w:before="0"/>
        <w:ind w:left="731" w:right="714"/>
        <w:rPr>
          <w:sz w:val="22"/>
          <w:szCs w:val="22"/>
        </w:rPr>
      </w:pPr>
      <w:r w:rsidRPr="008F026B">
        <w:rPr>
          <w:sz w:val="22"/>
          <w:szCs w:val="22"/>
        </w:rPr>
        <w:t>(4)</w:t>
      </w:r>
      <w:r w:rsidRPr="008F026B">
        <w:rPr>
          <w:sz w:val="22"/>
          <w:szCs w:val="22"/>
        </w:rPr>
        <w:tab/>
      </w:r>
      <w:r w:rsidR="00605728" w:rsidRPr="008F026B">
        <w:rPr>
          <w:rFonts w:cs="Arial"/>
          <w:color w:val="000000"/>
          <w:sz w:val="22"/>
          <w:szCs w:val="22"/>
        </w:rPr>
        <w:t>In a prosecution for a contravention of this section, the general impression conveyed by a representation as well as its literal meaning shall be taken into account in determining whether or not the representation is false or misleading in a material respect.</w:t>
      </w:r>
      <w:r w:rsidR="00605728" w:rsidRPr="008F026B">
        <w:rPr>
          <w:sz w:val="22"/>
          <w:szCs w:val="22"/>
        </w:rPr>
        <w:t xml:space="preserve"> </w:t>
      </w:r>
    </w:p>
    <w:p w14:paraId="1A0D1489" w14:textId="77777777" w:rsidR="00D92627" w:rsidRPr="008F026B" w:rsidRDefault="00460DA4" w:rsidP="002D069B">
      <w:pPr>
        <w:pStyle w:val="Paragrsimple"/>
        <w:numPr>
          <w:ilvl w:val="0"/>
          <w:numId w:val="0"/>
        </w:numPr>
        <w:tabs>
          <w:tab w:val="left" w:pos="1276"/>
        </w:tabs>
        <w:spacing w:before="0"/>
        <w:ind w:left="731" w:right="714"/>
        <w:rPr>
          <w:sz w:val="22"/>
          <w:szCs w:val="22"/>
        </w:rPr>
      </w:pPr>
      <w:r w:rsidRPr="008F026B">
        <w:rPr>
          <w:sz w:val="22"/>
          <w:szCs w:val="22"/>
        </w:rPr>
        <w:t xml:space="preserve">(5) </w:t>
      </w:r>
      <w:r w:rsidR="00E975D6" w:rsidRPr="008F026B">
        <w:rPr>
          <w:sz w:val="22"/>
          <w:szCs w:val="22"/>
        </w:rPr>
        <w:tab/>
      </w:r>
      <w:r w:rsidR="00605728" w:rsidRPr="008F026B">
        <w:rPr>
          <w:rFonts w:cs="Arial"/>
          <w:color w:val="000000"/>
          <w:sz w:val="22"/>
          <w:szCs w:val="22"/>
        </w:rPr>
        <w:t>Any person who contravenes subsection (1) is guilty of an offence and liable</w:t>
      </w:r>
      <w:r w:rsidR="00605728" w:rsidRPr="008F026B">
        <w:rPr>
          <w:rFonts w:cs="Arial"/>
          <w:sz w:val="22"/>
          <w:szCs w:val="22"/>
        </w:rPr>
        <w:t xml:space="preserve"> </w:t>
      </w:r>
    </w:p>
    <w:p w14:paraId="02D98398" w14:textId="77777777" w:rsidR="00D92627" w:rsidRPr="008F026B" w:rsidRDefault="006E384B" w:rsidP="002D069B">
      <w:pPr>
        <w:pStyle w:val="Paragrsimple"/>
        <w:numPr>
          <w:ilvl w:val="0"/>
          <w:numId w:val="0"/>
        </w:numPr>
        <w:tabs>
          <w:tab w:val="left" w:pos="1276"/>
        </w:tabs>
        <w:spacing w:before="0"/>
        <w:ind w:left="709" w:right="714"/>
        <w:rPr>
          <w:sz w:val="22"/>
          <w:szCs w:val="22"/>
        </w:rPr>
      </w:pPr>
      <w:r w:rsidRPr="008F026B">
        <w:rPr>
          <w:sz w:val="22"/>
          <w:szCs w:val="22"/>
        </w:rPr>
        <w:t>(</w:t>
      </w:r>
      <w:r w:rsidR="00460DA4" w:rsidRPr="008F026B">
        <w:rPr>
          <w:sz w:val="22"/>
          <w:szCs w:val="22"/>
        </w:rPr>
        <w:t xml:space="preserve">a) </w:t>
      </w:r>
      <w:r w:rsidR="00DC0126" w:rsidRPr="008F026B">
        <w:rPr>
          <w:sz w:val="22"/>
          <w:szCs w:val="22"/>
        </w:rPr>
        <w:tab/>
      </w:r>
      <w:r w:rsidRPr="008F026B">
        <w:rPr>
          <w:rFonts w:cs="Arial"/>
          <w:color w:val="000000"/>
          <w:sz w:val="22"/>
          <w:szCs w:val="22"/>
        </w:rPr>
        <w:t>on conviction on indictment, to a fine in the discretion of the court or to imprisonment for a term not exceeding 14 years, or to both; or</w:t>
      </w:r>
      <w:r w:rsidRPr="008F026B">
        <w:rPr>
          <w:sz w:val="22"/>
          <w:szCs w:val="22"/>
        </w:rPr>
        <w:t xml:space="preserve"> </w:t>
      </w:r>
    </w:p>
    <w:p w14:paraId="6D9A1E0E" w14:textId="77777777" w:rsidR="00D92627" w:rsidRPr="008F026B" w:rsidRDefault="006E384B" w:rsidP="002D069B">
      <w:pPr>
        <w:pStyle w:val="Paragrsimple"/>
        <w:numPr>
          <w:ilvl w:val="0"/>
          <w:numId w:val="0"/>
        </w:numPr>
        <w:tabs>
          <w:tab w:val="left" w:pos="1276"/>
        </w:tabs>
        <w:spacing w:before="0"/>
        <w:ind w:left="709" w:right="714"/>
        <w:rPr>
          <w:sz w:val="22"/>
          <w:szCs w:val="22"/>
        </w:rPr>
      </w:pPr>
      <w:r w:rsidRPr="008F026B">
        <w:rPr>
          <w:sz w:val="22"/>
          <w:szCs w:val="22"/>
        </w:rPr>
        <w:t>(</w:t>
      </w:r>
      <w:r w:rsidR="00460DA4" w:rsidRPr="008F026B">
        <w:rPr>
          <w:sz w:val="22"/>
          <w:szCs w:val="22"/>
        </w:rPr>
        <w:t xml:space="preserve">b) </w:t>
      </w:r>
      <w:r w:rsidR="00DC0126" w:rsidRPr="008F026B">
        <w:rPr>
          <w:sz w:val="22"/>
          <w:szCs w:val="22"/>
        </w:rPr>
        <w:tab/>
      </w:r>
      <w:r w:rsidRPr="008F026B">
        <w:rPr>
          <w:rFonts w:cs="Arial"/>
          <w:color w:val="000000"/>
          <w:sz w:val="22"/>
          <w:szCs w:val="22"/>
        </w:rPr>
        <w:t>on summary conviction, to a fine not exceeding $200,000 or to imprisonment for a term not exceeding one year, or to both.</w:t>
      </w:r>
      <w:r w:rsidRPr="008F026B">
        <w:rPr>
          <w:szCs w:val="24"/>
        </w:rPr>
        <w:t xml:space="preserve"> </w:t>
      </w:r>
    </w:p>
    <w:p w14:paraId="4C7FF600" w14:textId="77777777" w:rsidR="00D92627" w:rsidRPr="008F026B" w:rsidRDefault="00460DA4" w:rsidP="002D069B">
      <w:pPr>
        <w:pStyle w:val="Paragrsimple"/>
        <w:numPr>
          <w:ilvl w:val="0"/>
          <w:numId w:val="0"/>
        </w:numPr>
        <w:tabs>
          <w:tab w:val="left" w:pos="1276"/>
        </w:tabs>
        <w:spacing w:before="0"/>
        <w:ind w:left="731" w:right="714"/>
        <w:rPr>
          <w:sz w:val="22"/>
          <w:szCs w:val="22"/>
        </w:rPr>
      </w:pPr>
      <w:r w:rsidRPr="008F026B">
        <w:rPr>
          <w:sz w:val="22"/>
          <w:szCs w:val="22"/>
        </w:rPr>
        <w:t xml:space="preserve">(6) </w:t>
      </w:r>
      <w:r w:rsidR="00E975D6" w:rsidRPr="008F026B">
        <w:rPr>
          <w:sz w:val="22"/>
          <w:szCs w:val="22"/>
        </w:rPr>
        <w:tab/>
      </w:r>
      <w:r w:rsidR="003400A2" w:rsidRPr="008F026B">
        <w:rPr>
          <w:rFonts w:cs="Arial"/>
          <w:color w:val="000000"/>
          <w:sz w:val="22"/>
          <w:szCs w:val="22"/>
        </w:rPr>
        <w:t>Nothing in Part VII.1 shall be read as excluding the application of this section to a representation that constitutes reviewable conduct within the meaning of that Part.</w:t>
      </w:r>
      <w:r w:rsidR="003400A2" w:rsidRPr="008F026B">
        <w:rPr>
          <w:sz w:val="22"/>
          <w:szCs w:val="22"/>
        </w:rPr>
        <w:t xml:space="preserve"> </w:t>
      </w:r>
    </w:p>
    <w:p w14:paraId="640D3298" w14:textId="77777777" w:rsidR="00D92627" w:rsidRPr="00816534" w:rsidRDefault="00460DA4" w:rsidP="002D069B">
      <w:pPr>
        <w:pStyle w:val="Paragrsimple"/>
        <w:numPr>
          <w:ilvl w:val="0"/>
          <w:numId w:val="0"/>
        </w:numPr>
        <w:tabs>
          <w:tab w:val="left" w:pos="1276"/>
        </w:tabs>
        <w:spacing w:before="0"/>
        <w:ind w:left="731" w:right="714"/>
        <w:rPr>
          <w:sz w:val="22"/>
          <w:szCs w:val="22"/>
        </w:rPr>
      </w:pPr>
      <w:r w:rsidRPr="008F026B">
        <w:rPr>
          <w:sz w:val="22"/>
          <w:szCs w:val="22"/>
        </w:rPr>
        <w:t xml:space="preserve">(7) </w:t>
      </w:r>
      <w:r w:rsidR="00E975D6" w:rsidRPr="008F026B">
        <w:rPr>
          <w:sz w:val="22"/>
          <w:szCs w:val="22"/>
        </w:rPr>
        <w:tab/>
      </w:r>
      <w:r w:rsidR="003400A2" w:rsidRPr="008F026B">
        <w:rPr>
          <w:rFonts w:cs="Arial"/>
          <w:color w:val="000000"/>
          <w:sz w:val="22"/>
          <w:szCs w:val="22"/>
        </w:rPr>
        <w:t>No proceedings may be commenced under this section against a person against whom an order is sought under Part VII.1 on the basis of the same or substantially the same facts as would be alleged in proceedings under this section.</w:t>
      </w:r>
      <w:r w:rsidR="003400A2" w:rsidRPr="008F026B">
        <w:rPr>
          <w:sz w:val="22"/>
          <w:szCs w:val="22"/>
        </w:rPr>
        <w:t xml:space="preserve"> </w:t>
      </w:r>
    </w:p>
    <w:p w14:paraId="695ACDD4" w14:textId="77777777" w:rsidR="00D92627" w:rsidRPr="001757FD" w:rsidRDefault="0033553F" w:rsidP="00E975D6">
      <w:pPr>
        <w:pStyle w:val="Paragrsimple"/>
        <w:tabs>
          <w:tab w:val="clear" w:pos="360"/>
          <w:tab w:val="num" w:pos="709"/>
        </w:tabs>
      </w:pPr>
      <w:r w:rsidRPr="001757FD">
        <w:t xml:space="preserve">The </w:t>
      </w:r>
      <w:r w:rsidR="00C701EC">
        <w:t>p</w:t>
      </w:r>
      <w:r w:rsidR="00A257F9" w:rsidRPr="001757FD">
        <w:t>laintiff</w:t>
      </w:r>
      <w:r w:rsidRPr="001757FD">
        <w:t xml:space="preserve"> claims compensatory damages for false representation </w:t>
      </w:r>
      <w:r w:rsidR="000F16F0">
        <w:t xml:space="preserve">and </w:t>
      </w:r>
      <w:r w:rsidRPr="001757FD">
        <w:t xml:space="preserve">reimbursement of </w:t>
      </w:r>
      <w:r w:rsidR="0080202A">
        <w:t xml:space="preserve">the </w:t>
      </w:r>
      <w:r w:rsidRPr="001757FD">
        <w:t xml:space="preserve">costs incurred for any investigation </w:t>
      </w:r>
      <w:r w:rsidR="00542A0C" w:rsidRPr="001757FD">
        <w:t xml:space="preserve">required to establish Google’s liability in </w:t>
      </w:r>
      <w:r w:rsidR="002D01ED">
        <w:t>this</w:t>
      </w:r>
      <w:r w:rsidR="00542A0C" w:rsidRPr="001757FD">
        <w:t xml:space="preserve"> case</w:t>
      </w:r>
      <w:r w:rsidR="006A53A8" w:rsidRPr="001757FD">
        <w:t>, inclu</w:t>
      </w:r>
      <w:r w:rsidR="00542A0C" w:rsidRPr="001757FD">
        <w:t xml:space="preserve">ding </w:t>
      </w:r>
      <w:r w:rsidR="009E3A9C" w:rsidRPr="001757FD">
        <w:t>counsel</w:t>
      </w:r>
      <w:r w:rsidR="002D01ED">
        <w:t>s’</w:t>
      </w:r>
      <w:r w:rsidR="00542A0C" w:rsidRPr="001757FD">
        <w:t xml:space="preserve"> fees and disbursements</w:t>
      </w:r>
      <w:r w:rsidR="00635521">
        <w:t>,</w:t>
      </w:r>
      <w:r w:rsidR="00542A0C" w:rsidRPr="001757FD">
        <w:t xml:space="preserve"> </w:t>
      </w:r>
      <w:r w:rsidR="000F16F0">
        <w:t>which includes</w:t>
      </w:r>
      <w:r w:rsidR="001757FD">
        <w:t xml:space="preserve"> </w:t>
      </w:r>
      <w:r w:rsidR="00542A0C" w:rsidRPr="001757FD">
        <w:t>expert fees</w:t>
      </w:r>
      <w:r w:rsidR="006A53A8" w:rsidRPr="001757FD">
        <w:t>.</w:t>
      </w:r>
    </w:p>
    <w:p w14:paraId="5B972B56" w14:textId="77777777" w:rsidR="006A53A8" w:rsidRPr="00816534" w:rsidRDefault="00460DA4" w:rsidP="00E975D6">
      <w:pPr>
        <w:pStyle w:val="Paragrsimple"/>
        <w:tabs>
          <w:tab w:val="clear" w:pos="360"/>
          <w:tab w:val="num" w:pos="709"/>
        </w:tabs>
      </w:pPr>
      <w:r w:rsidRPr="00816534">
        <w:t>Google contest</w:t>
      </w:r>
      <w:r w:rsidR="00542A0C" w:rsidRPr="00816534">
        <w:t xml:space="preserve">s and argues that it did not </w:t>
      </w:r>
      <w:r w:rsidR="009E3A9C">
        <w:t>make</w:t>
      </w:r>
      <w:r w:rsidR="00542A0C" w:rsidRPr="00816534">
        <w:t xml:space="preserve"> any false representation</w:t>
      </w:r>
      <w:r w:rsidR="00C341EA" w:rsidRPr="00816534">
        <w:t>.</w:t>
      </w:r>
    </w:p>
    <w:p w14:paraId="51665C9B" w14:textId="77777777" w:rsidR="002E1F6D" w:rsidRPr="00816534" w:rsidRDefault="004477B7" w:rsidP="004477B7">
      <w:pPr>
        <w:pStyle w:val="Paragrsimple"/>
        <w:tabs>
          <w:tab w:val="clear" w:pos="360"/>
          <w:tab w:val="num" w:pos="709"/>
        </w:tabs>
        <w:spacing w:after="0"/>
      </w:pPr>
      <w:r w:rsidRPr="00816534">
        <w:t xml:space="preserve">The Court </w:t>
      </w:r>
      <w:r w:rsidR="00460DA4" w:rsidRPr="00816534">
        <w:t>cite</w:t>
      </w:r>
      <w:r w:rsidRPr="00816534">
        <w:t>s</w:t>
      </w:r>
      <w:r w:rsidR="00460DA4" w:rsidRPr="00816534">
        <w:t xml:space="preserve"> </w:t>
      </w:r>
      <w:r w:rsidRPr="00816534">
        <w:t xml:space="preserve">the </w:t>
      </w:r>
      <w:r w:rsidR="003D6206">
        <w:t>p</w:t>
      </w:r>
      <w:r w:rsidR="00A257F9" w:rsidRPr="00155AB1">
        <w:t>laintiff</w:t>
      </w:r>
      <w:r w:rsidRPr="00155AB1">
        <w:t>’s</w:t>
      </w:r>
      <w:r w:rsidRPr="00816534">
        <w:t xml:space="preserve"> </w:t>
      </w:r>
      <w:r w:rsidR="00BB165C">
        <w:t xml:space="preserve">plan of </w:t>
      </w:r>
      <w:r w:rsidRPr="00816534">
        <w:t xml:space="preserve">argument </w:t>
      </w:r>
      <w:r w:rsidR="00635521">
        <w:t xml:space="preserve">concerning </w:t>
      </w:r>
      <w:r w:rsidRPr="00816534">
        <w:t xml:space="preserve">the </w:t>
      </w:r>
      <w:r w:rsidRPr="00816534">
        <w:rPr>
          <w:i/>
        </w:rPr>
        <w:t>Competition Act</w:t>
      </w:r>
      <w:r w:rsidR="00460DA4" w:rsidRPr="00816534">
        <w:t>:</w:t>
      </w:r>
    </w:p>
    <w:p w14:paraId="5EFB8265" w14:textId="77777777" w:rsidR="004477B7" w:rsidRPr="00415B4D" w:rsidRDefault="004477B7" w:rsidP="008F026B">
      <w:pPr>
        <w:pStyle w:val="Paragrsimple"/>
        <w:numPr>
          <w:ilvl w:val="0"/>
          <w:numId w:val="0"/>
        </w:numPr>
        <w:ind w:left="731" w:right="714"/>
        <w:rPr>
          <w:smallCaps/>
          <w:sz w:val="22"/>
          <w:szCs w:val="22"/>
          <w:lang w:eastAsia="fr-CA"/>
        </w:rPr>
      </w:pPr>
      <w:r w:rsidRPr="00415B4D">
        <w:rPr>
          <w:sz w:val="22"/>
          <w:szCs w:val="22"/>
          <w:lang w:eastAsia="fr-CA"/>
        </w:rPr>
        <w:t>[</w:t>
      </w:r>
      <w:r w:rsidRPr="00415B4D">
        <w:rPr>
          <w:smallCaps/>
          <w:sz w:val="22"/>
          <w:szCs w:val="22"/>
          <w:lang w:eastAsia="fr-CA"/>
        </w:rPr>
        <w:t>translation]</w:t>
      </w:r>
    </w:p>
    <w:p w14:paraId="71C63F98" w14:textId="77777777" w:rsidR="002E1F6D" w:rsidRPr="00816534" w:rsidRDefault="004477B7" w:rsidP="002D069B">
      <w:pPr>
        <w:pStyle w:val="Paragrsimple"/>
        <w:numPr>
          <w:ilvl w:val="0"/>
          <w:numId w:val="0"/>
        </w:numPr>
        <w:spacing w:before="0"/>
        <w:ind w:left="731" w:right="714"/>
        <w:rPr>
          <w:sz w:val="22"/>
          <w:szCs w:val="22"/>
        </w:rPr>
      </w:pPr>
      <w:r w:rsidRPr="00816534">
        <w:rPr>
          <w:sz w:val="22"/>
          <w:szCs w:val="22"/>
        </w:rPr>
        <w:t xml:space="preserve">The false </w:t>
      </w:r>
      <w:r w:rsidR="00460DA4" w:rsidRPr="00816534">
        <w:rPr>
          <w:sz w:val="22"/>
          <w:szCs w:val="22"/>
        </w:rPr>
        <w:t>repr</w:t>
      </w:r>
      <w:r w:rsidRPr="00816534">
        <w:rPr>
          <w:sz w:val="22"/>
          <w:szCs w:val="22"/>
        </w:rPr>
        <w:t>e</w:t>
      </w:r>
      <w:r w:rsidR="00460DA4" w:rsidRPr="00816534">
        <w:rPr>
          <w:sz w:val="22"/>
          <w:szCs w:val="22"/>
        </w:rPr>
        <w:t>sentations all</w:t>
      </w:r>
      <w:r w:rsidRPr="00816534">
        <w:rPr>
          <w:sz w:val="22"/>
          <w:szCs w:val="22"/>
        </w:rPr>
        <w:t>eged</w:t>
      </w:r>
      <w:r w:rsidR="00460DA4" w:rsidRPr="00816534">
        <w:rPr>
          <w:sz w:val="22"/>
          <w:szCs w:val="22"/>
        </w:rPr>
        <w:t xml:space="preserve"> </w:t>
      </w:r>
      <w:r w:rsidRPr="00816534">
        <w:rPr>
          <w:sz w:val="22"/>
          <w:szCs w:val="22"/>
        </w:rPr>
        <w:t xml:space="preserve">are </w:t>
      </w:r>
      <w:r w:rsidR="00460DA4" w:rsidRPr="00816534">
        <w:rPr>
          <w:sz w:val="22"/>
          <w:szCs w:val="22"/>
        </w:rPr>
        <w:t>essenti</w:t>
      </w:r>
      <w:r w:rsidRPr="00816534">
        <w:rPr>
          <w:sz w:val="22"/>
          <w:szCs w:val="22"/>
        </w:rPr>
        <w:t xml:space="preserve">ally the same as those alleged </w:t>
      </w:r>
      <w:r w:rsidR="000F16F0">
        <w:rPr>
          <w:sz w:val="22"/>
          <w:szCs w:val="22"/>
        </w:rPr>
        <w:t xml:space="preserve">with respect to </w:t>
      </w:r>
      <w:r w:rsidR="00635521">
        <w:rPr>
          <w:sz w:val="22"/>
          <w:szCs w:val="22"/>
        </w:rPr>
        <w:t xml:space="preserve">the action under </w:t>
      </w:r>
      <w:r w:rsidRPr="00816534">
        <w:rPr>
          <w:sz w:val="22"/>
          <w:szCs w:val="22"/>
        </w:rPr>
        <w:t xml:space="preserve">the </w:t>
      </w:r>
      <w:r w:rsidRPr="00816534">
        <w:rPr>
          <w:i/>
          <w:sz w:val="22"/>
          <w:szCs w:val="22"/>
        </w:rPr>
        <w:t>Consumer Protection Act</w:t>
      </w:r>
      <w:r w:rsidR="00460DA4" w:rsidRPr="00816534">
        <w:rPr>
          <w:sz w:val="22"/>
          <w:szCs w:val="22"/>
        </w:rPr>
        <w:t xml:space="preserve">. </w:t>
      </w:r>
      <w:r w:rsidR="00BC1E0B" w:rsidRPr="00816534">
        <w:rPr>
          <w:sz w:val="22"/>
          <w:szCs w:val="22"/>
        </w:rPr>
        <w:t xml:space="preserve">The legal </w:t>
      </w:r>
      <w:r w:rsidR="009E3A9C" w:rsidRPr="009E3A9C">
        <w:rPr>
          <w:sz w:val="22"/>
          <w:szCs w:val="22"/>
        </w:rPr>
        <w:t>bas</w:t>
      </w:r>
      <w:r w:rsidR="000F16F0">
        <w:rPr>
          <w:sz w:val="22"/>
          <w:szCs w:val="22"/>
        </w:rPr>
        <w:t>e</w:t>
      </w:r>
      <w:r w:rsidR="009E3A9C" w:rsidRPr="009E3A9C">
        <w:rPr>
          <w:sz w:val="22"/>
          <w:szCs w:val="22"/>
        </w:rPr>
        <w:t>s</w:t>
      </w:r>
      <w:r w:rsidR="00BC1E0B" w:rsidRPr="009E3A9C">
        <w:rPr>
          <w:sz w:val="22"/>
          <w:szCs w:val="22"/>
        </w:rPr>
        <w:t xml:space="preserve"> </w:t>
      </w:r>
      <w:r w:rsidR="00635521">
        <w:rPr>
          <w:sz w:val="22"/>
          <w:szCs w:val="22"/>
        </w:rPr>
        <w:t>o</w:t>
      </w:r>
      <w:r w:rsidR="00BC1E0B" w:rsidRPr="009E3A9C">
        <w:rPr>
          <w:sz w:val="22"/>
          <w:szCs w:val="22"/>
        </w:rPr>
        <w:t>f</w:t>
      </w:r>
      <w:r w:rsidR="00BC1E0B" w:rsidRPr="00816534">
        <w:rPr>
          <w:sz w:val="22"/>
          <w:szCs w:val="22"/>
        </w:rPr>
        <w:t xml:space="preserve"> false representations as defined in both these </w:t>
      </w:r>
      <w:r w:rsidR="000F4476">
        <w:rPr>
          <w:sz w:val="22"/>
          <w:szCs w:val="22"/>
        </w:rPr>
        <w:t>statutes</w:t>
      </w:r>
      <w:r w:rsidR="00BC1E0B" w:rsidRPr="00816534">
        <w:rPr>
          <w:sz w:val="22"/>
          <w:szCs w:val="22"/>
        </w:rPr>
        <w:t xml:space="preserve"> </w:t>
      </w:r>
      <w:r w:rsidR="000F16F0">
        <w:rPr>
          <w:sz w:val="22"/>
          <w:szCs w:val="22"/>
        </w:rPr>
        <w:t>are</w:t>
      </w:r>
      <w:r w:rsidR="00BC1E0B" w:rsidRPr="00816534">
        <w:rPr>
          <w:sz w:val="22"/>
          <w:szCs w:val="22"/>
        </w:rPr>
        <w:t xml:space="preserve"> </w:t>
      </w:r>
      <w:r w:rsidR="000F16F0">
        <w:rPr>
          <w:sz w:val="22"/>
          <w:szCs w:val="22"/>
        </w:rPr>
        <w:t xml:space="preserve">so </w:t>
      </w:r>
      <w:r w:rsidR="00BC1E0B" w:rsidRPr="00816534">
        <w:rPr>
          <w:sz w:val="22"/>
          <w:szCs w:val="22"/>
        </w:rPr>
        <w:t xml:space="preserve">similar that these </w:t>
      </w:r>
      <w:r w:rsidR="00460DA4" w:rsidRPr="00816534">
        <w:rPr>
          <w:sz w:val="22"/>
          <w:szCs w:val="22"/>
        </w:rPr>
        <w:t xml:space="preserve">causes </w:t>
      </w:r>
      <w:r w:rsidR="00BC1E0B" w:rsidRPr="00816534">
        <w:rPr>
          <w:sz w:val="22"/>
          <w:szCs w:val="22"/>
        </w:rPr>
        <w:t xml:space="preserve">of </w:t>
      </w:r>
      <w:r w:rsidR="00460DA4" w:rsidRPr="00816534">
        <w:rPr>
          <w:sz w:val="22"/>
          <w:szCs w:val="22"/>
        </w:rPr>
        <w:t xml:space="preserve">action </w:t>
      </w:r>
      <w:r w:rsidR="00BC1E0B" w:rsidRPr="00816534">
        <w:rPr>
          <w:sz w:val="22"/>
          <w:szCs w:val="22"/>
        </w:rPr>
        <w:t>are regularly authorized together in class actions.</w:t>
      </w:r>
    </w:p>
    <w:p w14:paraId="5D82A16E" w14:textId="77777777" w:rsidR="002E1F6D" w:rsidRPr="00816534" w:rsidRDefault="00BC1E0B" w:rsidP="002D069B">
      <w:pPr>
        <w:pStyle w:val="Paragrsimple"/>
        <w:numPr>
          <w:ilvl w:val="0"/>
          <w:numId w:val="0"/>
        </w:numPr>
        <w:spacing w:before="0"/>
        <w:ind w:left="731" w:right="714"/>
        <w:rPr>
          <w:sz w:val="22"/>
          <w:szCs w:val="22"/>
        </w:rPr>
      </w:pPr>
      <w:r w:rsidRPr="00816534">
        <w:rPr>
          <w:sz w:val="22"/>
          <w:szCs w:val="22"/>
        </w:rPr>
        <w:t>Footnote</w:t>
      </w:r>
      <w:r w:rsidR="00460DA4" w:rsidRPr="00816534">
        <w:rPr>
          <w:sz w:val="22"/>
          <w:szCs w:val="22"/>
        </w:rPr>
        <w:t xml:space="preserve">: </w:t>
      </w:r>
      <w:r w:rsidR="00F96699" w:rsidRPr="00816534">
        <w:rPr>
          <w:sz w:val="22"/>
          <w:szCs w:val="22"/>
        </w:rPr>
        <w:t>See in particular</w:t>
      </w:r>
      <w:r w:rsidR="00460DA4" w:rsidRPr="00816534">
        <w:rPr>
          <w:sz w:val="22"/>
          <w:szCs w:val="22"/>
        </w:rPr>
        <w:t xml:space="preserve">: </w:t>
      </w:r>
      <w:r w:rsidR="00460DA4" w:rsidRPr="00816534">
        <w:rPr>
          <w:i/>
          <w:sz w:val="22"/>
          <w:szCs w:val="22"/>
        </w:rPr>
        <w:t>Gauthier</w:t>
      </w:r>
      <w:r w:rsidR="00460DA4" w:rsidRPr="00816534">
        <w:rPr>
          <w:sz w:val="22"/>
          <w:szCs w:val="22"/>
        </w:rPr>
        <w:t xml:space="preserve"> </w:t>
      </w:r>
      <w:r w:rsidR="00460DA4" w:rsidRPr="002339A0">
        <w:rPr>
          <w:i/>
          <w:iCs/>
          <w:sz w:val="22"/>
          <w:szCs w:val="22"/>
        </w:rPr>
        <w:t>c.</w:t>
      </w:r>
      <w:r w:rsidR="00460DA4" w:rsidRPr="00816534">
        <w:rPr>
          <w:sz w:val="22"/>
          <w:szCs w:val="22"/>
        </w:rPr>
        <w:t xml:space="preserve"> </w:t>
      </w:r>
      <w:r w:rsidR="00460DA4" w:rsidRPr="00816534">
        <w:rPr>
          <w:i/>
          <w:sz w:val="22"/>
          <w:szCs w:val="22"/>
        </w:rPr>
        <w:t xml:space="preserve">Johnson &amp; Johnson </w:t>
      </w:r>
      <w:r w:rsidR="00F96699" w:rsidRPr="00816534">
        <w:rPr>
          <w:i/>
          <w:sz w:val="22"/>
          <w:szCs w:val="22"/>
        </w:rPr>
        <w:t>I</w:t>
      </w:r>
      <w:r w:rsidR="00460DA4" w:rsidRPr="00816534">
        <w:rPr>
          <w:i/>
          <w:sz w:val="22"/>
          <w:szCs w:val="22"/>
        </w:rPr>
        <w:t>nc.</w:t>
      </w:r>
      <w:r w:rsidR="00460DA4" w:rsidRPr="00816534">
        <w:rPr>
          <w:sz w:val="22"/>
          <w:szCs w:val="22"/>
        </w:rPr>
        <w:t>, 2020 QCCS 690 (</w:t>
      </w:r>
      <w:r w:rsidR="000F16F0">
        <w:rPr>
          <w:sz w:val="22"/>
          <w:szCs w:val="22"/>
        </w:rPr>
        <w:t xml:space="preserve">application </w:t>
      </w:r>
      <w:r w:rsidR="00617F6C" w:rsidRPr="00816534">
        <w:rPr>
          <w:sz w:val="22"/>
          <w:szCs w:val="22"/>
        </w:rPr>
        <w:t>for leave to appeal</w:t>
      </w:r>
      <w:r w:rsidR="000F16F0">
        <w:rPr>
          <w:sz w:val="22"/>
          <w:szCs w:val="22"/>
        </w:rPr>
        <w:t xml:space="preserve"> dismissed</w:t>
      </w:r>
      <w:r w:rsidR="00460DA4" w:rsidRPr="00816534">
        <w:rPr>
          <w:sz w:val="22"/>
          <w:szCs w:val="22"/>
        </w:rPr>
        <w:t>: 2020 QCCA 1666);</w:t>
      </w:r>
      <w:r w:rsidR="001261AE" w:rsidRPr="00816534">
        <w:t xml:space="preserve"> </w:t>
      </w:r>
      <w:r w:rsidR="001261AE" w:rsidRPr="00816534">
        <w:rPr>
          <w:i/>
          <w:sz w:val="22"/>
          <w:szCs w:val="22"/>
        </w:rPr>
        <w:t>Option Consommateurs</w:t>
      </w:r>
      <w:r w:rsidR="001261AE" w:rsidRPr="00816534">
        <w:rPr>
          <w:sz w:val="22"/>
          <w:szCs w:val="22"/>
        </w:rPr>
        <w:t xml:space="preserve"> </w:t>
      </w:r>
      <w:r w:rsidR="001261AE" w:rsidRPr="002339A0">
        <w:rPr>
          <w:i/>
          <w:iCs/>
          <w:sz w:val="22"/>
          <w:szCs w:val="22"/>
        </w:rPr>
        <w:t>c.</w:t>
      </w:r>
      <w:r w:rsidR="001261AE" w:rsidRPr="00816534">
        <w:rPr>
          <w:sz w:val="22"/>
          <w:szCs w:val="22"/>
        </w:rPr>
        <w:t xml:space="preserve"> </w:t>
      </w:r>
      <w:r w:rsidR="001261AE" w:rsidRPr="00816534">
        <w:rPr>
          <w:i/>
          <w:sz w:val="22"/>
          <w:szCs w:val="22"/>
        </w:rPr>
        <w:t>Samsung Electronics Canada inc.</w:t>
      </w:r>
      <w:r w:rsidR="001261AE" w:rsidRPr="00816534">
        <w:rPr>
          <w:sz w:val="22"/>
          <w:szCs w:val="22"/>
        </w:rPr>
        <w:t>, 2018 QCCS 1751.</w:t>
      </w:r>
    </w:p>
    <w:p w14:paraId="7777D27F" w14:textId="77777777" w:rsidR="00551F97" w:rsidRPr="00155AB1" w:rsidRDefault="000350A4" w:rsidP="0076190A">
      <w:pPr>
        <w:pStyle w:val="Paragrsimple"/>
      </w:pPr>
      <w:r w:rsidRPr="00816534">
        <w:t xml:space="preserve">The Court agrees. </w:t>
      </w:r>
      <w:r w:rsidR="000F16F0">
        <w:t>In</w:t>
      </w:r>
      <w:r w:rsidRPr="00816534">
        <w:t xml:space="preserve"> the </w:t>
      </w:r>
      <w:r w:rsidRPr="00155AB1">
        <w:t xml:space="preserve">circumstances, and for the reasons </w:t>
      </w:r>
      <w:r w:rsidR="00635521">
        <w:t>described</w:t>
      </w:r>
      <w:r w:rsidRPr="00155AB1">
        <w:t xml:space="preserve"> in </w:t>
      </w:r>
      <w:r w:rsidR="000F16F0">
        <w:t>s</w:t>
      </w:r>
      <w:r w:rsidR="0076190A" w:rsidRPr="00155AB1">
        <w:t>ection 2.2.3.3</w:t>
      </w:r>
      <w:r w:rsidR="001261AE" w:rsidRPr="00155AB1">
        <w:t xml:space="preserve">, </w:t>
      </w:r>
      <w:r w:rsidRPr="00155AB1">
        <w:t xml:space="preserve">the Court </w:t>
      </w:r>
      <w:r w:rsidR="00995B38">
        <w:t xml:space="preserve">also </w:t>
      </w:r>
      <w:r w:rsidRPr="00155AB1">
        <w:t xml:space="preserve">finds that the </w:t>
      </w:r>
      <w:r w:rsidR="003D6206">
        <w:t>p</w:t>
      </w:r>
      <w:r w:rsidR="00A257F9" w:rsidRPr="00155AB1">
        <w:t>laintiff</w:t>
      </w:r>
      <w:r w:rsidRPr="00155AB1">
        <w:t xml:space="preserve"> has </w:t>
      </w:r>
      <w:r w:rsidR="002339A0">
        <w:t>establish</w:t>
      </w:r>
      <w:r w:rsidR="002339A0" w:rsidRPr="00155AB1">
        <w:t xml:space="preserve">ed </w:t>
      </w:r>
      <w:r w:rsidRPr="00155AB1">
        <w:t xml:space="preserve">its </w:t>
      </w:r>
      <w:r w:rsidR="0076190A" w:rsidRPr="00155AB1">
        <w:t xml:space="preserve">cause </w:t>
      </w:r>
      <w:r w:rsidRPr="00155AB1">
        <w:t xml:space="preserve">of </w:t>
      </w:r>
      <w:r w:rsidR="0076190A" w:rsidRPr="00155AB1">
        <w:t xml:space="preserve">action </w:t>
      </w:r>
      <w:r w:rsidR="00995B38">
        <w:t>for</w:t>
      </w:r>
      <w:r w:rsidRPr="00155AB1">
        <w:t xml:space="preserve"> compensatory damages under the </w:t>
      </w:r>
      <w:r w:rsidRPr="00155AB1">
        <w:rPr>
          <w:i/>
        </w:rPr>
        <w:t>Competition Act</w:t>
      </w:r>
      <w:r w:rsidR="0076190A" w:rsidRPr="00155AB1">
        <w:t xml:space="preserve"> </w:t>
      </w:r>
      <w:r w:rsidR="00635521">
        <w:t xml:space="preserve">solely with </w:t>
      </w:r>
      <w:r w:rsidR="00CE08DB">
        <w:t>respect</w:t>
      </w:r>
      <w:r w:rsidR="00635521">
        <w:t xml:space="preserve"> to </w:t>
      </w:r>
      <w:r w:rsidR="001C4BE8" w:rsidRPr="00155AB1">
        <w:t xml:space="preserve">private browsing. However, these compensatory damages are </w:t>
      </w:r>
      <w:r w:rsidR="008B53E0" w:rsidRPr="00155AB1">
        <w:t>probabl</w:t>
      </w:r>
      <w:r w:rsidR="001C4BE8" w:rsidRPr="00155AB1">
        <w:t xml:space="preserve">y already included in the damages under </w:t>
      </w:r>
      <w:r w:rsidR="00E5279C">
        <w:t xml:space="preserve">the </w:t>
      </w:r>
      <w:r w:rsidR="00E975D6" w:rsidRPr="00155AB1">
        <w:t>C</w:t>
      </w:r>
      <w:r w:rsidR="001C4BE8" w:rsidRPr="00155AB1">
        <w:t>C</w:t>
      </w:r>
      <w:r w:rsidR="00E975D6" w:rsidRPr="00155AB1">
        <w:t xml:space="preserve">Q. </w:t>
      </w:r>
      <w:r w:rsidR="001C4BE8" w:rsidRPr="00155AB1">
        <w:t>This will be decided on the merits</w:t>
      </w:r>
      <w:r w:rsidR="008B53E0" w:rsidRPr="00155AB1">
        <w:t xml:space="preserve">. </w:t>
      </w:r>
      <w:r w:rsidR="00444AE3" w:rsidRPr="00155AB1">
        <w:t>There is</w:t>
      </w:r>
      <w:r w:rsidR="00E5279C">
        <w:t>,</w:t>
      </w:r>
      <w:r w:rsidR="00444AE3" w:rsidRPr="00155AB1">
        <w:t xml:space="preserve"> however</w:t>
      </w:r>
      <w:r w:rsidR="00E5279C">
        <w:t>,</w:t>
      </w:r>
      <w:r w:rsidR="00444AE3" w:rsidRPr="00155AB1">
        <w:t xml:space="preserve"> one </w:t>
      </w:r>
      <w:r w:rsidR="00635521">
        <w:t>particularity</w:t>
      </w:r>
      <w:r w:rsidR="00444AE3" w:rsidRPr="00155AB1">
        <w:t>:</w:t>
      </w:r>
      <w:r w:rsidR="008B53E0" w:rsidRPr="00155AB1">
        <w:t xml:space="preserve"> </w:t>
      </w:r>
      <w:r w:rsidR="0093000F">
        <w:t>s</w:t>
      </w:r>
      <w:r w:rsidR="00444AE3" w:rsidRPr="00155AB1">
        <w:t>ection </w:t>
      </w:r>
      <w:r w:rsidR="008B53E0" w:rsidRPr="00155AB1">
        <w:t xml:space="preserve">36(1) </w:t>
      </w:r>
      <w:r w:rsidR="00444AE3" w:rsidRPr="00155AB1">
        <w:t xml:space="preserve">of the </w:t>
      </w:r>
      <w:r w:rsidR="00444AE3" w:rsidRPr="00155AB1">
        <w:rPr>
          <w:i/>
        </w:rPr>
        <w:t xml:space="preserve">Competition Act </w:t>
      </w:r>
      <w:r w:rsidR="00444AE3" w:rsidRPr="00155AB1">
        <w:t xml:space="preserve">allows the </w:t>
      </w:r>
      <w:r w:rsidR="003D6206">
        <w:t>p</w:t>
      </w:r>
      <w:r w:rsidR="00A257F9" w:rsidRPr="00155AB1">
        <w:t>laintiff</w:t>
      </w:r>
      <w:r w:rsidR="00444AE3" w:rsidRPr="00155AB1">
        <w:t xml:space="preserve"> to </w:t>
      </w:r>
      <w:r w:rsidR="00635521">
        <w:t xml:space="preserve">claim </w:t>
      </w:r>
      <w:r w:rsidR="00444AE3" w:rsidRPr="00155AB1">
        <w:t xml:space="preserve">reimbursement of </w:t>
      </w:r>
      <w:r w:rsidR="00995B38">
        <w:t xml:space="preserve">the </w:t>
      </w:r>
      <w:r w:rsidR="00444AE3" w:rsidRPr="00155AB1">
        <w:t xml:space="preserve">costs incurred for any investigation required to establish Google’s liability in </w:t>
      </w:r>
      <w:r w:rsidR="0093000F">
        <w:t>this</w:t>
      </w:r>
      <w:r w:rsidR="00444AE3" w:rsidRPr="00155AB1">
        <w:t xml:space="preserve"> case, including </w:t>
      </w:r>
      <w:r w:rsidR="00E5279C">
        <w:t>counsel</w:t>
      </w:r>
      <w:r w:rsidR="0093000F">
        <w:t>s’</w:t>
      </w:r>
      <w:r w:rsidR="00444AE3" w:rsidRPr="00155AB1">
        <w:t xml:space="preserve"> fees and disbursements</w:t>
      </w:r>
      <w:r w:rsidR="00995B38">
        <w:t>, which includes</w:t>
      </w:r>
      <w:r w:rsidR="00444AE3" w:rsidRPr="00155AB1">
        <w:t xml:space="preserve"> </w:t>
      </w:r>
      <w:r w:rsidR="00182D16" w:rsidRPr="00155AB1">
        <w:t xml:space="preserve">expert fees. The Court authorizes this </w:t>
      </w:r>
      <w:r w:rsidR="00460DA4" w:rsidRPr="00155AB1">
        <w:t xml:space="preserve">conclusion </w:t>
      </w:r>
      <w:r w:rsidR="00995B38">
        <w:t xml:space="preserve">and specifies </w:t>
      </w:r>
      <w:r w:rsidR="00182D16" w:rsidRPr="00155AB1">
        <w:t xml:space="preserve">that expert fees may also </w:t>
      </w:r>
      <w:r w:rsidR="00995B38">
        <w:t xml:space="preserve">be </w:t>
      </w:r>
      <w:r w:rsidR="0080202A">
        <w:t xml:space="preserve">claimed </w:t>
      </w:r>
      <w:r w:rsidR="00995B38">
        <w:t>as</w:t>
      </w:r>
      <w:r w:rsidR="00182D16" w:rsidRPr="00155AB1">
        <w:t xml:space="preserve"> legal costs on the merits. </w:t>
      </w:r>
    </w:p>
    <w:p w14:paraId="4AD354A9" w14:textId="77777777" w:rsidR="00E52A77" w:rsidRPr="00155AB1" w:rsidRDefault="0033553F" w:rsidP="00E975D6">
      <w:pPr>
        <w:pStyle w:val="Paragrsimple"/>
        <w:tabs>
          <w:tab w:val="clear" w:pos="360"/>
          <w:tab w:val="num" w:pos="709"/>
        </w:tabs>
      </w:pPr>
      <w:r w:rsidRPr="00155AB1">
        <w:t>All the other allegation</w:t>
      </w:r>
      <w:r w:rsidR="00E5279C">
        <w:t>s</w:t>
      </w:r>
      <w:r w:rsidRPr="00155AB1">
        <w:t xml:space="preserve"> regarding the </w:t>
      </w:r>
      <w:r w:rsidRPr="00155AB1">
        <w:rPr>
          <w:i/>
          <w:iCs/>
        </w:rPr>
        <w:t>Competition Act</w:t>
      </w:r>
      <w:r w:rsidR="00460DA4" w:rsidRPr="00155AB1">
        <w:t xml:space="preserve"> </w:t>
      </w:r>
      <w:r w:rsidRPr="00155AB1">
        <w:t xml:space="preserve">are dismissed because they have not been </w:t>
      </w:r>
      <w:r w:rsidR="00F95BEF">
        <w:t>established</w:t>
      </w:r>
      <w:r w:rsidR="00460DA4" w:rsidRPr="00155AB1">
        <w:t>.</w:t>
      </w:r>
    </w:p>
    <w:p w14:paraId="2863C16B" w14:textId="77777777" w:rsidR="0037229A" w:rsidRPr="00155AB1" w:rsidRDefault="00460DA4" w:rsidP="0047106F">
      <w:pPr>
        <w:pStyle w:val="Titre4"/>
        <w:tabs>
          <w:tab w:val="left" w:pos="1985"/>
        </w:tabs>
        <w:spacing w:before="120" w:after="120"/>
        <w:ind w:left="1276" w:firstLine="0"/>
      </w:pPr>
      <w:bookmarkStart w:id="43" w:name="_Toc256000011"/>
      <w:bookmarkStart w:id="44" w:name="_Toc106787699"/>
      <w:r w:rsidRPr="00155AB1">
        <w:t xml:space="preserve">Conclusion </w:t>
      </w:r>
      <w:r w:rsidR="0054188D" w:rsidRPr="00155AB1">
        <w:t xml:space="preserve">on </w:t>
      </w:r>
      <w:r w:rsidR="00985FA4">
        <w:t xml:space="preserve">the </w:t>
      </w:r>
      <w:r w:rsidR="0054188D" w:rsidRPr="00155AB1">
        <w:t>colour of right</w:t>
      </w:r>
      <w:bookmarkEnd w:id="43"/>
      <w:bookmarkEnd w:id="44"/>
    </w:p>
    <w:p w14:paraId="1600008A" w14:textId="77777777" w:rsidR="00083809" w:rsidRPr="00816534" w:rsidRDefault="0054188D" w:rsidP="00E975D6">
      <w:pPr>
        <w:pStyle w:val="Paragrsimple"/>
        <w:tabs>
          <w:tab w:val="clear" w:pos="360"/>
          <w:tab w:val="num" w:pos="709"/>
        </w:tabs>
      </w:pPr>
      <w:r w:rsidRPr="00155AB1">
        <w:t xml:space="preserve">The </w:t>
      </w:r>
      <w:r w:rsidR="003D6206">
        <w:t>p</w:t>
      </w:r>
      <w:r w:rsidR="00A257F9" w:rsidRPr="00155AB1">
        <w:t>laintiff</w:t>
      </w:r>
      <w:r w:rsidRPr="00155AB1">
        <w:t xml:space="preserve"> has therefo</w:t>
      </w:r>
      <w:r w:rsidRPr="00816534">
        <w:t xml:space="preserve">re </w:t>
      </w:r>
      <w:r w:rsidR="003D6206">
        <w:t>establish</w:t>
      </w:r>
      <w:r w:rsidR="003D6206" w:rsidRPr="00816534">
        <w:t xml:space="preserve">ed </w:t>
      </w:r>
      <w:r w:rsidRPr="00816534">
        <w:t xml:space="preserve">the colour of right </w:t>
      </w:r>
      <w:r w:rsidR="0080202A">
        <w:t>of</w:t>
      </w:r>
      <w:r w:rsidRPr="00816534">
        <w:t xml:space="preserve"> its </w:t>
      </w:r>
      <w:r w:rsidR="00AC612B" w:rsidRPr="00816534">
        <w:t>action</w:t>
      </w:r>
      <w:r w:rsidR="00460DA4" w:rsidRPr="00816534">
        <w:t>:</w:t>
      </w:r>
    </w:p>
    <w:p w14:paraId="1921595E" w14:textId="77777777" w:rsidR="0037229A" w:rsidRPr="00816534" w:rsidRDefault="00F95BEF" w:rsidP="00AC612B">
      <w:pPr>
        <w:pStyle w:val="Paragrsimple"/>
        <w:numPr>
          <w:ilvl w:val="0"/>
          <w:numId w:val="26"/>
        </w:numPr>
        <w:tabs>
          <w:tab w:val="clear" w:pos="1091"/>
          <w:tab w:val="num" w:pos="1134"/>
        </w:tabs>
        <w:spacing w:before="0"/>
      </w:pPr>
      <w:r>
        <w:t>For</w:t>
      </w:r>
      <w:r w:rsidR="00AC612B" w:rsidRPr="00816534">
        <w:t xml:space="preserve"> extracontractual liability against </w:t>
      </w:r>
      <w:r w:rsidR="00083809" w:rsidRPr="00816534">
        <w:t xml:space="preserve">Google </w:t>
      </w:r>
      <w:r w:rsidR="00AC612B" w:rsidRPr="00816534">
        <w:t xml:space="preserve">under </w:t>
      </w:r>
      <w:r w:rsidR="00AA2864" w:rsidRPr="00816534">
        <w:t>article</w:t>
      </w:r>
      <w:r w:rsidR="00083809" w:rsidRPr="00816534">
        <w:t xml:space="preserve"> 1457 C</w:t>
      </w:r>
      <w:r w:rsidR="00AC612B" w:rsidRPr="00816534">
        <w:t>C</w:t>
      </w:r>
      <w:r w:rsidR="00083809" w:rsidRPr="00816534">
        <w:t xml:space="preserve">Q </w:t>
      </w:r>
      <w:r w:rsidR="00AC612B" w:rsidRPr="00816534">
        <w:t xml:space="preserve">for </w:t>
      </w:r>
      <w:r w:rsidR="00083809" w:rsidRPr="00816534">
        <w:t xml:space="preserve">violation </w:t>
      </w:r>
      <w:r w:rsidR="00AC612B" w:rsidRPr="00816534">
        <w:t>of the Provincial Act, the Federal Act</w:t>
      </w:r>
      <w:r w:rsidR="0080202A">
        <w:t>,</w:t>
      </w:r>
      <w:r w:rsidR="00AC612B" w:rsidRPr="00816534">
        <w:t xml:space="preserve"> and Canada’s anti-spam legislation concerning all the Google practices alleged in the Amended Application</w:t>
      </w:r>
      <w:r w:rsidR="00460DA4" w:rsidRPr="00816534">
        <w:t>;</w:t>
      </w:r>
    </w:p>
    <w:p w14:paraId="2F6E3D92" w14:textId="77777777" w:rsidR="0037229A" w:rsidRPr="00816534" w:rsidRDefault="00F95BEF" w:rsidP="0047106F">
      <w:pPr>
        <w:numPr>
          <w:ilvl w:val="0"/>
          <w:numId w:val="26"/>
        </w:numPr>
        <w:spacing w:after="120"/>
        <w:jc w:val="both"/>
        <w:rPr>
          <w:kern w:val="28"/>
        </w:rPr>
      </w:pPr>
      <w:r>
        <w:rPr>
          <w:kern w:val="28"/>
        </w:rPr>
        <w:t>For</w:t>
      </w:r>
      <w:r w:rsidRPr="00816534">
        <w:rPr>
          <w:kern w:val="28"/>
        </w:rPr>
        <w:t xml:space="preserve"> </w:t>
      </w:r>
      <w:r w:rsidR="00AC612B" w:rsidRPr="00816534">
        <w:rPr>
          <w:kern w:val="28"/>
        </w:rPr>
        <w:t xml:space="preserve">compensatory and punitive damages for </w:t>
      </w:r>
      <w:r w:rsidR="0080202A">
        <w:rPr>
          <w:kern w:val="28"/>
        </w:rPr>
        <w:t xml:space="preserve">violation of </w:t>
      </w:r>
      <w:r>
        <w:rPr>
          <w:kern w:val="28"/>
        </w:rPr>
        <w:t xml:space="preserve">the right to </w:t>
      </w:r>
      <w:r w:rsidR="00823772">
        <w:rPr>
          <w:kern w:val="28"/>
        </w:rPr>
        <w:t>privacy</w:t>
      </w:r>
      <w:r w:rsidR="00AC612B" w:rsidRPr="00816534">
        <w:rPr>
          <w:kern w:val="28"/>
        </w:rPr>
        <w:t xml:space="preserve"> guaranteed by the </w:t>
      </w:r>
      <w:r w:rsidR="00AC612B" w:rsidRPr="002339A0">
        <w:rPr>
          <w:i/>
          <w:iCs/>
          <w:kern w:val="28"/>
        </w:rPr>
        <w:t>Charter</w:t>
      </w:r>
      <w:r w:rsidR="00AC612B" w:rsidRPr="00816534">
        <w:rPr>
          <w:kern w:val="28"/>
        </w:rPr>
        <w:t>;</w:t>
      </w:r>
    </w:p>
    <w:p w14:paraId="333CDC63" w14:textId="77777777" w:rsidR="0037229A" w:rsidRPr="00816534" w:rsidRDefault="00F95BEF" w:rsidP="0047106F">
      <w:pPr>
        <w:pStyle w:val="Paragrsimple"/>
        <w:numPr>
          <w:ilvl w:val="0"/>
          <w:numId w:val="26"/>
        </w:numPr>
        <w:spacing w:before="0"/>
      </w:pPr>
      <w:r>
        <w:t>For</w:t>
      </w:r>
      <w:r w:rsidRPr="00816534">
        <w:t xml:space="preserve"> </w:t>
      </w:r>
      <w:r w:rsidR="00AC612B" w:rsidRPr="00816534">
        <w:t xml:space="preserve">compensatory and punitive damages </w:t>
      </w:r>
      <w:r w:rsidR="0031160E" w:rsidRPr="00816534">
        <w:t>under section </w:t>
      </w:r>
      <w:r w:rsidR="00083809" w:rsidRPr="00816534">
        <w:t xml:space="preserve">41 </w:t>
      </w:r>
      <w:r w:rsidR="0031160E" w:rsidRPr="002339A0">
        <w:rPr>
          <w:i/>
          <w:iCs/>
        </w:rPr>
        <w:t>CPA</w:t>
      </w:r>
      <w:r w:rsidR="0031160E" w:rsidRPr="00816534">
        <w:t xml:space="preserve"> </w:t>
      </w:r>
      <w:r w:rsidR="0080202A">
        <w:t xml:space="preserve">solely </w:t>
      </w:r>
      <w:r w:rsidR="00635521">
        <w:t xml:space="preserve">with </w:t>
      </w:r>
      <w:r w:rsidR="00CE08DB">
        <w:t>respect</w:t>
      </w:r>
      <w:r w:rsidR="00635521">
        <w:t xml:space="preserve"> to </w:t>
      </w:r>
      <w:r w:rsidR="0031160E" w:rsidRPr="00816534">
        <w:t>the issue of private browsing</w:t>
      </w:r>
      <w:r w:rsidR="00726153" w:rsidRPr="00816534">
        <w:t>;</w:t>
      </w:r>
    </w:p>
    <w:p w14:paraId="40DF8D58" w14:textId="77777777" w:rsidR="00871758" w:rsidRPr="001757FD" w:rsidRDefault="00F95BEF" w:rsidP="0047106F">
      <w:pPr>
        <w:pStyle w:val="Paragrsimple"/>
        <w:numPr>
          <w:ilvl w:val="0"/>
          <w:numId w:val="26"/>
        </w:numPr>
        <w:spacing w:before="0"/>
      </w:pPr>
      <w:r>
        <w:t>For</w:t>
      </w:r>
      <w:r w:rsidR="0031160E" w:rsidRPr="00816534">
        <w:t xml:space="preserve"> compensatory damages under the </w:t>
      </w:r>
      <w:r w:rsidR="0031160E" w:rsidRPr="00816534">
        <w:rPr>
          <w:i/>
        </w:rPr>
        <w:t>Competition Act</w:t>
      </w:r>
      <w:r w:rsidR="00460DA4" w:rsidRPr="00816534">
        <w:t xml:space="preserve"> </w:t>
      </w:r>
      <w:r w:rsidR="0080202A">
        <w:t xml:space="preserve">solely </w:t>
      </w:r>
      <w:r w:rsidR="00635521">
        <w:t xml:space="preserve">with </w:t>
      </w:r>
      <w:r w:rsidR="00CE08DB">
        <w:t>respect</w:t>
      </w:r>
      <w:r w:rsidR="00635521">
        <w:t xml:space="preserve"> to the issue </w:t>
      </w:r>
      <w:r w:rsidR="0031160E" w:rsidRPr="00816534">
        <w:t>of private browsing, also including a claim for reimbursement of the costs incurred for any investigation required to establish Google</w:t>
      </w:r>
      <w:r w:rsidR="00E5279C">
        <w:t>’</w:t>
      </w:r>
      <w:r w:rsidR="0031160E" w:rsidRPr="00816534">
        <w:t xml:space="preserve">s liability in </w:t>
      </w:r>
      <w:r w:rsidR="00CE08DB">
        <w:t>this</w:t>
      </w:r>
      <w:r w:rsidR="0031160E" w:rsidRPr="00816534">
        <w:t xml:space="preserve"> case, includ</w:t>
      </w:r>
      <w:r w:rsidR="00BD76D1">
        <w:t>ing</w:t>
      </w:r>
      <w:r w:rsidR="0031160E" w:rsidRPr="00816534">
        <w:t xml:space="preserve"> counsel</w:t>
      </w:r>
      <w:r w:rsidR="00BD76D1">
        <w:t>s’</w:t>
      </w:r>
      <w:r w:rsidR="0031160E" w:rsidRPr="00816534">
        <w:t xml:space="preserve"> fees and </w:t>
      </w:r>
      <w:r w:rsidR="002E1EEA" w:rsidRPr="001757FD">
        <w:t>disbursements</w:t>
      </w:r>
      <w:r w:rsidR="0080202A">
        <w:t>,</w:t>
      </w:r>
      <w:r w:rsidR="002E1EEA" w:rsidRPr="001757FD">
        <w:t xml:space="preserve"> </w:t>
      </w:r>
      <w:r w:rsidR="0080202A">
        <w:t xml:space="preserve">which includes </w:t>
      </w:r>
      <w:r w:rsidR="002E1EEA" w:rsidRPr="001757FD">
        <w:t xml:space="preserve">expert fees. </w:t>
      </w:r>
    </w:p>
    <w:p w14:paraId="5B3E3877" w14:textId="77777777" w:rsidR="00DC2B3B" w:rsidRPr="00816534" w:rsidRDefault="00F95BEF" w:rsidP="00116DAF">
      <w:pPr>
        <w:pStyle w:val="Paragrsimple"/>
      </w:pPr>
      <w:r>
        <w:t>It is understood that the</w:t>
      </w:r>
      <w:r w:rsidR="002E1EEA" w:rsidRPr="00816534">
        <w:t xml:space="preserve"> compensatory and punitive damages that may be claimed are potentially the same in the four categories, but th</w:t>
      </w:r>
      <w:r w:rsidR="0080202A">
        <w:t>is</w:t>
      </w:r>
      <w:r w:rsidR="002E1EEA" w:rsidRPr="00816534">
        <w:t xml:space="preserve"> will be decided on the merits.</w:t>
      </w:r>
    </w:p>
    <w:p w14:paraId="7D0922B7" w14:textId="77777777" w:rsidR="00B41212" w:rsidRPr="00816534" w:rsidRDefault="002E1EEA" w:rsidP="00470E24">
      <w:pPr>
        <w:pStyle w:val="Paragrsimple"/>
      </w:pPr>
      <w:r w:rsidRPr="00816534">
        <w:t xml:space="preserve">The Court is also of the view that the </w:t>
      </w:r>
      <w:r w:rsidR="00460DA4" w:rsidRPr="00816534">
        <w:t xml:space="preserve">conclusions </w:t>
      </w:r>
      <w:r w:rsidRPr="00816534">
        <w:t xml:space="preserve">sought by the </w:t>
      </w:r>
      <w:r w:rsidR="003D6206">
        <w:t>p</w:t>
      </w:r>
      <w:r w:rsidR="00893CA0" w:rsidRPr="00E5279C">
        <w:t>laintiff</w:t>
      </w:r>
      <w:r w:rsidRPr="00E5279C">
        <w:t xml:space="preserve"> mu</w:t>
      </w:r>
      <w:r w:rsidRPr="00816534">
        <w:t xml:space="preserve">st be authorized because they </w:t>
      </w:r>
      <w:r w:rsidR="00F95BEF">
        <w:t xml:space="preserve">encompass </w:t>
      </w:r>
      <w:r w:rsidRPr="00816534">
        <w:t>all the authorized causes of action</w:t>
      </w:r>
      <w:r w:rsidR="00737356">
        <w:t>,</w:t>
      </w:r>
      <w:r w:rsidR="004E0E34" w:rsidRPr="00816534">
        <w:t xml:space="preserve"> </w:t>
      </w:r>
      <w:r w:rsidR="00D959BF">
        <w:t xml:space="preserve">and any </w:t>
      </w:r>
      <w:r w:rsidR="00460DA4" w:rsidRPr="00816534">
        <w:t>distinctio</w:t>
      </w:r>
      <w:r w:rsidR="009607DA" w:rsidRPr="00816534">
        <w:t xml:space="preserve">ns </w:t>
      </w:r>
      <w:r w:rsidR="00D959BF">
        <w:t xml:space="preserve">that </w:t>
      </w:r>
      <w:r w:rsidR="0080202A">
        <w:t xml:space="preserve">must </w:t>
      </w:r>
      <w:r w:rsidR="00D959BF">
        <w:t xml:space="preserve">be made may </w:t>
      </w:r>
      <w:r w:rsidR="004E0E34" w:rsidRPr="00816534">
        <w:t xml:space="preserve">be made later </w:t>
      </w:r>
      <w:r w:rsidR="00D959BF">
        <w:t xml:space="preserve">during </w:t>
      </w:r>
      <w:r w:rsidR="004E0E34" w:rsidRPr="00816534">
        <w:t xml:space="preserve">the </w:t>
      </w:r>
      <w:r w:rsidR="00D959BF">
        <w:t xml:space="preserve">case on the </w:t>
      </w:r>
      <w:r w:rsidR="004E0E34" w:rsidRPr="00816534">
        <w:t>merits</w:t>
      </w:r>
      <w:r w:rsidR="00460DA4" w:rsidRPr="00816534">
        <w:t>. I</w:t>
      </w:r>
      <w:r w:rsidR="004E0E34" w:rsidRPr="00816534">
        <w:t xml:space="preserve">t is also </w:t>
      </w:r>
      <w:r w:rsidR="0080202A">
        <w:t xml:space="preserve">unadvisable </w:t>
      </w:r>
      <w:r w:rsidR="001A54C9" w:rsidRPr="00816534">
        <w:t xml:space="preserve">to </w:t>
      </w:r>
      <w:r w:rsidR="0080202A">
        <w:t xml:space="preserve">prepare </w:t>
      </w:r>
      <w:r w:rsidR="001A54C9" w:rsidRPr="00816534">
        <w:t xml:space="preserve">a list of </w:t>
      </w:r>
      <w:r w:rsidR="00460DA4" w:rsidRPr="00816534">
        <w:t>conclusions</w:t>
      </w:r>
      <w:r w:rsidR="001A54C9" w:rsidRPr="00816534">
        <w:t xml:space="preserve">, which would be </w:t>
      </w:r>
      <w:r w:rsidR="0080202A">
        <w:t xml:space="preserve">endless </w:t>
      </w:r>
      <w:r w:rsidR="001A54C9" w:rsidRPr="00816534">
        <w:t>and incomprehensible.</w:t>
      </w:r>
      <w:r w:rsidR="00460DA4" w:rsidRPr="00816534">
        <w:t xml:space="preserve">  </w:t>
      </w:r>
    </w:p>
    <w:p w14:paraId="6285BF7D" w14:textId="77777777" w:rsidR="008C7BD7" w:rsidRPr="00816534" w:rsidRDefault="0054188D" w:rsidP="00470E24">
      <w:pPr>
        <w:pStyle w:val="Paragrsimple"/>
      </w:pPr>
      <w:r w:rsidRPr="00816534">
        <w:t xml:space="preserve">Let us </w:t>
      </w:r>
      <w:r w:rsidR="00D959BF">
        <w:t>turn</w:t>
      </w:r>
      <w:r w:rsidRPr="00816534">
        <w:t xml:space="preserve"> to the </w:t>
      </w:r>
      <w:r w:rsidR="0080202A">
        <w:t>next</w:t>
      </w:r>
      <w:r w:rsidRPr="00816534">
        <w:t xml:space="preserve"> criterion.</w:t>
      </w:r>
    </w:p>
    <w:p w14:paraId="401005BD" w14:textId="77777777" w:rsidR="005C431D" w:rsidRPr="00816534" w:rsidRDefault="005A053E" w:rsidP="00064732">
      <w:pPr>
        <w:pStyle w:val="Titre3"/>
        <w:tabs>
          <w:tab w:val="left" w:pos="1276"/>
        </w:tabs>
        <w:spacing w:before="120" w:after="120"/>
        <w:ind w:left="709" w:firstLine="0"/>
      </w:pPr>
      <w:bookmarkStart w:id="45" w:name="_Toc256000012"/>
      <w:bookmarkStart w:id="46" w:name="_Toc96683892"/>
      <w:bookmarkStart w:id="47" w:name="_Toc106787700"/>
      <w:r w:rsidRPr="00816534">
        <w:t xml:space="preserve">Identical, similar </w:t>
      </w:r>
      <w:r w:rsidR="00EC3B66">
        <w:t>or</w:t>
      </w:r>
      <w:r w:rsidRPr="00816534">
        <w:t xml:space="preserve"> related issues </w:t>
      </w:r>
      <w:r w:rsidR="00460DA4" w:rsidRPr="00816534">
        <w:t xml:space="preserve">– 575(1) </w:t>
      </w:r>
      <w:r w:rsidR="00037E29" w:rsidRPr="00816534">
        <w:t>CCP</w:t>
      </w:r>
      <w:bookmarkEnd w:id="45"/>
      <w:bookmarkEnd w:id="46"/>
      <w:bookmarkEnd w:id="47"/>
    </w:p>
    <w:p w14:paraId="41B8E9A5" w14:textId="77777777" w:rsidR="00D163C8" w:rsidRPr="00816534" w:rsidRDefault="005A053E" w:rsidP="0033553F">
      <w:pPr>
        <w:pStyle w:val="Paragrsimple"/>
        <w:tabs>
          <w:tab w:val="clear" w:pos="360"/>
          <w:tab w:val="num" w:pos="709"/>
        </w:tabs>
        <w:spacing w:after="0"/>
      </w:pPr>
      <w:r w:rsidRPr="00816534">
        <w:t xml:space="preserve">Below are the issues proposed by the </w:t>
      </w:r>
      <w:r w:rsidR="003D6206">
        <w:t>p</w:t>
      </w:r>
      <w:r w:rsidR="00893CA0" w:rsidRPr="00E5279C">
        <w:t>laintiff</w:t>
      </w:r>
      <w:r w:rsidRPr="00816534">
        <w:t xml:space="preserve"> in </w:t>
      </w:r>
      <w:r w:rsidR="00460DA4" w:rsidRPr="00816534">
        <w:t>paragraph</w:t>
      </w:r>
      <w:r w:rsidRPr="00816534">
        <w:t> </w:t>
      </w:r>
      <w:r w:rsidR="00460DA4" w:rsidRPr="00816534">
        <w:t xml:space="preserve">79 </w:t>
      </w:r>
      <w:r w:rsidRPr="00816534">
        <w:t>of the Amended Application</w:t>
      </w:r>
      <w:r w:rsidR="00460DA4" w:rsidRPr="00816534">
        <w:t>:</w:t>
      </w:r>
    </w:p>
    <w:p w14:paraId="6DE82B71" w14:textId="77777777" w:rsidR="005A053E" w:rsidRPr="00415B4D" w:rsidRDefault="008C7BD7" w:rsidP="0033553F">
      <w:pPr>
        <w:pStyle w:val="Paragrdouble"/>
        <w:numPr>
          <w:ilvl w:val="0"/>
          <w:numId w:val="0"/>
        </w:numPr>
        <w:spacing w:line="240" w:lineRule="auto"/>
        <w:rPr>
          <w:sz w:val="22"/>
          <w:szCs w:val="22"/>
        </w:rPr>
      </w:pPr>
      <w:r w:rsidRPr="00816534">
        <w:tab/>
      </w:r>
      <w:r w:rsidR="0033553F" w:rsidRPr="00415B4D">
        <w:rPr>
          <w:sz w:val="22"/>
          <w:szCs w:val="22"/>
          <w:lang w:eastAsia="fr-CA"/>
        </w:rPr>
        <w:t>[</w:t>
      </w:r>
      <w:r w:rsidR="0033553F" w:rsidRPr="00415B4D">
        <w:rPr>
          <w:smallCaps/>
          <w:sz w:val="22"/>
          <w:szCs w:val="22"/>
          <w:lang w:eastAsia="fr-CA"/>
        </w:rPr>
        <w:t>translation]</w:t>
      </w:r>
    </w:p>
    <w:p w14:paraId="7ED77958" w14:textId="77777777" w:rsidR="00A1590E" w:rsidRPr="00A3044A" w:rsidRDefault="002D2E91" w:rsidP="00EA661A">
      <w:pPr>
        <w:pStyle w:val="Paragrsimple"/>
        <w:numPr>
          <w:ilvl w:val="0"/>
          <w:numId w:val="12"/>
        </w:numPr>
        <w:tabs>
          <w:tab w:val="clear" w:pos="1091"/>
          <w:tab w:val="num" w:pos="1276"/>
        </w:tabs>
        <w:spacing w:before="0"/>
      </w:pPr>
      <w:bookmarkStart w:id="48" w:name="_Hlk157517517"/>
      <w:bookmarkStart w:id="49" w:name="_Hlk62122162"/>
      <w:r w:rsidRPr="00A3044A">
        <w:t xml:space="preserve">Does the </w:t>
      </w:r>
      <w:r w:rsidR="003D6206" w:rsidRPr="00A3044A">
        <w:t>d</w:t>
      </w:r>
      <w:r w:rsidRPr="00A3044A">
        <w:t xml:space="preserve">efendant collect </w:t>
      </w:r>
      <w:r w:rsidR="00667176" w:rsidRPr="00A3044A">
        <w:t>and/or</w:t>
      </w:r>
      <w:r w:rsidR="00460DA4" w:rsidRPr="00A3044A">
        <w:t xml:space="preserve"> </w:t>
      </w:r>
      <w:r w:rsidRPr="00A3044A">
        <w:t>use</w:t>
      </w:r>
      <w:r w:rsidR="00823772" w:rsidRPr="00A3044A">
        <w:t>, for commercial purposes,</w:t>
      </w:r>
      <w:r w:rsidRPr="00A3044A">
        <w:t xml:space="preserve"> </w:t>
      </w:r>
      <w:r w:rsidR="00A3044A" w:rsidRPr="00A3044A">
        <w:t xml:space="preserve">the </w:t>
      </w:r>
      <w:r w:rsidR="00801D87" w:rsidRPr="00A3044A">
        <w:t xml:space="preserve">class members’ </w:t>
      </w:r>
      <w:r w:rsidRPr="00A3044A">
        <w:t xml:space="preserve">personal information </w:t>
      </w:r>
      <w:r w:rsidR="00823772" w:rsidRPr="00A3044A">
        <w:t xml:space="preserve">by means of </w:t>
      </w:r>
      <w:r w:rsidR="0055645A" w:rsidRPr="00A3044A">
        <w:t>Google Services and/or Google Tools</w:t>
      </w:r>
      <w:r w:rsidR="00460DA4" w:rsidRPr="00A3044A">
        <w:t>?</w:t>
      </w:r>
    </w:p>
    <w:p w14:paraId="2B57295E" w14:textId="77777777" w:rsidR="00A1590E" w:rsidRPr="00A3044A" w:rsidRDefault="00A3044A" w:rsidP="00EA661A">
      <w:pPr>
        <w:pStyle w:val="Paragrsimple"/>
        <w:numPr>
          <w:ilvl w:val="0"/>
          <w:numId w:val="12"/>
        </w:numPr>
        <w:tabs>
          <w:tab w:val="clear" w:pos="1091"/>
          <w:tab w:val="num" w:pos="1276"/>
        </w:tabs>
        <w:spacing w:before="0"/>
      </w:pPr>
      <w:bookmarkStart w:id="50" w:name="_Hlk157517957"/>
      <w:bookmarkEnd w:id="48"/>
      <w:r>
        <w:t>Does</w:t>
      </w:r>
      <w:r w:rsidR="0055645A" w:rsidRPr="00A3044A">
        <w:t xml:space="preserve"> </w:t>
      </w:r>
      <w:r w:rsidRPr="00A3044A">
        <w:t>the defendant collect and/or use</w:t>
      </w:r>
      <w:r w:rsidR="00446005" w:rsidRPr="00446005">
        <w:t xml:space="preserve"> </w:t>
      </w:r>
      <w:r w:rsidR="00446005" w:rsidRPr="00A3044A">
        <w:t>personal information</w:t>
      </w:r>
      <w:r>
        <w:t>,</w:t>
      </w:r>
      <w:r w:rsidRPr="00A3044A">
        <w:t xml:space="preserve"> for commercial purposes, </w:t>
      </w:r>
      <w:r w:rsidR="00823772" w:rsidRPr="00A3044A">
        <w:t>by means of</w:t>
      </w:r>
      <w:r w:rsidR="0055645A" w:rsidRPr="00A3044A">
        <w:t xml:space="preserve"> Google Services and/or Google Tools</w:t>
      </w:r>
      <w:r w:rsidR="00446005">
        <w:t>,</w:t>
      </w:r>
      <w:r w:rsidR="00911DE5" w:rsidRPr="00A3044A">
        <w:t xml:space="preserve"> without sufficient consent from </w:t>
      </w:r>
      <w:r w:rsidR="00801D87" w:rsidRPr="00A3044A">
        <w:t xml:space="preserve">the </w:t>
      </w:r>
      <w:r w:rsidR="00911DE5" w:rsidRPr="00A3044A">
        <w:t>class members? If s</w:t>
      </w:r>
      <w:r w:rsidR="00801D87" w:rsidRPr="00A3044A">
        <w:t>o</w:t>
      </w:r>
      <w:r w:rsidR="00911DE5" w:rsidRPr="00A3044A">
        <w:t>, does th</w:t>
      </w:r>
      <w:r w:rsidR="00801D87" w:rsidRPr="00A3044A">
        <w:t>is</w:t>
      </w:r>
      <w:r w:rsidR="00911DE5" w:rsidRPr="00A3044A">
        <w:t xml:space="preserve"> constitute a fault</w:t>
      </w:r>
      <w:bookmarkEnd w:id="50"/>
      <w:r w:rsidR="00460DA4" w:rsidRPr="00A3044A">
        <w:t>?</w:t>
      </w:r>
    </w:p>
    <w:p w14:paraId="49DAD37D" w14:textId="77777777" w:rsidR="00A1590E" w:rsidRPr="009C129F" w:rsidRDefault="00801D87" w:rsidP="00EA661A">
      <w:pPr>
        <w:pStyle w:val="Paragrsimple"/>
        <w:numPr>
          <w:ilvl w:val="0"/>
          <w:numId w:val="12"/>
        </w:numPr>
        <w:tabs>
          <w:tab w:val="clear" w:pos="1091"/>
          <w:tab w:val="num" w:pos="1276"/>
        </w:tabs>
        <w:spacing w:before="0"/>
      </w:pPr>
      <w:r w:rsidRPr="009C129F">
        <w:rPr>
          <w:bCs/>
        </w:rPr>
        <w:t xml:space="preserve">In the course of commercial activities, has the </w:t>
      </w:r>
      <w:r w:rsidR="002339A0" w:rsidRPr="009C129F">
        <w:rPr>
          <w:bCs/>
        </w:rPr>
        <w:t>d</w:t>
      </w:r>
      <w:r w:rsidRPr="009C129F">
        <w:rPr>
          <w:bCs/>
        </w:rPr>
        <w:t xml:space="preserve">efendant installed or caused to be installed </w:t>
      </w:r>
      <w:r w:rsidR="00055CCC" w:rsidRPr="009C129F">
        <w:rPr>
          <w:bCs/>
        </w:rPr>
        <w:t xml:space="preserve">a computer program </w:t>
      </w:r>
      <w:r w:rsidRPr="009C129F">
        <w:t>on the computers of the class members without their consent</w:t>
      </w:r>
      <w:r w:rsidRPr="009C129F">
        <w:rPr>
          <w:bCs/>
        </w:rPr>
        <w:t xml:space="preserve">?  </w:t>
      </w:r>
    </w:p>
    <w:p w14:paraId="6AF0422B" w14:textId="77777777" w:rsidR="00A1590E" w:rsidRPr="009C129F" w:rsidRDefault="00470181" w:rsidP="00EA661A">
      <w:pPr>
        <w:pStyle w:val="Paragrsimple"/>
        <w:numPr>
          <w:ilvl w:val="0"/>
          <w:numId w:val="12"/>
        </w:numPr>
        <w:tabs>
          <w:tab w:val="clear" w:pos="1091"/>
          <w:tab w:val="num" w:pos="1276"/>
        </w:tabs>
        <w:spacing w:before="0"/>
      </w:pPr>
      <w:r w:rsidRPr="009C129F">
        <w:rPr>
          <w:bCs/>
        </w:rPr>
        <w:t xml:space="preserve">What is the value of the personal information collected and/or used for commercial purposes by the </w:t>
      </w:r>
      <w:r w:rsidR="002339A0" w:rsidRPr="009C129F">
        <w:rPr>
          <w:bCs/>
        </w:rPr>
        <w:t>d</w:t>
      </w:r>
      <w:r w:rsidRPr="009C129F">
        <w:rPr>
          <w:bCs/>
        </w:rPr>
        <w:t xml:space="preserve">efendant without sufficient consent from </w:t>
      </w:r>
      <w:r w:rsidR="00C81925">
        <w:rPr>
          <w:bCs/>
        </w:rPr>
        <w:t xml:space="preserve">the </w:t>
      </w:r>
      <w:r w:rsidRPr="009C129F">
        <w:rPr>
          <w:bCs/>
        </w:rPr>
        <w:t>class members</w:t>
      </w:r>
      <w:r w:rsidR="00460DA4" w:rsidRPr="009C129F">
        <w:t>?</w:t>
      </w:r>
    </w:p>
    <w:p w14:paraId="1E274AB5" w14:textId="77777777" w:rsidR="00A1590E" w:rsidRPr="009C129F" w:rsidRDefault="00470181" w:rsidP="00EA661A">
      <w:pPr>
        <w:pStyle w:val="Paragrsimple"/>
        <w:numPr>
          <w:ilvl w:val="0"/>
          <w:numId w:val="12"/>
        </w:numPr>
        <w:tabs>
          <w:tab w:val="clear" w:pos="1091"/>
          <w:tab w:val="left" w:pos="1276"/>
        </w:tabs>
        <w:spacing w:before="0"/>
      </w:pPr>
      <w:r w:rsidRPr="009C129F">
        <w:rPr>
          <w:bCs/>
          <w:spacing w:val="-4"/>
        </w:rPr>
        <w:t xml:space="preserve">If applicable, have </w:t>
      </w:r>
      <w:r w:rsidR="004C7C3D">
        <w:rPr>
          <w:bCs/>
          <w:spacing w:val="-4"/>
        </w:rPr>
        <w:t xml:space="preserve">the </w:t>
      </w:r>
      <w:r w:rsidRPr="009C129F">
        <w:rPr>
          <w:bCs/>
          <w:spacing w:val="-4"/>
        </w:rPr>
        <w:t xml:space="preserve">class members suffered </w:t>
      </w:r>
      <w:r w:rsidR="00EC3B66" w:rsidRPr="009C129F">
        <w:rPr>
          <w:bCs/>
          <w:spacing w:val="-4"/>
        </w:rPr>
        <w:t xml:space="preserve">damage </w:t>
      </w:r>
      <w:r w:rsidR="003D2476">
        <w:rPr>
          <w:bCs/>
          <w:spacing w:val="-4"/>
        </w:rPr>
        <w:t>arising from</w:t>
      </w:r>
      <w:r w:rsidR="00C81925">
        <w:rPr>
          <w:bCs/>
          <w:spacing w:val="-4"/>
        </w:rPr>
        <w:t xml:space="preserve"> </w:t>
      </w:r>
      <w:r w:rsidRPr="009C129F">
        <w:rPr>
          <w:bCs/>
          <w:spacing w:val="-4"/>
        </w:rPr>
        <w:t xml:space="preserve">the </w:t>
      </w:r>
      <w:r w:rsidR="00C81925">
        <w:rPr>
          <w:bCs/>
          <w:spacing w:val="-4"/>
        </w:rPr>
        <w:t xml:space="preserve">defendant’s </w:t>
      </w:r>
      <w:r w:rsidRPr="009C129F">
        <w:rPr>
          <w:bCs/>
          <w:spacing w:val="-4"/>
        </w:rPr>
        <w:t xml:space="preserve">collection </w:t>
      </w:r>
      <w:r w:rsidRPr="009C129F">
        <w:rPr>
          <w:bCs/>
        </w:rPr>
        <w:t xml:space="preserve">and/or use </w:t>
      </w:r>
      <w:r w:rsidR="00D959BF" w:rsidRPr="009C129F">
        <w:rPr>
          <w:bCs/>
        </w:rPr>
        <w:t xml:space="preserve">for commercial purposes </w:t>
      </w:r>
      <w:r w:rsidRPr="009C129F">
        <w:rPr>
          <w:bCs/>
        </w:rPr>
        <w:t>of their personal information without their consent</w:t>
      </w:r>
      <w:r w:rsidR="00460DA4" w:rsidRPr="009C129F">
        <w:t xml:space="preserve">? </w:t>
      </w:r>
    </w:p>
    <w:p w14:paraId="6469C88F" w14:textId="77777777" w:rsidR="00A1590E" w:rsidRPr="009C129F" w:rsidRDefault="00712490" w:rsidP="00EA661A">
      <w:pPr>
        <w:pStyle w:val="Paragrsimple"/>
        <w:numPr>
          <w:ilvl w:val="0"/>
          <w:numId w:val="12"/>
        </w:numPr>
        <w:tabs>
          <w:tab w:val="clear" w:pos="1091"/>
          <w:tab w:val="left" w:pos="1276"/>
        </w:tabs>
        <w:spacing w:before="0"/>
      </w:pPr>
      <w:r w:rsidRPr="009C129F">
        <w:rPr>
          <w:bCs/>
        </w:rPr>
        <w:t xml:space="preserve">Are </w:t>
      </w:r>
      <w:r w:rsidR="004C7C3D">
        <w:rPr>
          <w:bCs/>
        </w:rPr>
        <w:t xml:space="preserve">the </w:t>
      </w:r>
      <w:r w:rsidRPr="009C129F">
        <w:rPr>
          <w:bCs/>
        </w:rPr>
        <w:t xml:space="preserve">class members entitled to </w:t>
      </w:r>
      <w:r w:rsidR="00D959BF" w:rsidRPr="009C129F">
        <w:rPr>
          <w:bCs/>
        </w:rPr>
        <w:t xml:space="preserve">reimbursement </w:t>
      </w:r>
      <w:r w:rsidR="00C81925">
        <w:rPr>
          <w:bCs/>
        </w:rPr>
        <w:t xml:space="preserve">by </w:t>
      </w:r>
      <w:r w:rsidRPr="009C129F">
        <w:rPr>
          <w:bCs/>
        </w:rPr>
        <w:t xml:space="preserve">the </w:t>
      </w:r>
      <w:r w:rsidR="002339A0" w:rsidRPr="009C129F">
        <w:rPr>
          <w:bCs/>
        </w:rPr>
        <w:t>d</w:t>
      </w:r>
      <w:r w:rsidRPr="009C129F">
        <w:rPr>
          <w:bCs/>
        </w:rPr>
        <w:t xml:space="preserve">efendant </w:t>
      </w:r>
      <w:r w:rsidR="00C81925">
        <w:rPr>
          <w:bCs/>
        </w:rPr>
        <w:t>o</w:t>
      </w:r>
      <w:r w:rsidR="00D959BF" w:rsidRPr="009C129F">
        <w:rPr>
          <w:bCs/>
        </w:rPr>
        <w:t xml:space="preserve">f </w:t>
      </w:r>
      <w:r w:rsidRPr="009C129F">
        <w:rPr>
          <w:bCs/>
        </w:rPr>
        <w:t xml:space="preserve">the amounts incurred for these proceedings and for any investigation </w:t>
      </w:r>
      <w:r w:rsidR="00E5279C" w:rsidRPr="009C129F">
        <w:rPr>
          <w:bCs/>
        </w:rPr>
        <w:t xml:space="preserve">in connection with </w:t>
      </w:r>
      <w:r w:rsidRPr="009C129F">
        <w:rPr>
          <w:bCs/>
        </w:rPr>
        <w:t xml:space="preserve">this </w:t>
      </w:r>
      <w:r w:rsidR="00C81925">
        <w:rPr>
          <w:bCs/>
        </w:rPr>
        <w:t>matter</w:t>
      </w:r>
      <w:r w:rsidR="00460DA4" w:rsidRPr="009C129F">
        <w:t>?</w:t>
      </w:r>
    </w:p>
    <w:p w14:paraId="494008BD" w14:textId="77777777" w:rsidR="00A1590E" w:rsidRPr="009C129F" w:rsidRDefault="00712490" w:rsidP="00EA661A">
      <w:pPr>
        <w:pStyle w:val="Paragrsimple"/>
        <w:numPr>
          <w:ilvl w:val="0"/>
          <w:numId w:val="12"/>
        </w:numPr>
        <w:tabs>
          <w:tab w:val="clear" w:pos="1091"/>
          <w:tab w:val="left" w:pos="1276"/>
        </w:tabs>
        <w:spacing w:before="0"/>
      </w:pPr>
      <w:r w:rsidRPr="009C129F">
        <w:rPr>
          <w:bCs/>
        </w:rPr>
        <w:t xml:space="preserve">Should the </w:t>
      </w:r>
      <w:r w:rsidR="002339A0" w:rsidRPr="009C129F">
        <w:rPr>
          <w:bCs/>
        </w:rPr>
        <w:t>d</w:t>
      </w:r>
      <w:r w:rsidRPr="009C129F">
        <w:rPr>
          <w:bCs/>
        </w:rPr>
        <w:t xml:space="preserve">efendant be </w:t>
      </w:r>
      <w:r w:rsidR="00D959BF" w:rsidRPr="009C129F">
        <w:rPr>
          <w:bCs/>
        </w:rPr>
        <w:t xml:space="preserve">condemned </w:t>
      </w:r>
      <w:r w:rsidRPr="009C129F">
        <w:rPr>
          <w:bCs/>
        </w:rPr>
        <w:t xml:space="preserve">to pay punitive damages to the class members and, if </w:t>
      </w:r>
      <w:r w:rsidR="00E5279C" w:rsidRPr="009C129F">
        <w:rPr>
          <w:bCs/>
        </w:rPr>
        <w:t>so</w:t>
      </w:r>
      <w:r w:rsidRPr="009C129F">
        <w:rPr>
          <w:bCs/>
        </w:rPr>
        <w:t xml:space="preserve">, </w:t>
      </w:r>
      <w:r w:rsidR="000F6930" w:rsidRPr="009C129F">
        <w:rPr>
          <w:bCs/>
        </w:rPr>
        <w:t xml:space="preserve">what </w:t>
      </w:r>
      <w:r w:rsidR="00D959BF" w:rsidRPr="009C129F">
        <w:rPr>
          <w:bCs/>
        </w:rPr>
        <w:t>is the value of the</w:t>
      </w:r>
      <w:r w:rsidR="000F6930" w:rsidRPr="009C129F">
        <w:rPr>
          <w:bCs/>
        </w:rPr>
        <w:t xml:space="preserve"> </w:t>
      </w:r>
      <w:r w:rsidRPr="009C129F">
        <w:rPr>
          <w:bCs/>
        </w:rPr>
        <w:t xml:space="preserve">punitive damages the </w:t>
      </w:r>
      <w:r w:rsidR="003D6206" w:rsidRPr="009C129F">
        <w:rPr>
          <w:bCs/>
        </w:rPr>
        <w:t>d</w:t>
      </w:r>
      <w:r w:rsidRPr="009C129F">
        <w:rPr>
          <w:bCs/>
        </w:rPr>
        <w:t xml:space="preserve">efendant </w:t>
      </w:r>
      <w:r w:rsidR="00D959BF" w:rsidRPr="009C129F">
        <w:rPr>
          <w:bCs/>
        </w:rPr>
        <w:t xml:space="preserve">should </w:t>
      </w:r>
      <w:r w:rsidRPr="009C129F">
        <w:rPr>
          <w:bCs/>
        </w:rPr>
        <w:t xml:space="preserve">be </w:t>
      </w:r>
      <w:r w:rsidR="00D959BF" w:rsidRPr="009C129F">
        <w:rPr>
          <w:bCs/>
        </w:rPr>
        <w:t xml:space="preserve">condemned </w:t>
      </w:r>
      <w:r w:rsidRPr="009C129F">
        <w:rPr>
          <w:bCs/>
        </w:rPr>
        <w:t>to pay to fulfil their preventive purpose</w:t>
      </w:r>
      <w:r w:rsidR="00460DA4" w:rsidRPr="009C129F">
        <w:t>?</w:t>
      </w:r>
    </w:p>
    <w:bookmarkEnd w:id="49"/>
    <w:p w14:paraId="389C1EFD" w14:textId="77777777" w:rsidR="003A3659" w:rsidRPr="00816534" w:rsidRDefault="00460DA4" w:rsidP="002E77A1">
      <w:pPr>
        <w:pStyle w:val="Paragrsimple"/>
        <w:tabs>
          <w:tab w:val="clear" w:pos="360"/>
          <w:tab w:val="num" w:pos="709"/>
        </w:tabs>
      </w:pPr>
      <w:r w:rsidRPr="00816534">
        <w:t xml:space="preserve">Google </w:t>
      </w:r>
      <w:r w:rsidR="002C561C">
        <w:t xml:space="preserve">does </w:t>
      </w:r>
      <w:r w:rsidR="00FD4CDA">
        <w:t xml:space="preserve">not </w:t>
      </w:r>
      <w:r w:rsidRPr="00816534">
        <w:t>contest</w:t>
      </w:r>
      <w:r w:rsidR="0046791B">
        <w:t>,</w:t>
      </w:r>
      <w:r w:rsidRPr="00816534">
        <w:t xml:space="preserve"> </w:t>
      </w:r>
      <w:r w:rsidR="00C15D1D" w:rsidRPr="00816534">
        <w:t>and the</w:t>
      </w:r>
      <w:r w:rsidRPr="00816534">
        <w:t xml:space="preserve"> </w:t>
      </w:r>
      <w:r w:rsidR="0007692A" w:rsidRPr="00816534">
        <w:t>Court is of the opinion</w:t>
      </w:r>
      <w:r w:rsidR="0046791B">
        <w:t>,</w:t>
      </w:r>
      <w:r w:rsidRPr="00816534">
        <w:t xml:space="preserve"> </w:t>
      </w:r>
      <w:r w:rsidR="00C15D1D" w:rsidRPr="00816534">
        <w:t>that these issues are identical, similar</w:t>
      </w:r>
      <w:r w:rsidR="00F07D69">
        <w:t>,</w:t>
      </w:r>
      <w:r w:rsidR="00C15D1D" w:rsidRPr="00816534">
        <w:t xml:space="preserve"> or related within the meaning of </w:t>
      </w:r>
      <w:r w:rsidR="00AA2864" w:rsidRPr="00816534">
        <w:t>article</w:t>
      </w:r>
      <w:r w:rsidRPr="00816534">
        <w:t xml:space="preserve"> 575(1) </w:t>
      </w:r>
      <w:r w:rsidR="00037E29" w:rsidRPr="00816534">
        <w:t>CCP.</w:t>
      </w:r>
      <w:r w:rsidR="001D5F48" w:rsidRPr="00816534">
        <w:t xml:space="preserve"> </w:t>
      </w:r>
      <w:r w:rsidR="00C15D1D" w:rsidRPr="00816534">
        <w:t xml:space="preserve">The Court </w:t>
      </w:r>
      <w:r w:rsidR="00ED4512" w:rsidRPr="00816534">
        <w:t xml:space="preserve">also </w:t>
      </w:r>
      <w:r w:rsidR="00D959BF">
        <w:t xml:space="preserve">need </w:t>
      </w:r>
      <w:r w:rsidR="00ED4512" w:rsidRPr="00816534">
        <w:t>not amend these issues given its c</w:t>
      </w:r>
      <w:r w:rsidRPr="00816534">
        <w:t xml:space="preserve">onclusions </w:t>
      </w:r>
      <w:r w:rsidR="00292DBE">
        <w:t xml:space="preserve">on </w:t>
      </w:r>
      <w:r w:rsidR="00ED4512" w:rsidRPr="00816534">
        <w:t xml:space="preserve">the limited scope of </w:t>
      </w:r>
      <w:r w:rsidR="00292DBE">
        <w:t xml:space="preserve">the </w:t>
      </w:r>
      <w:r w:rsidR="002C561C">
        <w:t xml:space="preserve">conclusions </w:t>
      </w:r>
      <w:r w:rsidR="00ED4512" w:rsidRPr="00816534">
        <w:t xml:space="preserve">under the </w:t>
      </w:r>
      <w:r w:rsidR="00ED4512" w:rsidRPr="002339A0">
        <w:rPr>
          <w:i/>
          <w:iCs/>
        </w:rPr>
        <w:t>CPA</w:t>
      </w:r>
      <w:r w:rsidR="00ED4512" w:rsidRPr="00816534">
        <w:t xml:space="preserve"> and the </w:t>
      </w:r>
      <w:r w:rsidR="00ED4512" w:rsidRPr="00816534">
        <w:rPr>
          <w:i/>
        </w:rPr>
        <w:t>Competition Act</w:t>
      </w:r>
      <w:r w:rsidRPr="00816534">
        <w:t>.</w:t>
      </w:r>
      <w:r w:rsidR="00757516" w:rsidRPr="00816534">
        <w:t xml:space="preserve"> </w:t>
      </w:r>
      <w:r w:rsidR="002C561C">
        <w:t xml:space="preserve">Fewer </w:t>
      </w:r>
      <w:r w:rsidR="00B16FA7" w:rsidRPr="00816534">
        <w:t xml:space="preserve">elements </w:t>
      </w:r>
      <w:r w:rsidR="002C561C">
        <w:t xml:space="preserve">are </w:t>
      </w:r>
      <w:r w:rsidR="00292DBE">
        <w:t>authorized relatin</w:t>
      </w:r>
      <w:r w:rsidR="002C561C">
        <w:t>g</w:t>
      </w:r>
      <w:r w:rsidR="00292DBE">
        <w:t xml:space="preserve"> </w:t>
      </w:r>
      <w:r w:rsidR="00B16FA7" w:rsidRPr="00816534">
        <w:t xml:space="preserve">to the </w:t>
      </w:r>
      <w:r w:rsidR="00B16FA7" w:rsidRPr="002339A0">
        <w:rPr>
          <w:i/>
          <w:iCs/>
        </w:rPr>
        <w:t>CPA</w:t>
      </w:r>
      <w:r w:rsidR="00B16FA7" w:rsidRPr="00816534">
        <w:t xml:space="preserve"> and the </w:t>
      </w:r>
      <w:r w:rsidR="00B16FA7" w:rsidRPr="00816534">
        <w:rPr>
          <w:i/>
        </w:rPr>
        <w:t>Competition Act</w:t>
      </w:r>
      <w:r w:rsidR="00F07D69">
        <w:rPr>
          <w:iCs/>
        </w:rPr>
        <w:t>,</w:t>
      </w:r>
      <w:r w:rsidR="00B16FA7" w:rsidRPr="00816534">
        <w:t xml:space="preserve"> and </w:t>
      </w:r>
      <w:r w:rsidR="002C561C">
        <w:t xml:space="preserve">they are </w:t>
      </w:r>
      <w:r w:rsidR="00B16FA7" w:rsidRPr="00816534">
        <w:t xml:space="preserve">included in the general </w:t>
      </w:r>
      <w:r w:rsidR="00292DBE">
        <w:t>issues</w:t>
      </w:r>
      <w:r w:rsidR="00B16FA7" w:rsidRPr="00816534">
        <w:t xml:space="preserve">. It is also </w:t>
      </w:r>
      <w:r w:rsidR="002C561C">
        <w:t xml:space="preserve">inadvisable </w:t>
      </w:r>
      <w:r w:rsidR="008A070C" w:rsidRPr="00816534">
        <w:t xml:space="preserve">to </w:t>
      </w:r>
      <w:r w:rsidR="002C561C">
        <w:t xml:space="preserve">prepare </w:t>
      </w:r>
      <w:r w:rsidR="008A070C" w:rsidRPr="00816534">
        <w:t>a list of issues</w:t>
      </w:r>
      <w:r w:rsidR="002C561C">
        <w:t>,</w:t>
      </w:r>
      <w:r w:rsidR="008A070C" w:rsidRPr="00816534">
        <w:t xml:space="preserve"> </w:t>
      </w:r>
      <w:r w:rsidR="00292DBE">
        <w:t>which</w:t>
      </w:r>
      <w:r w:rsidR="008A070C" w:rsidRPr="00816534">
        <w:t xml:space="preserve"> would be </w:t>
      </w:r>
      <w:r w:rsidR="002C561C">
        <w:t xml:space="preserve">endless </w:t>
      </w:r>
      <w:r w:rsidR="00737262" w:rsidRPr="00816534">
        <w:t xml:space="preserve">and </w:t>
      </w:r>
      <w:r w:rsidR="00757516" w:rsidRPr="00816534">
        <w:t>incompr</w:t>
      </w:r>
      <w:r w:rsidR="00737262" w:rsidRPr="00816534">
        <w:t>e</w:t>
      </w:r>
      <w:r w:rsidR="00757516" w:rsidRPr="00816534">
        <w:t xml:space="preserve">hensible. </w:t>
      </w:r>
      <w:r w:rsidR="00292DBE">
        <w:t xml:space="preserve">The Court is confident that the </w:t>
      </w:r>
      <w:r w:rsidR="002339A0">
        <w:t>p</w:t>
      </w:r>
      <w:r w:rsidR="00292DBE">
        <w:t xml:space="preserve">laintiff will clearly categorize all of its causes of action in </w:t>
      </w:r>
      <w:r w:rsidR="00737262" w:rsidRPr="00816534">
        <w:t xml:space="preserve">the </w:t>
      </w:r>
      <w:r w:rsidR="0065532B" w:rsidRPr="00816534">
        <w:t>originating application</w:t>
      </w:r>
      <w:r w:rsidR="00425BA8" w:rsidRPr="00816534">
        <w:t xml:space="preserve"> </w:t>
      </w:r>
      <w:r w:rsidR="00292DBE">
        <w:t>for</w:t>
      </w:r>
      <w:r w:rsidR="00425BA8" w:rsidRPr="00816534">
        <w:t xml:space="preserve"> a class action</w:t>
      </w:r>
      <w:r w:rsidR="0065532B" w:rsidRPr="00816534">
        <w:t xml:space="preserve"> on the merits</w:t>
      </w:r>
      <w:r w:rsidR="00801A5B" w:rsidRPr="00816534">
        <w:t xml:space="preserve">. </w:t>
      </w:r>
    </w:p>
    <w:p w14:paraId="585DB211" w14:textId="77777777" w:rsidR="005C431D" w:rsidRPr="00816534" w:rsidRDefault="00460DA4" w:rsidP="002E77A1">
      <w:pPr>
        <w:pStyle w:val="Titre3"/>
        <w:tabs>
          <w:tab w:val="left" w:pos="1276"/>
        </w:tabs>
        <w:spacing w:before="120" w:after="120"/>
        <w:ind w:left="709" w:firstLine="0"/>
      </w:pPr>
      <w:r w:rsidRPr="00816534">
        <w:t xml:space="preserve"> </w:t>
      </w:r>
      <w:bookmarkStart w:id="51" w:name="_Toc256000013"/>
      <w:bookmarkStart w:id="52" w:name="_Toc96683893"/>
      <w:bookmarkStart w:id="53" w:name="_Toc106787701"/>
      <w:r w:rsidRPr="00816534">
        <w:t xml:space="preserve">Composition </w:t>
      </w:r>
      <w:r w:rsidR="00067E03" w:rsidRPr="00816534">
        <w:t>of the class</w:t>
      </w:r>
      <w:r w:rsidRPr="00816534">
        <w:t xml:space="preserve"> – 575(3) </w:t>
      </w:r>
      <w:r w:rsidR="00037E29" w:rsidRPr="00816534">
        <w:t>CCP</w:t>
      </w:r>
      <w:bookmarkEnd w:id="51"/>
      <w:bookmarkEnd w:id="52"/>
      <w:bookmarkEnd w:id="53"/>
    </w:p>
    <w:p w14:paraId="1D850E12" w14:textId="77777777" w:rsidR="005C431D" w:rsidRPr="00816534" w:rsidRDefault="00067E03" w:rsidP="005C431D">
      <w:pPr>
        <w:numPr>
          <w:ilvl w:val="0"/>
          <w:numId w:val="1"/>
        </w:numPr>
        <w:tabs>
          <w:tab w:val="clear" w:pos="360"/>
          <w:tab w:val="num" w:pos="709"/>
        </w:tabs>
        <w:spacing w:before="120" w:after="120"/>
        <w:jc w:val="both"/>
        <w:rPr>
          <w:kern w:val="28"/>
        </w:rPr>
      </w:pPr>
      <w:r w:rsidRPr="00816534">
        <w:rPr>
          <w:kern w:val="28"/>
        </w:rPr>
        <w:t>The factors generally considered in analyzing this condition of article 575 CCP are as follows:</w:t>
      </w:r>
      <w:r w:rsidR="00460DA4" w:rsidRPr="00816534">
        <w:rPr>
          <w:kern w:val="28"/>
          <w:vertAlign w:val="superscript"/>
        </w:rPr>
        <w:footnoteReference w:id="56"/>
      </w:r>
      <w:r w:rsidR="00460DA4" w:rsidRPr="00816534">
        <w:rPr>
          <w:kern w:val="28"/>
        </w:rPr>
        <w:t> </w:t>
      </w:r>
    </w:p>
    <w:p w14:paraId="14797E7E" w14:textId="77777777" w:rsidR="005C431D" w:rsidRPr="00816534" w:rsidRDefault="00067E03" w:rsidP="001A119B">
      <w:pPr>
        <w:numPr>
          <w:ilvl w:val="0"/>
          <w:numId w:val="9"/>
        </w:numPr>
        <w:tabs>
          <w:tab w:val="clear" w:pos="1091"/>
          <w:tab w:val="num" w:pos="1276"/>
        </w:tabs>
        <w:spacing w:after="120"/>
        <w:jc w:val="both"/>
        <w:rPr>
          <w:kern w:val="28"/>
        </w:rPr>
      </w:pPr>
      <w:r w:rsidRPr="00816534">
        <w:rPr>
          <w:kern w:val="28"/>
        </w:rPr>
        <w:t>The probable number of members</w:t>
      </w:r>
      <w:r w:rsidR="00460DA4" w:rsidRPr="00816534">
        <w:rPr>
          <w:kern w:val="28"/>
        </w:rPr>
        <w:t>;</w:t>
      </w:r>
    </w:p>
    <w:p w14:paraId="13F652DC" w14:textId="77777777" w:rsidR="005C431D" w:rsidRPr="00816534" w:rsidRDefault="00067E03" w:rsidP="001A119B">
      <w:pPr>
        <w:numPr>
          <w:ilvl w:val="0"/>
          <w:numId w:val="9"/>
        </w:numPr>
        <w:tabs>
          <w:tab w:val="clear" w:pos="1091"/>
          <w:tab w:val="num" w:pos="1276"/>
        </w:tabs>
        <w:spacing w:after="120"/>
        <w:jc w:val="both"/>
        <w:rPr>
          <w:kern w:val="28"/>
        </w:rPr>
      </w:pPr>
      <w:r w:rsidRPr="00816534">
        <w:rPr>
          <w:kern w:val="28"/>
        </w:rPr>
        <w:t>The geographic location of the members; and</w:t>
      </w:r>
    </w:p>
    <w:p w14:paraId="6BD58667" w14:textId="77777777" w:rsidR="005C431D" w:rsidRPr="00816534" w:rsidRDefault="00067E03" w:rsidP="001A119B">
      <w:pPr>
        <w:numPr>
          <w:ilvl w:val="0"/>
          <w:numId w:val="9"/>
        </w:numPr>
        <w:tabs>
          <w:tab w:val="clear" w:pos="1091"/>
          <w:tab w:val="num" w:pos="1276"/>
        </w:tabs>
        <w:spacing w:after="120"/>
        <w:jc w:val="both"/>
        <w:rPr>
          <w:kern w:val="28"/>
        </w:rPr>
      </w:pPr>
      <w:r w:rsidRPr="00816534">
        <w:rPr>
          <w:kern w:val="28"/>
        </w:rPr>
        <w:t xml:space="preserve">The legal and practical constraints inherent in </w:t>
      </w:r>
      <w:r w:rsidR="00E125DD">
        <w:rPr>
          <w:kern w:val="28"/>
        </w:rPr>
        <w:t>using a</w:t>
      </w:r>
      <w:r w:rsidR="00E125DD" w:rsidRPr="00816534">
        <w:rPr>
          <w:kern w:val="28"/>
        </w:rPr>
        <w:t xml:space="preserve"> </w:t>
      </w:r>
      <w:r w:rsidRPr="00816534">
        <w:rPr>
          <w:kern w:val="28"/>
        </w:rPr>
        <w:t>mandate or consolidatin</w:t>
      </w:r>
      <w:r w:rsidR="00E125DD">
        <w:rPr>
          <w:kern w:val="28"/>
        </w:rPr>
        <w:t>g</w:t>
      </w:r>
      <w:r w:rsidRPr="00816534">
        <w:rPr>
          <w:kern w:val="28"/>
        </w:rPr>
        <w:t xml:space="preserve"> </w:t>
      </w:r>
      <w:r w:rsidR="00E125DD">
        <w:rPr>
          <w:kern w:val="28"/>
        </w:rPr>
        <w:t>parties</w:t>
      </w:r>
      <w:r w:rsidR="00E125DD" w:rsidRPr="00816534">
        <w:rPr>
          <w:kern w:val="28"/>
        </w:rPr>
        <w:t xml:space="preserve"> </w:t>
      </w:r>
      <w:r w:rsidRPr="00816534">
        <w:rPr>
          <w:kern w:val="28"/>
        </w:rPr>
        <w:t>compared to a class action</w:t>
      </w:r>
      <w:r w:rsidR="00460DA4" w:rsidRPr="00816534">
        <w:rPr>
          <w:kern w:val="28"/>
        </w:rPr>
        <w:t>.</w:t>
      </w:r>
    </w:p>
    <w:p w14:paraId="79921E5E" w14:textId="77777777" w:rsidR="00D475B5" w:rsidRPr="00816534" w:rsidRDefault="00F07D69" w:rsidP="002E77A1">
      <w:pPr>
        <w:pStyle w:val="Paragrsimple"/>
        <w:tabs>
          <w:tab w:val="clear" w:pos="360"/>
          <w:tab w:val="num" w:pos="709"/>
        </w:tabs>
      </w:pPr>
      <w:r>
        <w:t>R</w:t>
      </w:r>
      <w:r w:rsidR="00067E03" w:rsidRPr="00816534">
        <w:t>ecent</w:t>
      </w:r>
      <w:r>
        <w:t>ly, in</w:t>
      </w:r>
      <w:r w:rsidR="00067E03" w:rsidRPr="00816534">
        <w:t xml:space="preserve"> </w:t>
      </w:r>
      <w:r w:rsidR="00067E03" w:rsidRPr="00816534">
        <w:rPr>
          <w:i/>
        </w:rPr>
        <w:t>Charbonneau</w:t>
      </w:r>
      <w:r w:rsidR="00067E03" w:rsidRPr="00816534">
        <w:t xml:space="preserve"> </w:t>
      </w:r>
      <w:r w:rsidR="00067E03" w:rsidRPr="002339A0">
        <w:rPr>
          <w:i/>
          <w:iCs/>
        </w:rPr>
        <w:t>c</w:t>
      </w:r>
      <w:r w:rsidR="00067E03" w:rsidRPr="00816534">
        <w:t xml:space="preserve">. </w:t>
      </w:r>
      <w:r w:rsidR="00067E03" w:rsidRPr="00816534">
        <w:rPr>
          <w:i/>
        </w:rPr>
        <w:t>Location Claireview,</w:t>
      </w:r>
      <w:r w:rsidR="00067E03" w:rsidRPr="00816534">
        <w:rPr>
          <w:rStyle w:val="Appelnotedebasdep"/>
        </w:rPr>
        <w:footnoteReference w:id="57"/>
      </w:r>
      <w:r w:rsidR="00067E03" w:rsidRPr="00816534">
        <w:t xml:space="preserve"> the Court of Appeal stated</w:t>
      </w:r>
      <w:r w:rsidR="00E125DD">
        <w:t>,</w:t>
      </w:r>
      <w:r w:rsidR="00067E03" w:rsidRPr="00816534">
        <w:t xml:space="preserve"> with respect to the </w:t>
      </w:r>
      <w:r w:rsidR="00FB55CD">
        <w:t xml:space="preserve">class </w:t>
      </w:r>
      <w:r w:rsidR="00067E03" w:rsidRPr="00816534">
        <w:t xml:space="preserve">composition, </w:t>
      </w:r>
      <w:r w:rsidR="00E125DD">
        <w:t xml:space="preserve">that </w:t>
      </w:r>
      <w:r w:rsidR="00067E03" w:rsidRPr="00816534">
        <w:t>plaintiff</w:t>
      </w:r>
      <w:r w:rsidR="002339A0">
        <w:t>s</w:t>
      </w:r>
      <w:r w:rsidR="00067E03" w:rsidRPr="00816534">
        <w:t xml:space="preserve"> </w:t>
      </w:r>
      <w:r w:rsidR="002339A0">
        <w:t xml:space="preserve">need </w:t>
      </w:r>
      <w:r w:rsidR="00067E03" w:rsidRPr="00816534">
        <w:t xml:space="preserve">not </w:t>
      </w:r>
      <w:r w:rsidR="00303729">
        <w:t xml:space="preserve">establish </w:t>
      </w:r>
      <w:r w:rsidR="00067E03" w:rsidRPr="00816534">
        <w:t xml:space="preserve">that </w:t>
      </w:r>
      <w:r w:rsidR="002339A0">
        <w:t xml:space="preserve">their </w:t>
      </w:r>
      <w:r w:rsidR="00067E03" w:rsidRPr="00816534">
        <w:t>application ha</w:t>
      </w:r>
      <w:r w:rsidR="00E125DD">
        <w:t>s</w:t>
      </w:r>
      <w:r w:rsidR="00067E03" w:rsidRPr="00816534">
        <w:t xml:space="preserve"> a sufficient </w:t>
      </w:r>
      <w:r w:rsidR="002D2C6E">
        <w:t xml:space="preserve">basis in fact </w:t>
      </w:r>
      <w:r w:rsidR="00067E03" w:rsidRPr="00816534">
        <w:t>because plaintiff</w:t>
      </w:r>
      <w:r w:rsidR="002339A0">
        <w:t>s</w:t>
      </w:r>
      <w:r w:rsidR="00067E03" w:rsidRPr="00816534">
        <w:t xml:space="preserve"> </w:t>
      </w:r>
      <w:r w:rsidR="00E125DD">
        <w:t xml:space="preserve">need </w:t>
      </w:r>
      <w:r w:rsidR="00067E03" w:rsidRPr="00816534">
        <w:t xml:space="preserve">establish </w:t>
      </w:r>
      <w:r w:rsidR="002D2C6E">
        <w:t xml:space="preserve">only </w:t>
      </w:r>
      <w:r w:rsidR="00067E03" w:rsidRPr="00816534">
        <w:t xml:space="preserve">a </w:t>
      </w:r>
      <w:r w:rsidR="002D2C6E">
        <w:t xml:space="preserve">mere </w:t>
      </w:r>
      <w:r w:rsidR="00067E03" w:rsidRPr="00816534">
        <w:t xml:space="preserve">possibility of succeeding on the merits, </w:t>
      </w:r>
      <w:r w:rsidR="002D2C6E">
        <w:t xml:space="preserve">as </w:t>
      </w:r>
      <w:r w:rsidR="00067E03" w:rsidRPr="00816534">
        <w:t>not even a realistic or reasonable possibility</w:t>
      </w:r>
      <w:r w:rsidR="002D2C6E">
        <w:t xml:space="preserve"> is required</w:t>
      </w:r>
      <w:r w:rsidR="00067E03" w:rsidRPr="00816534">
        <w:t>. The Court of Appeal found that plaintiff</w:t>
      </w:r>
      <w:r w:rsidR="002339A0">
        <w:t>s</w:t>
      </w:r>
      <w:r w:rsidR="00067E03" w:rsidRPr="00816534">
        <w:t xml:space="preserve"> d</w:t>
      </w:r>
      <w:r w:rsidR="00E125DD">
        <w:t>o</w:t>
      </w:r>
      <w:r w:rsidR="00067E03" w:rsidRPr="00816534">
        <w:t xml:space="preserve"> not have to adduce evidence </w:t>
      </w:r>
      <w:r w:rsidR="00E125DD">
        <w:t>on</w:t>
      </w:r>
      <w:r w:rsidR="00E125DD" w:rsidRPr="00816534">
        <w:t xml:space="preserve"> </w:t>
      </w:r>
      <w:r w:rsidR="00067E03" w:rsidRPr="00816534">
        <w:t xml:space="preserve">the composition of the class </w:t>
      </w:r>
      <w:r w:rsidR="00E125DD">
        <w:t xml:space="preserve">since the </w:t>
      </w:r>
      <w:r w:rsidR="00067E03" w:rsidRPr="00816534">
        <w:t xml:space="preserve">allegations of fact </w:t>
      </w:r>
      <w:r w:rsidR="00E125DD">
        <w:t>a</w:t>
      </w:r>
      <w:r w:rsidR="00067E03" w:rsidRPr="00816534">
        <w:t>re sufficient</w:t>
      </w:r>
      <w:r w:rsidR="00460DA4" w:rsidRPr="00816534">
        <w:t>.</w:t>
      </w:r>
    </w:p>
    <w:p w14:paraId="75A3ED36" w14:textId="77777777" w:rsidR="006A3CD0" w:rsidRPr="006069E9" w:rsidRDefault="00067E03" w:rsidP="002E77A1">
      <w:pPr>
        <w:pStyle w:val="Paragrsimple"/>
        <w:tabs>
          <w:tab w:val="clear" w:pos="360"/>
          <w:tab w:val="num" w:pos="709"/>
        </w:tabs>
      </w:pPr>
      <w:r w:rsidRPr="00816534">
        <w:t xml:space="preserve">This is what </w:t>
      </w:r>
      <w:r w:rsidRPr="006069E9">
        <w:t xml:space="preserve">the </w:t>
      </w:r>
      <w:r w:rsidR="00E125DD">
        <w:t>p</w:t>
      </w:r>
      <w:r w:rsidR="004C31CE" w:rsidRPr="006069E9">
        <w:t>laintiff</w:t>
      </w:r>
      <w:r w:rsidR="00460DA4" w:rsidRPr="006069E9">
        <w:t xml:space="preserve"> </w:t>
      </w:r>
      <w:r w:rsidRPr="006069E9">
        <w:t>allege</w:t>
      </w:r>
      <w:r w:rsidR="003D6206">
        <w:t>s</w:t>
      </w:r>
      <w:r w:rsidRPr="006069E9">
        <w:t xml:space="preserve"> in the Amended Application</w:t>
      </w:r>
      <w:r w:rsidR="00460DA4" w:rsidRPr="006069E9">
        <w:t>:</w:t>
      </w:r>
    </w:p>
    <w:p w14:paraId="2CD03491" w14:textId="77777777" w:rsidR="00C07AC9" w:rsidRPr="00415B4D" w:rsidRDefault="00C07AC9" w:rsidP="002D069B">
      <w:pPr>
        <w:pStyle w:val="Paragrsimple"/>
        <w:numPr>
          <w:ilvl w:val="0"/>
          <w:numId w:val="0"/>
        </w:numPr>
        <w:tabs>
          <w:tab w:val="left" w:pos="1276"/>
        </w:tabs>
        <w:spacing w:before="0"/>
        <w:ind w:left="731" w:right="714"/>
        <w:rPr>
          <w:smallCaps/>
          <w:sz w:val="22"/>
          <w:szCs w:val="22"/>
          <w:lang w:eastAsia="fr-CA"/>
        </w:rPr>
      </w:pPr>
      <w:r w:rsidRPr="00415B4D">
        <w:rPr>
          <w:sz w:val="22"/>
          <w:szCs w:val="22"/>
          <w:lang w:eastAsia="fr-CA"/>
        </w:rPr>
        <w:t>[</w:t>
      </w:r>
      <w:r w:rsidRPr="00415B4D">
        <w:rPr>
          <w:smallCaps/>
          <w:sz w:val="22"/>
          <w:szCs w:val="22"/>
          <w:lang w:eastAsia="fr-CA"/>
        </w:rPr>
        <w:t>translation]</w:t>
      </w:r>
    </w:p>
    <w:p w14:paraId="4A7D7392" w14:textId="77777777" w:rsidR="006A3CD0" w:rsidRPr="006069E9" w:rsidRDefault="00460DA4" w:rsidP="002D069B">
      <w:pPr>
        <w:pStyle w:val="Paragrsimple"/>
        <w:numPr>
          <w:ilvl w:val="0"/>
          <w:numId w:val="0"/>
        </w:numPr>
        <w:tabs>
          <w:tab w:val="left" w:pos="1276"/>
        </w:tabs>
        <w:spacing w:before="0"/>
        <w:ind w:left="731" w:right="714"/>
        <w:rPr>
          <w:sz w:val="22"/>
          <w:szCs w:val="22"/>
        </w:rPr>
      </w:pPr>
      <w:r w:rsidRPr="006069E9">
        <w:rPr>
          <w:sz w:val="22"/>
          <w:szCs w:val="22"/>
        </w:rPr>
        <w:t>81.</w:t>
      </w:r>
      <w:r w:rsidRPr="006069E9">
        <w:rPr>
          <w:sz w:val="22"/>
          <w:szCs w:val="22"/>
        </w:rPr>
        <w:tab/>
        <w:t xml:space="preserve">GOOGLE </w:t>
      </w:r>
      <w:r w:rsidR="00C07AC9" w:rsidRPr="006069E9">
        <w:rPr>
          <w:sz w:val="22"/>
          <w:szCs w:val="22"/>
        </w:rPr>
        <w:t xml:space="preserve">is the </w:t>
      </w:r>
      <w:r w:rsidR="00E125DD">
        <w:rPr>
          <w:sz w:val="22"/>
          <w:szCs w:val="22"/>
        </w:rPr>
        <w:t xml:space="preserve">largest </w:t>
      </w:r>
      <w:r w:rsidR="00C07AC9" w:rsidRPr="006069E9">
        <w:rPr>
          <w:sz w:val="22"/>
          <w:szCs w:val="22"/>
        </w:rPr>
        <w:t xml:space="preserve">digital </w:t>
      </w:r>
      <w:r w:rsidR="00E125DD">
        <w:rPr>
          <w:sz w:val="22"/>
          <w:szCs w:val="22"/>
        </w:rPr>
        <w:t>advertising company in the world</w:t>
      </w:r>
      <w:r w:rsidRPr="006069E9">
        <w:rPr>
          <w:sz w:val="22"/>
          <w:szCs w:val="22"/>
        </w:rPr>
        <w:t xml:space="preserve">. </w:t>
      </w:r>
      <w:r w:rsidR="00C07AC9" w:rsidRPr="006069E9">
        <w:rPr>
          <w:sz w:val="22"/>
          <w:szCs w:val="22"/>
        </w:rPr>
        <w:t>M</w:t>
      </w:r>
      <w:r w:rsidRPr="006069E9">
        <w:rPr>
          <w:sz w:val="22"/>
          <w:szCs w:val="22"/>
        </w:rPr>
        <w:t xml:space="preserve">illions </w:t>
      </w:r>
      <w:r w:rsidR="00C07AC9" w:rsidRPr="006069E9">
        <w:rPr>
          <w:sz w:val="22"/>
          <w:szCs w:val="22"/>
        </w:rPr>
        <w:t xml:space="preserve">of users and website operators </w:t>
      </w:r>
      <w:r w:rsidR="00BC4EC1">
        <w:rPr>
          <w:sz w:val="22"/>
          <w:szCs w:val="22"/>
        </w:rPr>
        <w:t>use</w:t>
      </w:r>
      <w:r w:rsidR="00C07AC9" w:rsidRPr="006069E9">
        <w:rPr>
          <w:sz w:val="22"/>
          <w:szCs w:val="22"/>
        </w:rPr>
        <w:t xml:space="preserve"> Google </w:t>
      </w:r>
      <w:r w:rsidRPr="006069E9">
        <w:rPr>
          <w:sz w:val="22"/>
          <w:szCs w:val="22"/>
        </w:rPr>
        <w:t xml:space="preserve">Services </w:t>
      </w:r>
      <w:r w:rsidR="00C07AC9" w:rsidRPr="006069E9">
        <w:rPr>
          <w:sz w:val="22"/>
          <w:szCs w:val="22"/>
        </w:rPr>
        <w:t>and</w:t>
      </w:r>
      <w:r w:rsidRPr="006069E9">
        <w:rPr>
          <w:sz w:val="22"/>
          <w:szCs w:val="22"/>
        </w:rPr>
        <w:t xml:space="preserve"> </w:t>
      </w:r>
      <w:r w:rsidR="00117012" w:rsidRPr="006069E9">
        <w:rPr>
          <w:sz w:val="22"/>
          <w:szCs w:val="22"/>
        </w:rPr>
        <w:t>Tools</w:t>
      </w:r>
      <w:r w:rsidRPr="006069E9">
        <w:rPr>
          <w:sz w:val="22"/>
          <w:szCs w:val="22"/>
        </w:rPr>
        <w:t xml:space="preserve"> </w:t>
      </w:r>
      <w:r w:rsidR="007F5E25" w:rsidRPr="006069E9">
        <w:rPr>
          <w:sz w:val="22"/>
          <w:szCs w:val="22"/>
        </w:rPr>
        <w:t xml:space="preserve">daily, as </w:t>
      </w:r>
      <w:r w:rsidR="00E125DD">
        <w:rPr>
          <w:sz w:val="22"/>
          <w:szCs w:val="22"/>
        </w:rPr>
        <w:t>appears from</w:t>
      </w:r>
      <w:r w:rsidR="007F5E25" w:rsidRPr="006069E9">
        <w:rPr>
          <w:sz w:val="22"/>
          <w:szCs w:val="22"/>
        </w:rPr>
        <w:t xml:space="preserve"> the 2019 Annual Report of ALPHABET INC., Exhibit R-1.</w:t>
      </w:r>
    </w:p>
    <w:p w14:paraId="49C77A29" w14:textId="77777777" w:rsidR="006A3CD0" w:rsidRPr="00816534" w:rsidRDefault="00460DA4" w:rsidP="002D069B">
      <w:pPr>
        <w:pStyle w:val="Paragrsimple"/>
        <w:numPr>
          <w:ilvl w:val="0"/>
          <w:numId w:val="0"/>
        </w:numPr>
        <w:tabs>
          <w:tab w:val="left" w:pos="1276"/>
        </w:tabs>
        <w:spacing w:before="0"/>
        <w:ind w:left="731" w:right="714"/>
        <w:rPr>
          <w:sz w:val="22"/>
          <w:szCs w:val="22"/>
        </w:rPr>
      </w:pPr>
      <w:r w:rsidRPr="006069E9">
        <w:rPr>
          <w:sz w:val="22"/>
          <w:szCs w:val="22"/>
        </w:rPr>
        <w:t>82.</w:t>
      </w:r>
      <w:r w:rsidRPr="006069E9">
        <w:rPr>
          <w:sz w:val="22"/>
          <w:szCs w:val="22"/>
        </w:rPr>
        <w:tab/>
      </w:r>
      <w:r w:rsidR="007F5E25" w:rsidRPr="006069E9">
        <w:rPr>
          <w:sz w:val="22"/>
          <w:szCs w:val="22"/>
        </w:rPr>
        <w:t>The</w:t>
      </w:r>
      <w:r w:rsidRPr="006069E9">
        <w:rPr>
          <w:sz w:val="22"/>
          <w:szCs w:val="22"/>
        </w:rPr>
        <w:t xml:space="preserve"> </w:t>
      </w:r>
      <w:r w:rsidR="008F1CC8">
        <w:rPr>
          <w:sz w:val="22"/>
          <w:szCs w:val="22"/>
        </w:rPr>
        <w:t>p</w:t>
      </w:r>
      <w:r w:rsidR="004C31CE" w:rsidRPr="006069E9">
        <w:rPr>
          <w:sz w:val="22"/>
          <w:szCs w:val="22"/>
        </w:rPr>
        <w:t>laintiff</w:t>
      </w:r>
      <w:r w:rsidRPr="00816534">
        <w:rPr>
          <w:sz w:val="22"/>
          <w:szCs w:val="22"/>
        </w:rPr>
        <w:t xml:space="preserve"> </w:t>
      </w:r>
      <w:r w:rsidR="007F5E25" w:rsidRPr="00816534">
        <w:rPr>
          <w:sz w:val="22"/>
          <w:szCs w:val="22"/>
        </w:rPr>
        <w:t xml:space="preserve">does not know the exact number of members in the </w:t>
      </w:r>
      <w:r w:rsidR="00C761E2" w:rsidRPr="00816534">
        <w:rPr>
          <w:sz w:val="22"/>
          <w:szCs w:val="22"/>
        </w:rPr>
        <w:t xml:space="preserve">proposed </w:t>
      </w:r>
      <w:r w:rsidR="007F5E25" w:rsidRPr="00816534">
        <w:rPr>
          <w:sz w:val="22"/>
          <w:szCs w:val="22"/>
        </w:rPr>
        <w:t>class</w:t>
      </w:r>
      <w:r w:rsidRPr="00816534">
        <w:rPr>
          <w:sz w:val="22"/>
          <w:szCs w:val="22"/>
        </w:rPr>
        <w:t xml:space="preserve">, </w:t>
      </w:r>
      <w:r w:rsidR="007F5E25" w:rsidRPr="00816534">
        <w:rPr>
          <w:sz w:val="22"/>
          <w:szCs w:val="22"/>
        </w:rPr>
        <w:t xml:space="preserve">but estimates it </w:t>
      </w:r>
      <w:r w:rsidR="008F1CC8">
        <w:rPr>
          <w:sz w:val="22"/>
          <w:szCs w:val="22"/>
        </w:rPr>
        <w:t>to be</w:t>
      </w:r>
      <w:r w:rsidR="007F5E25" w:rsidRPr="00816534">
        <w:rPr>
          <w:sz w:val="22"/>
          <w:szCs w:val="22"/>
        </w:rPr>
        <w:t xml:space="preserve"> several </w:t>
      </w:r>
      <w:r w:rsidRPr="00816534">
        <w:rPr>
          <w:sz w:val="22"/>
          <w:szCs w:val="22"/>
        </w:rPr>
        <w:t>million</w:t>
      </w:r>
      <w:r w:rsidR="007F5E25" w:rsidRPr="00816534">
        <w:rPr>
          <w:sz w:val="22"/>
          <w:szCs w:val="22"/>
        </w:rPr>
        <w:t xml:space="preserve"> people, given </w:t>
      </w:r>
      <w:r w:rsidR="008F1CC8">
        <w:rPr>
          <w:sz w:val="22"/>
          <w:szCs w:val="22"/>
        </w:rPr>
        <w:t xml:space="preserve">in particular </w:t>
      </w:r>
      <w:r w:rsidR="007F5E25" w:rsidRPr="00816534">
        <w:rPr>
          <w:sz w:val="22"/>
          <w:szCs w:val="22"/>
        </w:rPr>
        <w:t xml:space="preserve">the </w:t>
      </w:r>
      <w:r w:rsidR="008F1CC8">
        <w:rPr>
          <w:sz w:val="22"/>
          <w:szCs w:val="22"/>
        </w:rPr>
        <w:t xml:space="preserve">high </w:t>
      </w:r>
      <w:r w:rsidR="007F5E25" w:rsidRPr="00816534">
        <w:rPr>
          <w:sz w:val="22"/>
          <w:szCs w:val="22"/>
        </w:rPr>
        <w:t xml:space="preserve">number of users and website operators </w:t>
      </w:r>
      <w:r w:rsidR="008F1CC8">
        <w:rPr>
          <w:sz w:val="22"/>
          <w:szCs w:val="22"/>
        </w:rPr>
        <w:t xml:space="preserve">that </w:t>
      </w:r>
      <w:r w:rsidR="007F5E25" w:rsidRPr="00816534">
        <w:rPr>
          <w:sz w:val="22"/>
          <w:szCs w:val="22"/>
        </w:rPr>
        <w:t>us</w:t>
      </w:r>
      <w:r w:rsidR="008F1CC8">
        <w:rPr>
          <w:sz w:val="22"/>
          <w:szCs w:val="22"/>
        </w:rPr>
        <w:t>e</w:t>
      </w:r>
      <w:r w:rsidR="007F5E25" w:rsidRPr="00816534">
        <w:rPr>
          <w:sz w:val="22"/>
          <w:szCs w:val="22"/>
        </w:rPr>
        <w:t xml:space="preserve"> </w:t>
      </w:r>
      <w:r w:rsidR="0080610C" w:rsidRPr="00816534">
        <w:rPr>
          <w:sz w:val="22"/>
          <w:szCs w:val="22"/>
        </w:rPr>
        <w:t>Google Services and Tools</w:t>
      </w:r>
      <w:r w:rsidRPr="00816534">
        <w:rPr>
          <w:sz w:val="22"/>
          <w:szCs w:val="22"/>
        </w:rPr>
        <w:t xml:space="preserve">, </w:t>
      </w:r>
      <w:r w:rsidR="0080610C" w:rsidRPr="00816534">
        <w:rPr>
          <w:sz w:val="22"/>
          <w:szCs w:val="22"/>
        </w:rPr>
        <w:t>in addition to the intrinsic nature of the case.</w:t>
      </w:r>
    </w:p>
    <w:p w14:paraId="04A653BC" w14:textId="77777777" w:rsidR="006A3CD0" w:rsidRPr="00816534" w:rsidRDefault="00460DA4" w:rsidP="002D069B">
      <w:pPr>
        <w:pStyle w:val="Paragrsimple"/>
        <w:numPr>
          <w:ilvl w:val="0"/>
          <w:numId w:val="0"/>
        </w:numPr>
        <w:tabs>
          <w:tab w:val="left" w:pos="1276"/>
        </w:tabs>
        <w:spacing w:before="0"/>
        <w:ind w:left="731" w:right="714"/>
        <w:rPr>
          <w:sz w:val="22"/>
          <w:szCs w:val="22"/>
        </w:rPr>
      </w:pPr>
      <w:r w:rsidRPr="00816534">
        <w:rPr>
          <w:sz w:val="22"/>
          <w:szCs w:val="22"/>
        </w:rPr>
        <w:t>83.</w:t>
      </w:r>
      <w:r w:rsidRPr="00816534">
        <w:rPr>
          <w:sz w:val="22"/>
          <w:szCs w:val="22"/>
        </w:rPr>
        <w:tab/>
        <w:t>I</w:t>
      </w:r>
      <w:r w:rsidR="0080610C" w:rsidRPr="00816534">
        <w:rPr>
          <w:sz w:val="22"/>
          <w:szCs w:val="22"/>
        </w:rPr>
        <w:t>t is difficult, if not</w:t>
      </w:r>
      <w:r w:rsidRPr="00816534">
        <w:rPr>
          <w:sz w:val="22"/>
          <w:szCs w:val="22"/>
        </w:rPr>
        <w:t xml:space="preserve"> impossible</w:t>
      </w:r>
      <w:r w:rsidR="0080610C" w:rsidRPr="00816534">
        <w:rPr>
          <w:sz w:val="22"/>
          <w:szCs w:val="22"/>
        </w:rPr>
        <w:t xml:space="preserve">, to identify or </w:t>
      </w:r>
      <w:r w:rsidR="00BC4EC1">
        <w:rPr>
          <w:sz w:val="22"/>
          <w:szCs w:val="22"/>
        </w:rPr>
        <w:t>locate</w:t>
      </w:r>
      <w:r w:rsidR="0080610C" w:rsidRPr="00816534">
        <w:rPr>
          <w:sz w:val="22"/>
          <w:szCs w:val="22"/>
        </w:rPr>
        <w:t xml:space="preserve"> all the members of the </w:t>
      </w:r>
      <w:r w:rsidR="00C761E2" w:rsidRPr="00816534">
        <w:rPr>
          <w:sz w:val="22"/>
          <w:szCs w:val="22"/>
        </w:rPr>
        <w:t>proposed</w:t>
      </w:r>
      <w:r w:rsidR="0080610C" w:rsidRPr="00816534">
        <w:rPr>
          <w:sz w:val="22"/>
          <w:szCs w:val="22"/>
        </w:rPr>
        <w:t xml:space="preserve"> class involved in this class action and to contact them to obtain a mandate to take part in judicial proceedings on behalf of others or to </w:t>
      </w:r>
      <w:r w:rsidR="00880944" w:rsidRPr="00816534">
        <w:rPr>
          <w:sz w:val="22"/>
          <w:szCs w:val="22"/>
        </w:rPr>
        <w:t>consolidat</w:t>
      </w:r>
      <w:r w:rsidR="008F1CC8">
        <w:rPr>
          <w:sz w:val="22"/>
          <w:szCs w:val="22"/>
        </w:rPr>
        <w:t>e</w:t>
      </w:r>
      <w:r w:rsidR="00880944" w:rsidRPr="00816534">
        <w:rPr>
          <w:sz w:val="22"/>
          <w:szCs w:val="22"/>
        </w:rPr>
        <w:t xml:space="preserve"> proceedings. </w:t>
      </w:r>
    </w:p>
    <w:p w14:paraId="7BE708CB" w14:textId="77777777" w:rsidR="005C431D" w:rsidRPr="00816534" w:rsidRDefault="00460DA4" w:rsidP="002E77A1">
      <w:pPr>
        <w:pStyle w:val="Paragrsimple"/>
        <w:numPr>
          <w:ilvl w:val="0"/>
          <w:numId w:val="1"/>
        </w:numPr>
        <w:tabs>
          <w:tab w:val="clear" w:pos="360"/>
          <w:tab w:val="num" w:pos="709"/>
        </w:tabs>
      </w:pPr>
      <w:r w:rsidRPr="00816534">
        <w:t xml:space="preserve">Google </w:t>
      </w:r>
      <w:r w:rsidR="00880944" w:rsidRPr="00816534">
        <w:t>does not contest th</w:t>
      </w:r>
      <w:r w:rsidR="00406264">
        <w:t>at a class exists</w:t>
      </w:r>
      <w:r w:rsidR="00880944" w:rsidRPr="00816534">
        <w:t xml:space="preserve"> but argues that the proposed class </w:t>
      </w:r>
      <w:r w:rsidR="00880944" w:rsidRPr="006069E9">
        <w:t xml:space="preserve">is </w:t>
      </w:r>
      <w:r w:rsidR="003D6206">
        <w:t xml:space="preserve">vague </w:t>
      </w:r>
      <w:r w:rsidR="00880944" w:rsidRPr="006069E9">
        <w:t>and</w:t>
      </w:r>
      <w:r w:rsidR="00880944" w:rsidRPr="00816534">
        <w:t xml:space="preserve"> </w:t>
      </w:r>
      <w:r w:rsidR="003D6206">
        <w:t>overly</w:t>
      </w:r>
      <w:r w:rsidR="003D6206" w:rsidRPr="00816534">
        <w:t xml:space="preserve"> </w:t>
      </w:r>
      <w:r w:rsidR="00880944" w:rsidRPr="00816534">
        <w:t xml:space="preserve">broad and </w:t>
      </w:r>
      <w:r w:rsidR="00400E2E">
        <w:t>has no temporal scope</w:t>
      </w:r>
      <w:r w:rsidR="001316DC" w:rsidRPr="00816534">
        <w:t xml:space="preserve">. </w:t>
      </w:r>
      <w:r w:rsidR="00880944" w:rsidRPr="00816534">
        <w:t xml:space="preserve">The Court will return to this later in </w:t>
      </w:r>
      <w:r w:rsidR="00AE7C84">
        <w:t>s</w:t>
      </w:r>
      <w:r w:rsidR="001316DC" w:rsidRPr="00816534">
        <w:t xml:space="preserve">ection 2.6.1. </w:t>
      </w:r>
      <w:r w:rsidR="00880944" w:rsidRPr="00816534">
        <w:t xml:space="preserve">For </w:t>
      </w:r>
      <w:r w:rsidR="008F1CC8">
        <w:t>now</w:t>
      </w:r>
      <w:r w:rsidR="00880944" w:rsidRPr="00816534">
        <w:t>, the Court states that the criterion of a</w:t>
      </w:r>
      <w:r w:rsidR="00AA2864" w:rsidRPr="00816534">
        <w:t>rticle</w:t>
      </w:r>
      <w:r w:rsidR="001316DC" w:rsidRPr="00816534">
        <w:t xml:space="preserve"> 573(3) </w:t>
      </w:r>
      <w:r w:rsidR="00037E29" w:rsidRPr="00816534">
        <w:t>CCP</w:t>
      </w:r>
      <w:r w:rsidR="001316DC" w:rsidRPr="00816534">
        <w:t xml:space="preserve"> </w:t>
      </w:r>
      <w:r w:rsidR="00BC4EC1">
        <w:t>i</w:t>
      </w:r>
      <w:r w:rsidR="009C7825" w:rsidRPr="00816534">
        <w:t>s met.</w:t>
      </w:r>
    </w:p>
    <w:p w14:paraId="6949481C" w14:textId="77777777" w:rsidR="005C431D" w:rsidRPr="00816534" w:rsidRDefault="00460DA4" w:rsidP="002E77A1">
      <w:pPr>
        <w:pStyle w:val="Titre3"/>
        <w:tabs>
          <w:tab w:val="left" w:pos="1276"/>
        </w:tabs>
        <w:spacing w:before="120" w:after="120"/>
        <w:ind w:left="709" w:firstLine="0"/>
      </w:pPr>
      <w:bookmarkStart w:id="54" w:name="_Toc256000014"/>
      <w:bookmarkStart w:id="55" w:name="_Toc96683894"/>
      <w:bookmarkStart w:id="56" w:name="_Toc106787702"/>
      <w:r w:rsidRPr="0064115B">
        <w:t>Repr</w:t>
      </w:r>
      <w:r w:rsidR="001A54C9" w:rsidRPr="0064115B">
        <w:t>esentative</w:t>
      </w:r>
      <w:r w:rsidR="001A54C9" w:rsidRPr="00816534">
        <w:t xml:space="preserve"> </w:t>
      </w:r>
      <w:r w:rsidR="002339A0">
        <w:t>p</w:t>
      </w:r>
      <w:r w:rsidR="001A54C9" w:rsidRPr="00816534">
        <w:t xml:space="preserve">laintiff </w:t>
      </w:r>
      <w:r w:rsidRPr="00816534">
        <w:t xml:space="preserve">– 575(4) </w:t>
      </w:r>
      <w:r w:rsidR="00037E29" w:rsidRPr="00816534">
        <w:t>CCP</w:t>
      </w:r>
      <w:bookmarkEnd w:id="54"/>
      <w:bookmarkEnd w:id="55"/>
      <w:bookmarkEnd w:id="56"/>
    </w:p>
    <w:p w14:paraId="3B603775" w14:textId="77777777" w:rsidR="005C431D" w:rsidRPr="00816534" w:rsidRDefault="001A54C9" w:rsidP="005C431D">
      <w:pPr>
        <w:numPr>
          <w:ilvl w:val="0"/>
          <w:numId w:val="1"/>
        </w:numPr>
        <w:tabs>
          <w:tab w:val="clear" w:pos="360"/>
          <w:tab w:val="num" w:pos="709"/>
        </w:tabs>
        <w:spacing w:before="120" w:after="120"/>
        <w:jc w:val="both"/>
        <w:rPr>
          <w:rFonts w:cs="Arial"/>
          <w:szCs w:val="22"/>
        </w:rPr>
      </w:pPr>
      <w:r w:rsidRPr="00816534">
        <w:rPr>
          <w:rFonts w:cs="Arial"/>
          <w:szCs w:val="22"/>
        </w:rPr>
        <w:t xml:space="preserve">The Court of Appeal reiterated the criteria to consider </w:t>
      </w:r>
      <w:r w:rsidR="008F1CC8">
        <w:rPr>
          <w:rFonts w:cs="Arial"/>
          <w:szCs w:val="22"/>
        </w:rPr>
        <w:t>when</w:t>
      </w:r>
      <w:r w:rsidR="008F1CC8" w:rsidRPr="00816534">
        <w:rPr>
          <w:rFonts w:cs="Arial"/>
          <w:szCs w:val="22"/>
        </w:rPr>
        <w:t xml:space="preserve"> </w:t>
      </w:r>
      <w:r w:rsidRPr="00816534">
        <w:rPr>
          <w:rFonts w:cs="Arial"/>
          <w:szCs w:val="22"/>
        </w:rPr>
        <w:t xml:space="preserve">deciding on the capacity of the representative plaintiff under </w:t>
      </w:r>
      <w:r w:rsidR="00BC4EC1">
        <w:rPr>
          <w:rFonts w:cs="Arial"/>
          <w:szCs w:val="22"/>
        </w:rPr>
        <w:t xml:space="preserve">paragraph 4 of </w:t>
      </w:r>
      <w:r w:rsidR="002A3940">
        <w:rPr>
          <w:rFonts w:cs="Arial"/>
          <w:szCs w:val="22"/>
        </w:rPr>
        <w:t>article</w:t>
      </w:r>
      <w:r w:rsidR="001143D2" w:rsidRPr="00816534">
        <w:rPr>
          <w:rFonts w:cs="Arial"/>
          <w:szCs w:val="22"/>
        </w:rPr>
        <w:t xml:space="preserve"> </w:t>
      </w:r>
      <w:r w:rsidR="00460DA4" w:rsidRPr="00816534">
        <w:rPr>
          <w:rFonts w:cs="Arial"/>
          <w:szCs w:val="22"/>
        </w:rPr>
        <w:t xml:space="preserve">575 </w:t>
      </w:r>
      <w:r w:rsidR="00037E29" w:rsidRPr="00816534">
        <w:rPr>
          <w:rFonts w:cs="Arial"/>
          <w:szCs w:val="22"/>
        </w:rPr>
        <w:t>CCP</w:t>
      </w:r>
      <w:r w:rsidR="00406264">
        <w:rPr>
          <w:rFonts w:cs="Arial"/>
          <w:szCs w:val="22"/>
        </w:rPr>
        <w:t>:</w:t>
      </w:r>
      <w:r w:rsidR="00460DA4" w:rsidRPr="00816534">
        <w:rPr>
          <w:rFonts w:cs="Arial"/>
          <w:szCs w:val="22"/>
          <w:vertAlign w:val="superscript"/>
        </w:rPr>
        <w:footnoteReference w:id="58"/>
      </w:r>
    </w:p>
    <w:p w14:paraId="753C62CF" w14:textId="77777777" w:rsidR="008C7BD7" w:rsidRPr="00816534" w:rsidRDefault="00460DA4" w:rsidP="00D42353">
      <w:pPr>
        <w:tabs>
          <w:tab w:val="left" w:pos="1276"/>
        </w:tabs>
        <w:spacing w:after="120"/>
        <w:ind w:left="709" w:right="714"/>
        <w:jc w:val="both"/>
        <w:rPr>
          <w:smallCaps/>
          <w:kern w:val="28"/>
          <w:sz w:val="22"/>
          <w:szCs w:val="22"/>
          <w:lang w:eastAsia="fr-CA"/>
        </w:rPr>
      </w:pPr>
      <w:r w:rsidRPr="00816534">
        <w:rPr>
          <w:kern w:val="28"/>
          <w:sz w:val="22"/>
          <w:szCs w:val="22"/>
          <w:lang w:eastAsia="fr-CA"/>
        </w:rPr>
        <w:t>[</w:t>
      </w:r>
      <w:r w:rsidR="00511F9A" w:rsidRPr="00816534">
        <w:rPr>
          <w:smallCaps/>
          <w:kern w:val="28"/>
          <w:sz w:val="22"/>
          <w:szCs w:val="22"/>
          <w:lang w:eastAsia="fr-CA"/>
        </w:rPr>
        <w:t xml:space="preserve">translation] </w:t>
      </w:r>
    </w:p>
    <w:p w14:paraId="28A7A134" w14:textId="77777777" w:rsidR="005C431D" w:rsidRPr="00816534" w:rsidRDefault="00511F9A" w:rsidP="00D42353">
      <w:pPr>
        <w:tabs>
          <w:tab w:val="left" w:pos="1276"/>
        </w:tabs>
        <w:spacing w:after="120"/>
        <w:ind w:left="709" w:right="714"/>
        <w:jc w:val="both"/>
        <w:rPr>
          <w:kern w:val="28"/>
          <w:sz w:val="22"/>
          <w:szCs w:val="22"/>
          <w:lang w:eastAsia="fr-CA"/>
        </w:rPr>
      </w:pPr>
      <w:r w:rsidRPr="002339A0">
        <w:rPr>
          <w:smallCaps/>
          <w:kern w:val="28"/>
          <w:sz w:val="22"/>
          <w:szCs w:val="22"/>
          <w:lang w:eastAsia="fr-CA"/>
        </w:rPr>
        <w:t>[</w:t>
      </w:r>
      <w:r w:rsidR="00460DA4" w:rsidRPr="002339A0">
        <w:rPr>
          <w:kern w:val="28"/>
          <w:sz w:val="22"/>
          <w:szCs w:val="22"/>
          <w:lang w:eastAsia="fr-CA"/>
        </w:rPr>
        <w:t xml:space="preserve">30] … </w:t>
      </w:r>
      <w:r w:rsidRPr="002339A0">
        <w:rPr>
          <w:kern w:val="28"/>
          <w:sz w:val="22"/>
          <w:szCs w:val="22"/>
          <w:lang w:eastAsia="fr-CA"/>
        </w:rPr>
        <w:t>this</w:t>
      </w:r>
      <w:r w:rsidR="00460DA4" w:rsidRPr="002339A0">
        <w:rPr>
          <w:kern w:val="28"/>
          <w:sz w:val="22"/>
          <w:szCs w:val="22"/>
          <w:lang w:eastAsia="fr-CA"/>
        </w:rPr>
        <w:t xml:space="preserve"> condition requi</w:t>
      </w:r>
      <w:r w:rsidRPr="002339A0">
        <w:rPr>
          <w:kern w:val="28"/>
          <w:sz w:val="22"/>
          <w:szCs w:val="22"/>
          <w:lang w:eastAsia="fr-CA"/>
        </w:rPr>
        <w:t xml:space="preserve">res the </w:t>
      </w:r>
      <w:r w:rsidR="00460DA4" w:rsidRPr="002339A0">
        <w:rPr>
          <w:kern w:val="28"/>
          <w:sz w:val="22"/>
          <w:szCs w:val="22"/>
          <w:lang w:eastAsia="fr-CA"/>
        </w:rPr>
        <w:t>d</w:t>
      </w:r>
      <w:r w:rsidRPr="002339A0">
        <w:rPr>
          <w:kern w:val="28"/>
          <w:sz w:val="22"/>
          <w:szCs w:val="22"/>
          <w:lang w:eastAsia="fr-CA"/>
        </w:rPr>
        <w:t>e</w:t>
      </w:r>
      <w:r w:rsidR="00460DA4" w:rsidRPr="002339A0">
        <w:rPr>
          <w:kern w:val="28"/>
          <w:sz w:val="22"/>
          <w:szCs w:val="22"/>
          <w:lang w:eastAsia="fr-CA"/>
        </w:rPr>
        <w:t xml:space="preserve">monstration </w:t>
      </w:r>
      <w:r w:rsidRPr="002339A0">
        <w:rPr>
          <w:kern w:val="28"/>
          <w:sz w:val="22"/>
          <w:szCs w:val="22"/>
          <w:lang w:eastAsia="fr-CA"/>
        </w:rPr>
        <w:t>that</w:t>
      </w:r>
      <w:r w:rsidR="00460DA4" w:rsidRPr="002339A0">
        <w:rPr>
          <w:kern w:val="28"/>
          <w:sz w:val="22"/>
          <w:szCs w:val="22"/>
          <w:lang w:eastAsia="fr-CA"/>
        </w:rPr>
        <w:t xml:space="preserve"> </w:t>
      </w:r>
      <w:r w:rsidR="00A83C42">
        <w:rPr>
          <w:kern w:val="28"/>
          <w:sz w:val="22"/>
          <w:szCs w:val="22"/>
          <w:lang w:eastAsia="fr-CA"/>
        </w:rPr>
        <w:t>[</w:t>
      </w:r>
      <w:r w:rsidRPr="002339A0">
        <w:rPr>
          <w:kern w:val="28"/>
          <w:sz w:val="22"/>
          <w:szCs w:val="22"/>
          <w:lang w:eastAsia="fr-CA"/>
        </w:rPr>
        <w:t xml:space="preserve">the </w:t>
      </w:r>
      <w:r w:rsidR="005B2F45">
        <w:rPr>
          <w:kern w:val="28"/>
          <w:sz w:val="22"/>
          <w:szCs w:val="22"/>
          <w:lang w:eastAsia="fr-CA"/>
        </w:rPr>
        <w:t>plaintiff</w:t>
      </w:r>
      <w:r w:rsidR="00A83C42">
        <w:rPr>
          <w:kern w:val="28"/>
          <w:sz w:val="22"/>
          <w:szCs w:val="22"/>
          <w:lang w:eastAsia="fr-CA"/>
        </w:rPr>
        <w:t>]</w:t>
      </w:r>
      <w:r w:rsidR="00460DA4" w:rsidRPr="002339A0">
        <w:rPr>
          <w:kern w:val="28"/>
          <w:sz w:val="22"/>
          <w:szCs w:val="22"/>
          <w:lang w:eastAsia="fr-CA"/>
        </w:rPr>
        <w:t xml:space="preserve"> </w:t>
      </w:r>
      <w:r w:rsidR="0089561C" w:rsidRPr="002339A0">
        <w:rPr>
          <w:kern w:val="28"/>
          <w:sz w:val="22"/>
          <w:szCs w:val="22"/>
          <w:lang w:eastAsia="fr-CA"/>
        </w:rPr>
        <w:t xml:space="preserve">has the interest to act, the authority to do so, and finally, that </w:t>
      </w:r>
      <w:r w:rsidR="002F2D9F">
        <w:rPr>
          <w:kern w:val="28"/>
          <w:sz w:val="22"/>
          <w:szCs w:val="22"/>
          <w:lang w:eastAsia="fr-CA"/>
        </w:rPr>
        <w:t xml:space="preserve">the </w:t>
      </w:r>
      <w:r w:rsidR="005B2F45">
        <w:rPr>
          <w:kern w:val="28"/>
          <w:sz w:val="22"/>
          <w:szCs w:val="22"/>
          <w:lang w:eastAsia="fr-CA"/>
        </w:rPr>
        <w:t>plaintiff</w:t>
      </w:r>
      <w:r w:rsidR="002F2D9F">
        <w:rPr>
          <w:kern w:val="28"/>
          <w:sz w:val="22"/>
          <w:szCs w:val="22"/>
          <w:lang w:eastAsia="fr-CA"/>
        </w:rPr>
        <w:t xml:space="preserve"> ha</w:t>
      </w:r>
      <w:r w:rsidR="0089561C" w:rsidRPr="002339A0">
        <w:rPr>
          <w:kern w:val="28"/>
          <w:sz w:val="22"/>
          <w:szCs w:val="22"/>
          <w:lang w:eastAsia="fr-CA"/>
        </w:rPr>
        <w:t xml:space="preserve">s no conflict </w:t>
      </w:r>
      <w:r w:rsidR="002F2D9F">
        <w:rPr>
          <w:kern w:val="28"/>
          <w:sz w:val="22"/>
          <w:szCs w:val="22"/>
          <w:lang w:eastAsia="fr-CA"/>
        </w:rPr>
        <w:t xml:space="preserve">with </w:t>
      </w:r>
      <w:r w:rsidR="0089561C" w:rsidRPr="002339A0">
        <w:rPr>
          <w:kern w:val="28"/>
          <w:sz w:val="22"/>
          <w:szCs w:val="22"/>
          <w:lang w:eastAsia="fr-CA"/>
        </w:rPr>
        <w:t>the class members</w:t>
      </w:r>
      <w:r w:rsidR="00460DA4" w:rsidRPr="002339A0">
        <w:rPr>
          <w:kern w:val="28"/>
          <w:sz w:val="22"/>
          <w:szCs w:val="22"/>
          <w:lang w:eastAsia="fr-CA"/>
        </w:rPr>
        <w:t>.</w:t>
      </w:r>
    </w:p>
    <w:p w14:paraId="41E00110" w14:textId="77777777" w:rsidR="008630D9" w:rsidRPr="00406264" w:rsidRDefault="009832C4" w:rsidP="002E77A1">
      <w:pPr>
        <w:pStyle w:val="Paragrsimple"/>
        <w:tabs>
          <w:tab w:val="clear" w:pos="360"/>
          <w:tab w:val="num" w:pos="709"/>
        </w:tabs>
      </w:pPr>
      <w:r w:rsidRPr="00816534">
        <w:t xml:space="preserve">This is what the </w:t>
      </w:r>
      <w:r w:rsidR="003D6206">
        <w:t>p</w:t>
      </w:r>
      <w:r w:rsidR="00893CA0" w:rsidRPr="00406264">
        <w:t>laintiff</w:t>
      </w:r>
      <w:r w:rsidR="00460DA4" w:rsidRPr="00406264">
        <w:t xml:space="preserve"> </w:t>
      </w:r>
      <w:r w:rsidRPr="00406264">
        <w:t xml:space="preserve">alleges in the Amended </w:t>
      </w:r>
      <w:r w:rsidR="001143D2" w:rsidRPr="00406264">
        <w:t>A</w:t>
      </w:r>
      <w:r w:rsidRPr="00406264">
        <w:t>pplication</w:t>
      </w:r>
      <w:r w:rsidR="00460DA4" w:rsidRPr="00406264">
        <w:t>:</w:t>
      </w:r>
    </w:p>
    <w:p w14:paraId="49958CFE" w14:textId="77777777" w:rsidR="001143D2" w:rsidRPr="00406264" w:rsidRDefault="001143D2" w:rsidP="00D42353">
      <w:pPr>
        <w:pStyle w:val="Paragrsimple"/>
        <w:numPr>
          <w:ilvl w:val="0"/>
          <w:numId w:val="0"/>
        </w:numPr>
        <w:tabs>
          <w:tab w:val="left" w:pos="1276"/>
        </w:tabs>
        <w:spacing w:before="0"/>
        <w:ind w:left="731" w:right="714"/>
        <w:rPr>
          <w:sz w:val="22"/>
          <w:szCs w:val="22"/>
        </w:rPr>
      </w:pPr>
      <w:r w:rsidRPr="00406264">
        <w:rPr>
          <w:sz w:val="22"/>
          <w:szCs w:val="22"/>
          <w:lang w:eastAsia="fr-CA"/>
        </w:rPr>
        <w:t>[</w:t>
      </w:r>
      <w:r w:rsidRPr="00406264">
        <w:rPr>
          <w:smallCaps/>
          <w:sz w:val="22"/>
          <w:szCs w:val="22"/>
          <w:lang w:eastAsia="fr-CA"/>
        </w:rPr>
        <w:t>translation]</w:t>
      </w:r>
    </w:p>
    <w:p w14:paraId="094EBF5F" w14:textId="77777777" w:rsidR="008630D9" w:rsidRPr="00406264"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84.</w:t>
      </w:r>
      <w:r w:rsidRPr="00406264">
        <w:rPr>
          <w:sz w:val="22"/>
          <w:szCs w:val="22"/>
        </w:rPr>
        <w:tab/>
      </w:r>
      <w:r w:rsidR="009832C4" w:rsidRPr="00406264">
        <w:rPr>
          <w:sz w:val="22"/>
          <w:szCs w:val="22"/>
        </w:rPr>
        <w:t xml:space="preserve">The </w:t>
      </w:r>
      <w:r w:rsidR="003D6206">
        <w:t>p</w:t>
      </w:r>
      <w:r w:rsidR="00893CA0" w:rsidRPr="00406264">
        <w:t>laintiff</w:t>
      </w:r>
      <w:r w:rsidRPr="00406264">
        <w:rPr>
          <w:sz w:val="22"/>
          <w:szCs w:val="22"/>
        </w:rPr>
        <w:t xml:space="preserve"> </w:t>
      </w:r>
      <w:r w:rsidR="002F2D9F">
        <w:rPr>
          <w:sz w:val="22"/>
          <w:szCs w:val="22"/>
        </w:rPr>
        <w:t>ask</w:t>
      </w:r>
      <w:r w:rsidR="002339A0">
        <w:rPr>
          <w:sz w:val="22"/>
          <w:szCs w:val="22"/>
        </w:rPr>
        <w:t>s</w:t>
      </w:r>
      <w:r w:rsidR="002F2D9F">
        <w:rPr>
          <w:sz w:val="22"/>
          <w:szCs w:val="22"/>
        </w:rPr>
        <w:t xml:space="preserve"> to be </w:t>
      </w:r>
      <w:r w:rsidR="005B2F45">
        <w:rPr>
          <w:sz w:val="22"/>
          <w:szCs w:val="22"/>
        </w:rPr>
        <w:t>appointe</w:t>
      </w:r>
      <w:r w:rsidR="002F2D9F">
        <w:rPr>
          <w:sz w:val="22"/>
          <w:szCs w:val="22"/>
        </w:rPr>
        <w:t xml:space="preserve">d </w:t>
      </w:r>
      <w:r w:rsidR="00EB0125">
        <w:rPr>
          <w:sz w:val="22"/>
          <w:szCs w:val="22"/>
        </w:rPr>
        <w:t>r</w:t>
      </w:r>
      <w:r w:rsidR="00E52B99" w:rsidRPr="00406264">
        <w:rPr>
          <w:sz w:val="22"/>
          <w:szCs w:val="22"/>
        </w:rPr>
        <w:t xml:space="preserve">epresentative </w:t>
      </w:r>
      <w:r w:rsidR="002339A0">
        <w:rPr>
          <w:sz w:val="22"/>
          <w:szCs w:val="22"/>
        </w:rPr>
        <w:t xml:space="preserve">plaintiff </w:t>
      </w:r>
      <w:r w:rsidR="00E52B99" w:rsidRPr="00406264">
        <w:rPr>
          <w:sz w:val="22"/>
          <w:szCs w:val="22"/>
        </w:rPr>
        <w:t xml:space="preserve">for the </w:t>
      </w:r>
      <w:r w:rsidR="00C761E2" w:rsidRPr="00406264">
        <w:rPr>
          <w:sz w:val="22"/>
          <w:szCs w:val="22"/>
        </w:rPr>
        <w:t xml:space="preserve">proposed </w:t>
      </w:r>
      <w:r w:rsidR="00E52B99" w:rsidRPr="00406264">
        <w:rPr>
          <w:sz w:val="22"/>
          <w:szCs w:val="22"/>
        </w:rPr>
        <w:t>class</w:t>
      </w:r>
      <w:r w:rsidRPr="00406264">
        <w:rPr>
          <w:sz w:val="22"/>
          <w:szCs w:val="22"/>
        </w:rPr>
        <w:t>.</w:t>
      </w:r>
    </w:p>
    <w:p w14:paraId="2D1063D9" w14:textId="77777777" w:rsidR="008630D9" w:rsidRPr="00406264"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85.</w:t>
      </w:r>
      <w:r w:rsidRPr="00406264">
        <w:rPr>
          <w:sz w:val="22"/>
          <w:szCs w:val="22"/>
        </w:rPr>
        <w:tab/>
      </w:r>
      <w:r w:rsidR="009832C4" w:rsidRPr="00406264">
        <w:rPr>
          <w:sz w:val="22"/>
          <w:szCs w:val="22"/>
        </w:rPr>
        <w:t>The</w:t>
      </w:r>
      <w:r w:rsidRPr="00406264">
        <w:rPr>
          <w:sz w:val="22"/>
          <w:szCs w:val="22"/>
        </w:rPr>
        <w:t xml:space="preserve"> </w:t>
      </w:r>
      <w:r w:rsidR="003D6206">
        <w:t>p</w:t>
      </w:r>
      <w:r w:rsidR="00893CA0" w:rsidRPr="00406264">
        <w:t>laintiff</w:t>
      </w:r>
      <w:r w:rsidRPr="00406264">
        <w:rPr>
          <w:sz w:val="22"/>
          <w:szCs w:val="22"/>
        </w:rPr>
        <w:t xml:space="preserve"> </w:t>
      </w:r>
      <w:r w:rsidR="009832C4" w:rsidRPr="00406264">
        <w:rPr>
          <w:sz w:val="22"/>
          <w:szCs w:val="22"/>
        </w:rPr>
        <w:t xml:space="preserve">is a consumer </w:t>
      </w:r>
      <w:r w:rsidR="003D6206">
        <w:rPr>
          <w:sz w:val="22"/>
          <w:szCs w:val="22"/>
        </w:rPr>
        <w:t xml:space="preserve">association </w:t>
      </w:r>
      <w:r w:rsidR="009832C4" w:rsidRPr="00406264">
        <w:rPr>
          <w:sz w:val="22"/>
          <w:szCs w:val="22"/>
        </w:rPr>
        <w:t xml:space="preserve">constituted under the </w:t>
      </w:r>
      <w:r w:rsidR="00BA4B91" w:rsidRPr="00406264">
        <w:rPr>
          <w:i/>
          <w:sz w:val="22"/>
          <w:szCs w:val="22"/>
        </w:rPr>
        <w:t>Cooperatives Act</w:t>
      </w:r>
      <w:r w:rsidRPr="00406264">
        <w:rPr>
          <w:sz w:val="22"/>
          <w:szCs w:val="22"/>
        </w:rPr>
        <w:t xml:space="preserve"> (R.</w:t>
      </w:r>
      <w:r w:rsidR="00BA4B91" w:rsidRPr="00406264">
        <w:rPr>
          <w:sz w:val="22"/>
          <w:szCs w:val="22"/>
        </w:rPr>
        <w:t>S.</w:t>
      </w:r>
      <w:r w:rsidRPr="00406264">
        <w:rPr>
          <w:sz w:val="22"/>
          <w:szCs w:val="22"/>
        </w:rPr>
        <w:t>Q. c. C-67)</w:t>
      </w:r>
      <w:r w:rsidR="003B6D46">
        <w:rPr>
          <w:sz w:val="22"/>
          <w:szCs w:val="22"/>
        </w:rPr>
        <w:t>, and its</w:t>
      </w:r>
      <w:r w:rsidR="00BA4B91" w:rsidRPr="00406264">
        <w:rPr>
          <w:sz w:val="22"/>
          <w:szCs w:val="22"/>
        </w:rPr>
        <w:t xml:space="preserve"> main purpose is to </w:t>
      </w:r>
      <w:r w:rsidR="00E52B99" w:rsidRPr="00406264">
        <w:rPr>
          <w:sz w:val="22"/>
          <w:szCs w:val="22"/>
        </w:rPr>
        <w:t>protect</w:t>
      </w:r>
      <w:r w:rsidR="00BA4B91" w:rsidRPr="00406264">
        <w:rPr>
          <w:sz w:val="22"/>
          <w:szCs w:val="22"/>
        </w:rPr>
        <w:t xml:space="preserve"> </w:t>
      </w:r>
      <w:r w:rsidR="00C4677E" w:rsidRPr="00406264">
        <w:rPr>
          <w:sz w:val="22"/>
          <w:szCs w:val="22"/>
        </w:rPr>
        <w:t>consumer</w:t>
      </w:r>
      <w:r w:rsidR="00BA4B91" w:rsidRPr="00406264">
        <w:rPr>
          <w:sz w:val="22"/>
          <w:szCs w:val="22"/>
        </w:rPr>
        <w:t xml:space="preserve"> interests.</w:t>
      </w:r>
      <w:r w:rsidRPr="00406264">
        <w:rPr>
          <w:sz w:val="22"/>
          <w:szCs w:val="22"/>
        </w:rPr>
        <w:t xml:space="preserve"> </w:t>
      </w:r>
    </w:p>
    <w:p w14:paraId="68D3487B" w14:textId="77777777" w:rsidR="008630D9" w:rsidRPr="00406264"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86.</w:t>
      </w:r>
      <w:r w:rsidRPr="00406264">
        <w:rPr>
          <w:sz w:val="22"/>
          <w:szCs w:val="22"/>
        </w:rPr>
        <w:tab/>
      </w:r>
      <w:r w:rsidR="004B2D87">
        <w:rPr>
          <w:sz w:val="22"/>
          <w:szCs w:val="22"/>
        </w:rPr>
        <w:t>In accordance with</w:t>
      </w:r>
      <w:r w:rsidR="00E27094" w:rsidRPr="00406264">
        <w:rPr>
          <w:sz w:val="22"/>
          <w:szCs w:val="22"/>
        </w:rPr>
        <w:t xml:space="preserve"> </w:t>
      </w:r>
      <w:r w:rsidR="00AA2864" w:rsidRPr="00406264">
        <w:rPr>
          <w:sz w:val="22"/>
          <w:szCs w:val="22"/>
        </w:rPr>
        <w:t>article</w:t>
      </w:r>
      <w:r w:rsidRPr="00406264">
        <w:rPr>
          <w:sz w:val="22"/>
          <w:szCs w:val="22"/>
        </w:rPr>
        <w:t xml:space="preserve"> 571 </w:t>
      </w:r>
      <w:r w:rsidR="00E27094" w:rsidRPr="00406264">
        <w:rPr>
          <w:sz w:val="22"/>
          <w:szCs w:val="22"/>
        </w:rPr>
        <w:t>of the</w:t>
      </w:r>
      <w:r w:rsidRPr="00406264">
        <w:rPr>
          <w:i/>
          <w:sz w:val="22"/>
          <w:szCs w:val="22"/>
        </w:rPr>
        <w:t xml:space="preserve"> Code </w:t>
      </w:r>
      <w:r w:rsidR="00E27094" w:rsidRPr="00406264">
        <w:rPr>
          <w:i/>
          <w:sz w:val="22"/>
          <w:szCs w:val="22"/>
        </w:rPr>
        <w:t>of Civil Procedure</w:t>
      </w:r>
      <w:r w:rsidRPr="00406264">
        <w:rPr>
          <w:sz w:val="22"/>
          <w:szCs w:val="22"/>
        </w:rPr>
        <w:t xml:space="preserve">, </w:t>
      </w:r>
      <w:r w:rsidR="00E27094" w:rsidRPr="00406264">
        <w:rPr>
          <w:sz w:val="22"/>
          <w:szCs w:val="22"/>
        </w:rPr>
        <w:t>the</w:t>
      </w:r>
      <w:r w:rsidRPr="00406264">
        <w:rPr>
          <w:sz w:val="22"/>
          <w:szCs w:val="22"/>
        </w:rPr>
        <w:t xml:space="preserve"> </w:t>
      </w:r>
      <w:r w:rsidR="003D6206">
        <w:t>p</w:t>
      </w:r>
      <w:r w:rsidR="00893CA0" w:rsidRPr="00406264">
        <w:t>laintiff</w:t>
      </w:r>
      <w:r w:rsidR="00C4677E" w:rsidRPr="00406264">
        <w:rPr>
          <w:sz w:val="22"/>
          <w:szCs w:val="22"/>
        </w:rPr>
        <w:t xml:space="preserve"> </w:t>
      </w:r>
      <w:r w:rsidR="004B2D87">
        <w:rPr>
          <w:sz w:val="22"/>
          <w:szCs w:val="22"/>
        </w:rPr>
        <w:t xml:space="preserve">has </w:t>
      </w:r>
      <w:r w:rsidR="00E27094" w:rsidRPr="002A3940">
        <w:rPr>
          <w:sz w:val="22"/>
          <w:szCs w:val="22"/>
        </w:rPr>
        <w:t>designate</w:t>
      </w:r>
      <w:r w:rsidR="004B2D87">
        <w:rPr>
          <w:sz w:val="22"/>
          <w:szCs w:val="22"/>
        </w:rPr>
        <w:t>d</w:t>
      </w:r>
      <w:r w:rsidR="00E27094" w:rsidRPr="002A3940">
        <w:rPr>
          <w:sz w:val="22"/>
          <w:szCs w:val="22"/>
        </w:rPr>
        <w:t xml:space="preserve"> </w:t>
      </w:r>
      <w:r w:rsidR="00EF0D0D" w:rsidRPr="002A3940">
        <w:rPr>
          <w:sz w:val="22"/>
          <w:szCs w:val="22"/>
        </w:rPr>
        <w:t>one</w:t>
      </w:r>
      <w:r w:rsidR="00EF0D0D" w:rsidRPr="00406264">
        <w:rPr>
          <w:sz w:val="22"/>
          <w:szCs w:val="22"/>
        </w:rPr>
        <w:t xml:space="preserve"> of its members</w:t>
      </w:r>
      <w:r w:rsidR="005A54C7">
        <w:rPr>
          <w:sz w:val="22"/>
          <w:szCs w:val="22"/>
        </w:rPr>
        <w:t>,</w:t>
      </w:r>
      <w:r w:rsidR="005A54C7" w:rsidRPr="005A54C7">
        <w:rPr>
          <w:sz w:val="22"/>
          <w:szCs w:val="22"/>
        </w:rPr>
        <w:t xml:space="preserve"> </w:t>
      </w:r>
      <w:r w:rsidR="005A54C7" w:rsidRPr="00406264">
        <w:rPr>
          <w:sz w:val="22"/>
          <w:szCs w:val="22"/>
        </w:rPr>
        <w:t>Anne-Sophie Letellier</w:t>
      </w:r>
      <w:r w:rsidR="005A54C7">
        <w:rPr>
          <w:sz w:val="22"/>
          <w:szCs w:val="22"/>
        </w:rPr>
        <w:t>,</w:t>
      </w:r>
      <w:r w:rsidR="00EF0D0D" w:rsidRPr="00406264">
        <w:rPr>
          <w:sz w:val="22"/>
          <w:szCs w:val="22"/>
        </w:rPr>
        <w:t xml:space="preserve"> who is also a member of the </w:t>
      </w:r>
      <w:r w:rsidR="00893CA0" w:rsidRPr="00406264">
        <w:rPr>
          <w:sz w:val="22"/>
          <w:szCs w:val="22"/>
        </w:rPr>
        <w:t>proposed</w:t>
      </w:r>
      <w:r w:rsidR="00EF0D0D" w:rsidRPr="00406264">
        <w:rPr>
          <w:sz w:val="22"/>
          <w:szCs w:val="22"/>
        </w:rPr>
        <w:t xml:space="preserve"> class</w:t>
      </w:r>
      <w:r w:rsidRPr="00406264">
        <w:rPr>
          <w:sz w:val="22"/>
          <w:szCs w:val="22"/>
        </w:rPr>
        <w:t>.</w:t>
      </w:r>
    </w:p>
    <w:p w14:paraId="0C908FEC" w14:textId="77777777" w:rsidR="008630D9" w:rsidRPr="00406264"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87.</w:t>
      </w:r>
      <w:r w:rsidRPr="00406264">
        <w:rPr>
          <w:sz w:val="22"/>
          <w:szCs w:val="22"/>
        </w:rPr>
        <w:tab/>
      </w:r>
      <w:r w:rsidR="00EF0D0D" w:rsidRPr="00406264">
        <w:rPr>
          <w:sz w:val="22"/>
          <w:szCs w:val="22"/>
        </w:rPr>
        <w:t xml:space="preserve">The interest of the </w:t>
      </w:r>
      <w:r w:rsidR="00DB39F2" w:rsidRPr="00406264">
        <w:rPr>
          <w:sz w:val="22"/>
          <w:szCs w:val="22"/>
        </w:rPr>
        <w:t>person</w:t>
      </w:r>
      <w:r w:rsidRPr="00406264">
        <w:rPr>
          <w:sz w:val="22"/>
          <w:szCs w:val="22"/>
        </w:rPr>
        <w:t xml:space="preserve"> </w:t>
      </w:r>
      <w:r w:rsidR="002F2D9F">
        <w:rPr>
          <w:sz w:val="22"/>
          <w:szCs w:val="22"/>
        </w:rPr>
        <w:t xml:space="preserve">designated </w:t>
      </w:r>
      <w:r w:rsidR="00EF0D0D" w:rsidRPr="00406264">
        <w:rPr>
          <w:sz w:val="22"/>
          <w:szCs w:val="22"/>
        </w:rPr>
        <w:t xml:space="preserve">in this class action is </w:t>
      </w:r>
      <w:r w:rsidR="00C4677E" w:rsidRPr="00406264">
        <w:rPr>
          <w:sz w:val="22"/>
          <w:szCs w:val="22"/>
        </w:rPr>
        <w:t>related to</w:t>
      </w:r>
      <w:r w:rsidR="00EF0D0D" w:rsidRPr="00406264">
        <w:rPr>
          <w:sz w:val="22"/>
          <w:szCs w:val="22"/>
        </w:rPr>
        <w:t xml:space="preserve"> the </w:t>
      </w:r>
      <w:r w:rsidR="002F2D9F">
        <w:rPr>
          <w:sz w:val="22"/>
          <w:szCs w:val="22"/>
        </w:rPr>
        <w:t>purposes</w:t>
      </w:r>
      <w:r w:rsidR="002F2D9F" w:rsidRPr="00406264">
        <w:rPr>
          <w:sz w:val="22"/>
          <w:szCs w:val="22"/>
        </w:rPr>
        <w:t xml:space="preserve"> </w:t>
      </w:r>
      <w:r w:rsidR="00EF0D0D" w:rsidRPr="00406264">
        <w:rPr>
          <w:sz w:val="22"/>
          <w:szCs w:val="22"/>
        </w:rPr>
        <w:t xml:space="preserve">for which the </w:t>
      </w:r>
      <w:r w:rsidR="003D6206">
        <w:t>p</w:t>
      </w:r>
      <w:r w:rsidR="00893CA0" w:rsidRPr="00406264">
        <w:t>laintiff</w:t>
      </w:r>
      <w:r w:rsidR="00893CA0" w:rsidRPr="00406264">
        <w:rPr>
          <w:sz w:val="22"/>
          <w:szCs w:val="22"/>
        </w:rPr>
        <w:t xml:space="preserve"> </w:t>
      </w:r>
      <w:r w:rsidR="00EF0D0D" w:rsidRPr="00406264">
        <w:rPr>
          <w:sz w:val="22"/>
          <w:szCs w:val="22"/>
        </w:rPr>
        <w:t>was constituted.</w:t>
      </w:r>
    </w:p>
    <w:p w14:paraId="20EE002B" w14:textId="77777777" w:rsidR="008630D9" w:rsidRPr="00406264"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88.</w:t>
      </w:r>
      <w:r w:rsidRPr="00406264">
        <w:rPr>
          <w:sz w:val="22"/>
          <w:szCs w:val="22"/>
        </w:rPr>
        <w:tab/>
      </w:r>
      <w:r w:rsidR="00C4677E" w:rsidRPr="00406264">
        <w:rPr>
          <w:sz w:val="22"/>
          <w:szCs w:val="22"/>
        </w:rPr>
        <w:t xml:space="preserve">The </w:t>
      </w:r>
      <w:r w:rsidR="003D6206">
        <w:t>p</w:t>
      </w:r>
      <w:r w:rsidR="00893CA0" w:rsidRPr="00406264">
        <w:t>laintiff</w:t>
      </w:r>
      <w:r w:rsidR="00C4677E" w:rsidRPr="00406264">
        <w:rPr>
          <w:sz w:val="22"/>
          <w:szCs w:val="22"/>
        </w:rPr>
        <w:t xml:space="preserve"> is </w:t>
      </w:r>
      <w:r w:rsidR="005A54C7">
        <w:rPr>
          <w:sz w:val="22"/>
          <w:szCs w:val="22"/>
        </w:rPr>
        <w:t>in a position</w:t>
      </w:r>
      <w:r w:rsidR="002F2D9F">
        <w:rPr>
          <w:sz w:val="22"/>
          <w:szCs w:val="22"/>
        </w:rPr>
        <w:t xml:space="preserve"> </w:t>
      </w:r>
      <w:r w:rsidR="00C4677E" w:rsidRPr="00406264">
        <w:rPr>
          <w:sz w:val="22"/>
          <w:szCs w:val="22"/>
        </w:rPr>
        <w:t xml:space="preserve">to properly represent </w:t>
      </w:r>
      <w:r w:rsidR="007A0E45" w:rsidRPr="00406264">
        <w:rPr>
          <w:sz w:val="22"/>
          <w:szCs w:val="22"/>
        </w:rPr>
        <w:t xml:space="preserve">the members of the </w:t>
      </w:r>
      <w:r w:rsidR="00C761E2" w:rsidRPr="00406264">
        <w:rPr>
          <w:sz w:val="22"/>
          <w:szCs w:val="22"/>
        </w:rPr>
        <w:t xml:space="preserve">proposed </w:t>
      </w:r>
      <w:r w:rsidR="007A0E45" w:rsidRPr="00406264">
        <w:rPr>
          <w:sz w:val="22"/>
          <w:szCs w:val="22"/>
        </w:rPr>
        <w:t>class</w:t>
      </w:r>
      <w:r w:rsidRPr="00406264">
        <w:rPr>
          <w:sz w:val="22"/>
          <w:szCs w:val="22"/>
        </w:rPr>
        <w:t xml:space="preserve">. </w:t>
      </w:r>
      <w:r w:rsidR="007A0E45" w:rsidRPr="00406264">
        <w:rPr>
          <w:sz w:val="22"/>
          <w:szCs w:val="22"/>
        </w:rPr>
        <w:t xml:space="preserve">Furthermore, it has the capacity and interest to represent all the members of the </w:t>
      </w:r>
      <w:r w:rsidR="00C761E2" w:rsidRPr="00406264">
        <w:rPr>
          <w:sz w:val="22"/>
          <w:szCs w:val="22"/>
        </w:rPr>
        <w:t xml:space="preserve">proposed </w:t>
      </w:r>
      <w:r w:rsidR="007A0E45" w:rsidRPr="00406264">
        <w:rPr>
          <w:sz w:val="22"/>
          <w:szCs w:val="22"/>
        </w:rPr>
        <w:t>class</w:t>
      </w:r>
      <w:r w:rsidRPr="00406264">
        <w:rPr>
          <w:sz w:val="22"/>
          <w:szCs w:val="22"/>
        </w:rPr>
        <w:t>.</w:t>
      </w:r>
    </w:p>
    <w:p w14:paraId="65892445" w14:textId="77777777" w:rsidR="008630D9" w:rsidRPr="002A3940" w:rsidRDefault="00460DA4" w:rsidP="00D42353">
      <w:pPr>
        <w:pStyle w:val="Paragrsimple"/>
        <w:numPr>
          <w:ilvl w:val="0"/>
          <w:numId w:val="0"/>
        </w:numPr>
        <w:tabs>
          <w:tab w:val="left" w:pos="1276"/>
        </w:tabs>
        <w:spacing w:before="0"/>
        <w:ind w:left="731" w:right="714"/>
        <w:rPr>
          <w:sz w:val="22"/>
          <w:szCs w:val="22"/>
        </w:rPr>
      </w:pPr>
      <w:r w:rsidRPr="00406264">
        <w:rPr>
          <w:sz w:val="22"/>
          <w:szCs w:val="22"/>
        </w:rPr>
        <w:t>89.</w:t>
      </w:r>
      <w:r w:rsidRPr="00406264">
        <w:rPr>
          <w:sz w:val="22"/>
          <w:szCs w:val="22"/>
        </w:rPr>
        <w:tab/>
      </w:r>
      <w:r w:rsidR="007A0E45" w:rsidRPr="00406264">
        <w:rPr>
          <w:sz w:val="22"/>
          <w:szCs w:val="22"/>
        </w:rPr>
        <w:t xml:space="preserve">For </w:t>
      </w:r>
      <w:r w:rsidR="002F2D9F">
        <w:rPr>
          <w:sz w:val="22"/>
          <w:szCs w:val="22"/>
        </w:rPr>
        <w:t xml:space="preserve">over </w:t>
      </w:r>
      <w:r w:rsidRPr="00406264">
        <w:rPr>
          <w:sz w:val="22"/>
          <w:szCs w:val="22"/>
        </w:rPr>
        <w:t xml:space="preserve">30 </w:t>
      </w:r>
      <w:r w:rsidR="007A0E45" w:rsidRPr="00406264">
        <w:rPr>
          <w:sz w:val="22"/>
          <w:szCs w:val="22"/>
        </w:rPr>
        <w:t>years</w:t>
      </w:r>
      <w:r w:rsidRPr="00406264">
        <w:rPr>
          <w:sz w:val="22"/>
          <w:szCs w:val="22"/>
        </w:rPr>
        <w:t xml:space="preserve">, </w:t>
      </w:r>
      <w:r w:rsidR="007A0E45" w:rsidRPr="00406264">
        <w:rPr>
          <w:sz w:val="22"/>
          <w:szCs w:val="22"/>
        </w:rPr>
        <w:t xml:space="preserve">the </w:t>
      </w:r>
      <w:r w:rsidR="003D6206">
        <w:rPr>
          <w:sz w:val="22"/>
          <w:szCs w:val="22"/>
        </w:rPr>
        <w:t>p</w:t>
      </w:r>
      <w:r w:rsidR="00893CA0" w:rsidRPr="00406264">
        <w:t>laintiff</w:t>
      </w:r>
      <w:r w:rsidR="007A0E45" w:rsidRPr="00406264">
        <w:rPr>
          <w:sz w:val="22"/>
          <w:szCs w:val="22"/>
        </w:rPr>
        <w:t xml:space="preserve"> has </w:t>
      </w:r>
      <w:r w:rsidR="002F2D9F">
        <w:rPr>
          <w:sz w:val="22"/>
          <w:szCs w:val="22"/>
        </w:rPr>
        <w:t xml:space="preserve">been </w:t>
      </w:r>
      <w:r w:rsidR="007A0E45" w:rsidRPr="00406264">
        <w:rPr>
          <w:sz w:val="22"/>
          <w:szCs w:val="22"/>
        </w:rPr>
        <w:t>represent</w:t>
      </w:r>
      <w:r w:rsidR="002F2D9F">
        <w:rPr>
          <w:sz w:val="22"/>
          <w:szCs w:val="22"/>
        </w:rPr>
        <w:t>ing</w:t>
      </w:r>
      <w:r w:rsidR="007A0E45" w:rsidRPr="00406264">
        <w:rPr>
          <w:sz w:val="22"/>
          <w:szCs w:val="22"/>
        </w:rPr>
        <w:t xml:space="preserve"> consumer interests and actively </w:t>
      </w:r>
      <w:r w:rsidR="007A0E45" w:rsidRPr="00816534">
        <w:rPr>
          <w:sz w:val="22"/>
          <w:szCs w:val="22"/>
        </w:rPr>
        <w:t>protectin</w:t>
      </w:r>
      <w:r w:rsidR="002F2D9F">
        <w:rPr>
          <w:sz w:val="22"/>
          <w:szCs w:val="22"/>
        </w:rPr>
        <w:t>g</w:t>
      </w:r>
      <w:r w:rsidR="007A0E45" w:rsidRPr="00816534">
        <w:rPr>
          <w:sz w:val="22"/>
          <w:szCs w:val="22"/>
        </w:rPr>
        <w:t xml:space="preserve"> </w:t>
      </w:r>
      <w:r w:rsidR="009703CD">
        <w:rPr>
          <w:sz w:val="22"/>
          <w:szCs w:val="22"/>
        </w:rPr>
        <w:t xml:space="preserve">their </w:t>
      </w:r>
      <w:r w:rsidR="007A0E45" w:rsidRPr="00816534">
        <w:rPr>
          <w:sz w:val="22"/>
          <w:szCs w:val="22"/>
        </w:rPr>
        <w:t>rights by directly support</w:t>
      </w:r>
      <w:r w:rsidR="00740BC5" w:rsidRPr="00816534">
        <w:rPr>
          <w:sz w:val="22"/>
          <w:szCs w:val="22"/>
        </w:rPr>
        <w:t>ing consumers</w:t>
      </w:r>
      <w:r w:rsidR="007A0E45" w:rsidRPr="00816534">
        <w:rPr>
          <w:sz w:val="22"/>
          <w:szCs w:val="22"/>
        </w:rPr>
        <w:t xml:space="preserve"> and, </w:t>
      </w:r>
      <w:r w:rsidR="009703CD">
        <w:rPr>
          <w:sz w:val="22"/>
          <w:szCs w:val="22"/>
        </w:rPr>
        <w:t>where necessary</w:t>
      </w:r>
      <w:r w:rsidR="007A0E45" w:rsidRPr="00816534">
        <w:rPr>
          <w:sz w:val="22"/>
          <w:szCs w:val="22"/>
        </w:rPr>
        <w:t xml:space="preserve">, </w:t>
      </w:r>
      <w:r w:rsidR="00DF79C3" w:rsidRPr="00816534">
        <w:rPr>
          <w:sz w:val="22"/>
          <w:szCs w:val="22"/>
        </w:rPr>
        <w:t xml:space="preserve">intervening before government </w:t>
      </w:r>
      <w:r w:rsidR="009703CD">
        <w:rPr>
          <w:sz w:val="22"/>
          <w:szCs w:val="22"/>
        </w:rPr>
        <w:t>bodies</w:t>
      </w:r>
      <w:r w:rsidR="009703CD" w:rsidRPr="00816534">
        <w:rPr>
          <w:sz w:val="22"/>
          <w:szCs w:val="22"/>
        </w:rPr>
        <w:t xml:space="preserve"> </w:t>
      </w:r>
      <w:r w:rsidR="00DF79C3" w:rsidRPr="00816534">
        <w:rPr>
          <w:sz w:val="22"/>
          <w:szCs w:val="22"/>
        </w:rPr>
        <w:t xml:space="preserve">and </w:t>
      </w:r>
      <w:r w:rsidR="009703CD">
        <w:rPr>
          <w:sz w:val="22"/>
          <w:szCs w:val="22"/>
        </w:rPr>
        <w:t>the courts</w:t>
      </w:r>
      <w:r w:rsidRPr="00816534">
        <w:rPr>
          <w:sz w:val="22"/>
          <w:szCs w:val="22"/>
        </w:rPr>
        <w:t xml:space="preserve">, </w:t>
      </w:r>
      <w:r w:rsidR="007A0E45" w:rsidRPr="00816534">
        <w:rPr>
          <w:sz w:val="22"/>
          <w:szCs w:val="22"/>
        </w:rPr>
        <w:t xml:space="preserve">as </w:t>
      </w:r>
      <w:r w:rsidR="009703CD">
        <w:rPr>
          <w:sz w:val="22"/>
          <w:szCs w:val="22"/>
        </w:rPr>
        <w:t xml:space="preserve">appears </w:t>
      </w:r>
      <w:r w:rsidR="007A0E45" w:rsidRPr="00816534">
        <w:rPr>
          <w:sz w:val="22"/>
          <w:szCs w:val="22"/>
        </w:rPr>
        <w:t xml:space="preserve">more fully </w:t>
      </w:r>
      <w:r w:rsidR="005A54C7">
        <w:rPr>
          <w:sz w:val="22"/>
          <w:szCs w:val="22"/>
        </w:rPr>
        <w:t xml:space="preserve">from </w:t>
      </w:r>
      <w:r w:rsidR="007A0E45" w:rsidRPr="00816534">
        <w:rPr>
          <w:sz w:val="22"/>
          <w:szCs w:val="22"/>
        </w:rPr>
        <w:t xml:space="preserve">the </w:t>
      </w:r>
      <w:r w:rsidR="002339A0">
        <w:rPr>
          <w:sz w:val="22"/>
          <w:szCs w:val="22"/>
        </w:rPr>
        <w:t>p</w:t>
      </w:r>
      <w:r w:rsidR="00D84F1D">
        <w:rPr>
          <w:sz w:val="22"/>
          <w:szCs w:val="22"/>
        </w:rPr>
        <w:t>laintiff</w:t>
      </w:r>
      <w:r w:rsidR="007A0E45" w:rsidRPr="00816534">
        <w:rPr>
          <w:sz w:val="22"/>
          <w:szCs w:val="22"/>
        </w:rPr>
        <w:t xml:space="preserve">’s </w:t>
      </w:r>
      <w:r w:rsidRPr="00816534">
        <w:rPr>
          <w:sz w:val="22"/>
          <w:szCs w:val="22"/>
        </w:rPr>
        <w:t>2019</w:t>
      </w:r>
      <w:r w:rsidR="00FE7E7F">
        <w:rPr>
          <w:sz w:val="22"/>
          <w:szCs w:val="22"/>
        </w:rPr>
        <w:t>–</w:t>
      </w:r>
      <w:r w:rsidRPr="00816534">
        <w:rPr>
          <w:sz w:val="22"/>
          <w:szCs w:val="22"/>
        </w:rPr>
        <w:t xml:space="preserve">2020 </w:t>
      </w:r>
      <w:r w:rsidR="007A0E45" w:rsidRPr="00816534">
        <w:rPr>
          <w:sz w:val="22"/>
          <w:szCs w:val="22"/>
        </w:rPr>
        <w:t>Annual Rep</w:t>
      </w:r>
      <w:r w:rsidR="00DF79C3" w:rsidRPr="00816534">
        <w:rPr>
          <w:sz w:val="22"/>
          <w:szCs w:val="22"/>
        </w:rPr>
        <w:t>ort</w:t>
      </w:r>
      <w:r w:rsidRPr="00816534">
        <w:rPr>
          <w:sz w:val="22"/>
          <w:szCs w:val="22"/>
        </w:rPr>
        <w:t xml:space="preserve"> </w:t>
      </w:r>
      <w:r w:rsidR="001B1DE6" w:rsidRPr="002A3940">
        <w:rPr>
          <w:sz w:val="22"/>
          <w:szCs w:val="22"/>
        </w:rPr>
        <w:t xml:space="preserve">filed </w:t>
      </w:r>
      <w:r w:rsidR="006B4321" w:rsidRPr="002A3940">
        <w:rPr>
          <w:sz w:val="22"/>
          <w:szCs w:val="22"/>
        </w:rPr>
        <w:t xml:space="preserve">in support hereof as </w:t>
      </w:r>
      <w:r w:rsidR="002A3940" w:rsidRPr="002A3940">
        <w:rPr>
          <w:sz w:val="22"/>
          <w:szCs w:val="22"/>
        </w:rPr>
        <w:t>Exhibit</w:t>
      </w:r>
      <w:r w:rsidR="006B4321" w:rsidRPr="002A3940">
        <w:rPr>
          <w:sz w:val="22"/>
          <w:szCs w:val="22"/>
        </w:rPr>
        <w:t xml:space="preserve"> </w:t>
      </w:r>
      <w:r w:rsidRPr="002A3940">
        <w:rPr>
          <w:sz w:val="22"/>
          <w:szCs w:val="22"/>
        </w:rPr>
        <w:t>R-14.</w:t>
      </w:r>
    </w:p>
    <w:p w14:paraId="5941632D" w14:textId="77777777" w:rsidR="008630D9" w:rsidRPr="00816534" w:rsidRDefault="00460DA4" w:rsidP="00D42353">
      <w:pPr>
        <w:pStyle w:val="Paragrsimple"/>
        <w:numPr>
          <w:ilvl w:val="0"/>
          <w:numId w:val="0"/>
        </w:numPr>
        <w:tabs>
          <w:tab w:val="left" w:pos="1276"/>
        </w:tabs>
        <w:spacing w:before="0"/>
        <w:ind w:left="731" w:right="714"/>
        <w:rPr>
          <w:sz w:val="22"/>
          <w:szCs w:val="22"/>
        </w:rPr>
      </w:pPr>
      <w:r w:rsidRPr="002A3940">
        <w:rPr>
          <w:sz w:val="22"/>
          <w:szCs w:val="22"/>
        </w:rPr>
        <w:t>90.</w:t>
      </w:r>
      <w:r w:rsidRPr="002A3940">
        <w:rPr>
          <w:sz w:val="22"/>
          <w:szCs w:val="22"/>
        </w:rPr>
        <w:tab/>
      </w:r>
      <w:r w:rsidR="006B4321" w:rsidRPr="002A3940">
        <w:rPr>
          <w:sz w:val="22"/>
          <w:szCs w:val="22"/>
        </w:rPr>
        <w:t xml:space="preserve">The </w:t>
      </w:r>
      <w:r w:rsidR="003D6206">
        <w:rPr>
          <w:sz w:val="22"/>
          <w:szCs w:val="22"/>
        </w:rPr>
        <w:t>p</w:t>
      </w:r>
      <w:r w:rsidR="00893CA0" w:rsidRPr="002A3940">
        <w:t>laintiff</w:t>
      </w:r>
      <w:r w:rsidR="006B4321" w:rsidRPr="002A3940">
        <w:rPr>
          <w:sz w:val="22"/>
          <w:szCs w:val="22"/>
        </w:rPr>
        <w:t xml:space="preserve"> has </w:t>
      </w:r>
      <w:r w:rsidR="002339A0">
        <w:rPr>
          <w:sz w:val="22"/>
          <w:szCs w:val="22"/>
        </w:rPr>
        <w:t xml:space="preserve">twice </w:t>
      </w:r>
      <w:r w:rsidR="009703CD">
        <w:rPr>
          <w:sz w:val="22"/>
          <w:szCs w:val="22"/>
        </w:rPr>
        <w:t>received</w:t>
      </w:r>
      <w:r w:rsidR="00AE4313" w:rsidRPr="002A3940">
        <w:rPr>
          <w:sz w:val="22"/>
          <w:szCs w:val="22"/>
        </w:rPr>
        <w:t xml:space="preserve"> the </w:t>
      </w:r>
      <w:r w:rsidRPr="002A3940">
        <w:rPr>
          <w:sz w:val="22"/>
          <w:szCs w:val="22"/>
        </w:rPr>
        <w:t xml:space="preserve">Office de la protection du consommateur </w:t>
      </w:r>
      <w:r w:rsidR="00AE4313" w:rsidRPr="002A3940">
        <w:rPr>
          <w:sz w:val="22"/>
          <w:szCs w:val="22"/>
        </w:rPr>
        <w:t>award</w:t>
      </w:r>
      <w:r w:rsidRPr="002A3940">
        <w:rPr>
          <w:sz w:val="22"/>
          <w:szCs w:val="22"/>
        </w:rPr>
        <w:t xml:space="preserve">. </w:t>
      </w:r>
      <w:r w:rsidR="00AE4313" w:rsidRPr="002A3940">
        <w:rPr>
          <w:sz w:val="22"/>
          <w:szCs w:val="22"/>
        </w:rPr>
        <w:t xml:space="preserve">This award is presented </w:t>
      </w:r>
      <w:r w:rsidR="00740BC5" w:rsidRPr="002A3940">
        <w:rPr>
          <w:sz w:val="22"/>
          <w:szCs w:val="22"/>
        </w:rPr>
        <w:t xml:space="preserve">once a </w:t>
      </w:r>
      <w:r w:rsidR="00AE4313" w:rsidRPr="002A3940">
        <w:rPr>
          <w:sz w:val="22"/>
          <w:szCs w:val="22"/>
        </w:rPr>
        <w:t xml:space="preserve">year </w:t>
      </w:r>
      <w:r w:rsidR="00740BC5" w:rsidRPr="002A3940">
        <w:rPr>
          <w:sz w:val="22"/>
          <w:szCs w:val="22"/>
        </w:rPr>
        <w:t xml:space="preserve">to highlight the commitment and </w:t>
      </w:r>
      <w:r w:rsidRPr="002A3940">
        <w:rPr>
          <w:sz w:val="22"/>
          <w:szCs w:val="22"/>
        </w:rPr>
        <w:t xml:space="preserve">contribution </w:t>
      </w:r>
      <w:r w:rsidR="00740BC5" w:rsidRPr="002A3940">
        <w:rPr>
          <w:sz w:val="22"/>
          <w:szCs w:val="22"/>
        </w:rPr>
        <w:t xml:space="preserve">of individuals and organizations working to promote and protect </w:t>
      </w:r>
      <w:r w:rsidR="009703CD">
        <w:rPr>
          <w:sz w:val="22"/>
          <w:szCs w:val="22"/>
        </w:rPr>
        <w:t xml:space="preserve">the </w:t>
      </w:r>
      <w:r w:rsidR="00740BC5" w:rsidRPr="002A3940">
        <w:rPr>
          <w:sz w:val="22"/>
          <w:szCs w:val="22"/>
        </w:rPr>
        <w:t xml:space="preserve">rights </w:t>
      </w:r>
      <w:r w:rsidR="009703CD">
        <w:rPr>
          <w:sz w:val="22"/>
          <w:szCs w:val="22"/>
        </w:rPr>
        <w:t xml:space="preserve">of </w:t>
      </w:r>
      <w:r w:rsidR="00740BC5" w:rsidRPr="002A3940">
        <w:rPr>
          <w:sz w:val="22"/>
          <w:szCs w:val="22"/>
        </w:rPr>
        <w:t>Quebec</w:t>
      </w:r>
      <w:r w:rsidR="009703CD">
        <w:rPr>
          <w:sz w:val="22"/>
          <w:szCs w:val="22"/>
        </w:rPr>
        <w:t xml:space="preserve"> consumers</w:t>
      </w:r>
      <w:r w:rsidR="00740BC5" w:rsidRPr="002A3940">
        <w:rPr>
          <w:sz w:val="22"/>
          <w:szCs w:val="22"/>
        </w:rPr>
        <w:t xml:space="preserve">, as </w:t>
      </w:r>
      <w:r w:rsidR="009703CD">
        <w:rPr>
          <w:sz w:val="22"/>
          <w:szCs w:val="22"/>
        </w:rPr>
        <w:t>appears from</w:t>
      </w:r>
      <w:r w:rsidR="001B1DE6" w:rsidRPr="002A3940">
        <w:rPr>
          <w:sz w:val="22"/>
          <w:szCs w:val="22"/>
        </w:rPr>
        <w:t xml:space="preserve"> two press releases </w:t>
      </w:r>
      <w:r w:rsidR="009703CD">
        <w:rPr>
          <w:sz w:val="22"/>
          <w:szCs w:val="22"/>
        </w:rPr>
        <w:t>of</w:t>
      </w:r>
      <w:r w:rsidR="009703CD" w:rsidRPr="002A3940">
        <w:rPr>
          <w:sz w:val="22"/>
          <w:szCs w:val="22"/>
        </w:rPr>
        <w:t xml:space="preserve"> </w:t>
      </w:r>
      <w:r w:rsidR="001B1DE6" w:rsidRPr="002A3940">
        <w:rPr>
          <w:sz w:val="22"/>
          <w:szCs w:val="22"/>
        </w:rPr>
        <w:t xml:space="preserve">the </w:t>
      </w:r>
      <w:r w:rsidRPr="002A3940">
        <w:rPr>
          <w:sz w:val="22"/>
          <w:szCs w:val="22"/>
        </w:rPr>
        <w:t xml:space="preserve">Office de la protection du consommateur </w:t>
      </w:r>
      <w:r w:rsidR="001B1DE6" w:rsidRPr="002A3940">
        <w:rPr>
          <w:sz w:val="22"/>
          <w:szCs w:val="22"/>
        </w:rPr>
        <w:t xml:space="preserve">filed </w:t>
      </w:r>
      <w:r w:rsidR="009703CD" w:rsidRPr="0011198E">
        <w:rPr>
          <w:i/>
          <w:iCs/>
          <w:sz w:val="22"/>
          <w:szCs w:val="22"/>
        </w:rPr>
        <w:t>en liasse</w:t>
      </w:r>
      <w:r w:rsidR="009703CD">
        <w:rPr>
          <w:sz w:val="22"/>
          <w:szCs w:val="22"/>
        </w:rPr>
        <w:t xml:space="preserve"> </w:t>
      </w:r>
      <w:r w:rsidR="001B1DE6" w:rsidRPr="002A3940">
        <w:rPr>
          <w:sz w:val="22"/>
          <w:szCs w:val="22"/>
        </w:rPr>
        <w:t>in support</w:t>
      </w:r>
      <w:r w:rsidR="001B1DE6" w:rsidRPr="00816534">
        <w:rPr>
          <w:sz w:val="22"/>
          <w:szCs w:val="22"/>
        </w:rPr>
        <w:t xml:space="preserve"> hereof as Exhibit </w:t>
      </w:r>
      <w:r w:rsidRPr="00816534">
        <w:rPr>
          <w:sz w:val="22"/>
          <w:szCs w:val="22"/>
        </w:rPr>
        <w:t>R-15.</w:t>
      </w:r>
    </w:p>
    <w:p w14:paraId="3C8695B5" w14:textId="77777777" w:rsidR="008630D9" w:rsidRPr="00816534" w:rsidRDefault="00460DA4" w:rsidP="00D42353">
      <w:pPr>
        <w:pStyle w:val="Paragrsimple"/>
        <w:numPr>
          <w:ilvl w:val="0"/>
          <w:numId w:val="0"/>
        </w:numPr>
        <w:tabs>
          <w:tab w:val="left" w:pos="1276"/>
        </w:tabs>
        <w:spacing w:before="0"/>
        <w:ind w:left="731" w:right="714"/>
        <w:rPr>
          <w:sz w:val="22"/>
          <w:szCs w:val="22"/>
        </w:rPr>
      </w:pPr>
      <w:r w:rsidRPr="00816534">
        <w:rPr>
          <w:sz w:val="22"/>
          <w:szCs w:val="22"/>
        </w:rPr>
        <w:t>91.</w:t>
      </w:r>
      <w:r w:rsidRPr="00816534">
        <w:rPr>
          <w:sz w:val="22"/>
          <w:szCs w:val="22"/>
        </w:rPr>
        <w:tab/>
      </w:r>
      <w:r w:rsidR="001B1DE6" w:rsidRPr="00816534">
        <w:rPr>
          <w:sz w:val="22"/>
          <w:szCs w:val="22"/>
        </w:rPr>
        <w:t xml:space="preserve">The </w:t>
      </w:r>
      <w:r w:rsidR="003D6206">
        <w:rPr>
          <w:sz w:val="22"/>
          <w:szCs w:val="22"/>
        </w:rPr>
        <w:t>p</w:t>
      </w:r>
      <w:r w:rsidR="00893CA0" w:rsidRPr="00406264">
        <w:t>laintiff</w:t>
      </w:r>
      <w:r w:rsidRPr="00406264">
        <w:rPr>
          <w:sz w:val="22"/>
          <w:szCs w:val="22"/>
        </w:rPr>
        <w:t xml:space="preserve"> </w:t>
      </w:r>
      <w:r w:rsidR="001B1DE6" w:rsidRPr="00816534">
        <w:rPr>
          <w:sz w:val="22"/>
          <w:szCs w:val="22"/>
        </w:rPr>
        <w:t xml:space="preserve">also </w:t>
      </w:r>
      <w:r w:rsidR="00FE7E7F">
        <w:rPr>
          <w:sz w:val="22"/>
          <w:szCs w:val="22"/>
        </w:rPr>
        <w:t>received</w:t>
      </w:r>
      <w:r w:rsidR="009703CD">
        <w:rPr>
          <w:sz w:val="22"/>
          <w:szCs w:val="22"/>
        </w:rPr>
        <w:t xml:space="preserve"> </w:t>
      </w:r>
      <w:r w:rsidR="006803CC" w:rsidRPr="00816534">
        <w:rPr>
          <w:sz w:val="22"/>
          <w:szCs w:val="22"/>
        </w:rPr>
        <w:t xml:space="preserve">the </w:t>
      </w:r>
      <w:r w:rsidR="009703CD">
        <w:rPr>
          <w:sz w:val="22"/>
          <w:szCs w:val="22"/>
        </w:rPr>
        <w:t xml:space="preserve">2018 </w:t>
      </w:r>
      <w:r w:rsidRPr="00816534">
        <w:rPr>
          <w:sz w:val="22"/>
          <w:szCs w:val="22"/>
        </w:rPr>
        <w:t>Solidaires Empowerment</w:t>
      </w:r>
      <w:r w:rsidR="00FE7E7F">
        <w:rPr>
          <w:sz w:val="22"/>
          <w:szCs w:val="22"/>
        </w:rPr>
        <w:t xml:space="preserve"> award</w:t>
      </w:r>
      <w:r w:rsidR="005A54C7">
        <w:rPr>
          <w:sz w:val="22"/>
          <w:szCs w:val="22"/>
        </w:rPr>
        <w:t xml:space="preserve"> </w:t>
      </w:r>
      <w:r w:rsidR="006803CC" w:rsidRPr="00816534">
        <w:rPr>
          <w:sz w:val="22"/>
          <w:szCs w:val="22"/>
        </w:rPr>
        <w:t xml:space="preserve">presented by </w:t>
      </w:r>
      <w:r w:rsidRPr="00816534">
        <w:rPr>
          <w:sz w:val="22"/>
          <w:szCs w:val="22"/>
        </w:rPr>
        <w:t>Centraide Montr</w:t>
      </w:r>
      <w:r w:rsidR="001C309D">
        <w:rPr>
          <w:sz w:val="22"/>
          <w:szCs w:val="22"/>
        </w:rPr>
        <w:t>e</w:t>
      </w:r>
      <w:r w:rsidRPr="00816534">
        <w:rPr>
          <w:sz w:val="22"/>
          <w:szCs w:val="22"/>
        </w:rPr>
        <w:t xml:space="preserve">al </w:t>
      </w:r>
      <w:r w:rsidR="006803CC" w:rsidRPr="00816534">
        <w:rPr>
          <w:sz w:val="22"/>
          <w:szCs w:val="22"/>
        </w:rPr>
        <w:t xml:space="preserve">to a community organization </w:t>
      </w:r>
      <w:r w:rsidR="00B84948" w:rsidRPr="00816534">
        <w:rPr>
          <w:sz w:val="22"/>
          <w:szCs w:val="22"/>
        </w:rPr>
        <w:t xml:space="preserve">that </w:t>
      </w:r>
      <w:r w:rsidR="00FE7E7F">
        <w:rPr>
          <w:sz w:val="22"/>
          <w:szCs w:val="22"/>
        </w:rPr>
        <w:t>stands out</w:t>
      </w:r>
      <w:r w:rsidR="005A54C7">
        <w:rPr>
          <w:sz w:val="22"/>
          <w:szCs w:val="22"/>
        </w:rPr>
        <w:t xml:space="preserve"> for </w:t>
      </w:r>
      <w:r w:rsidR="00B84948" w:rsidRPr="00816534">
        <w:rPr>
          <w:sz w:val="22"/>
          <w:szCs w:val="22"/>
        </w:rPr>
        <w:t>help</w:t>
      </w:r>
      <w:r w:rsidR="005A54C7">
        <w:rPr>
          <w:sz w:val="22"/>
          <w:szCs w:val="22"/>
        </w:rPr>
        <w:t>ing</w:t>
      </w:r>
      <w:r w:rsidR="00B84948" w:rsidRPr="00816534">
        <w:rPr>
          <w:sz w:val="22"/>
          <w:szCs w:val="22"/>
        </w:rPr>
        <w:t xml:space="preserve"> vulnerable people enhance their potential </w:t>
      </w:r>
      <w:r w:rsidR="005A54C7">
        <w:rPr>
          <w:sz w:val="22"/>
          <w:szCs w:val="22"/>
        </w:rPr>
        <w:t xml:space="preserve">so that they can </w:t>
      </w:r>
      <w:r w:rsidR="00B84948" w:rsidRPr="00816534">
        <w:rPr>
          <w:sz w:val="22"/>
          <w:szCs w:val="22"/>
        </w:rPr>
        <w:t xml:space="preserve">take charge of their lives and improve their living </w:t>
      </w:r>
      <w:r w:rsidRPr="00816534">
        <w:rPr>
          <w:sz w:val="22"/>
          <w:szCs w:val="22"/>
        </w:rPr>
        <w:t xml:space="preserve">conditions, </w:t>
      </w:r>
      <w:r w:rsidR="00B84948" w:rsidRPr="00816534">
        <w:rPr>
          <w:sz w:val="22"/>
          <w:szCs w:val="22"/>
        </w:rPr>
        <w:t xml:space="preserve">as </w:t>
      </w:r>
      <w:r w:rsidR="009703CD">
        <w:rPr>
          <w:sz w:val="22"/>
          <w:szCs w:val="22"/>
        </w:rPr>
        <w:t>appears from</w:t>
      </w:r>
      <w:r w:rsidR="00B84948" w:rsidRPr="00816534">
        <w:rPr>
          <w:sz w:val="22"/>
          <w:szCs w:val="22"/>
        </w:rPr>
        <w:t xml:space="preserve"> a letter </w:t>
      </w:r>
      <w:r w:rsidR="009703CD" w:rsidRPr="00816534">
        <w:rPr>
          <w:sz w:val="22"/>
          <w:szCs w:val="22"/>
        </w:rPr>
        <w:t>from Centraide Montr</w:t>
      </w:r>
      <w:r w:rsidR="001C309D">
        <w:rPr>
          <w:sz w:val="22"/>
          <w:szCs w:val="22"/>
        </w:rPr>
        <w:t>e</w:t>
      </w:r>
      <w:r w:rsidR="009703CD" w:rsidRPr="00816534">
        <w:rPr>
          <w:sz w:val="22"/>
          <w:szCs w:val="22"/>
        </w:rPr>
        <w:t xml:space="preserve">al </w:t>
      </w:r>
      <w:r w:rsidR="00B84948" w:rsidRPr="00816534">
        <w:rPr>
          <w:sz w:val="22"/>
          <w:szCs w:val="22"/>
        </w:rPr>
        <w:t>dated December 8, 2017</w:t>
      </w:r>
      <w:r w:rsidR="003D6206">
        <w:rPr>
          <w:sz w:val="22"/>
          <w:szCs w:val="22"/>
        </w:rPr>
        <w:t>,</w:t>
      </w:r>
      <w:r w:rsidR="00B84948" w:rsidRPr="00816534">
        <w:rPr>
          <w:sz w:val="22"/>
          <w:szCs w:val="22"/>
        </w:rPr>
        <w:t xml:space="preserve"> </w:t>
      </w:r>
      <w:r w:rsidR="00240DF0" w:rsidRPr="002A3940">
        <w:rPr>
          <w:sz w:val="22"/>
          <w:szCs w:val="22"/>
        </w:rPr>
        <w:t>filed in support hereof as Exhibit </w:t>
      </w:r>
      <w:r w:rsidRPr="002A3940">
        <w:rPr>
          <w:sz w:val="22"/>
          <w:szCs w:val="22"/>
        </w:rPr>
        <w:t>R-16.</w:t>
      </w:r>
    </w:p>
    <w:p w14:paraId="122A0ADC"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816534">
        <w:rPr>
          <w:sz w:val="22"/>
          <w:szCs w:val="22"/>
        </w:rPr>
        <w:t>92.</w:t>
      </w:r>
      <w:r w:rsidRPr="00816534">
        <w:rPr>
          <w:sz w:val="22"/>
          <w:szCs w:val="22"/>
        </w:rPr>
        <w:tab/>
      </w:r>
      <w:r w:rsidR="00CD3590" w:rsidRPr="00816534">
        <w:rPr>
          <w:sz w:val="22"/>
          <w:szCs w:val="22"/>
        </w:rPr>
        <w:t xml:space="preserve">The </w:t>
      </w:r>
      <w:r w:rsidR="003D6206">
        <w:rPr>
          <w:sz w:val="22"/>
          <w:szCs w:val="22"/>
        </w:rPr>
        <w:t>p</w:t>
      </w:r>
      <w:r w:rsidR="009C7825" w:rsidRPr="00D84F1D">
        <w:rPr>
          <w:sz w:val="22"/>
          <w:szCs w:val="22"/>
        </w:rPr>
        <w:t>laintiff</w:t>
      </w:r>
      <w:r w:rsidR="00CD3590" w:rsidRPr="00816534">
        <w:rPr>
          <w:sz w:val="22"/>
          <w:szCs w:val="22"/>
        </w:rPr>
        <w:t xml:space="preserve"> </w:t>
      </w:r>
      <w:r w:rsidR="00E05B05" w:rsidRPr="00816534">
        <w:rPr>
          <w:sz w:val="22"/>
          <w:szCs w:val="22"/>
        </w:rPr>
        <w:t>takes</w:t>
      </w:r>
      <w:r w:rsidR="00861442" w:rsidRPr="00816534">
        <w:rPr>
          <w:sz w:val="22"/>
          <w:szCs w:val="22"/>
        </w:rPr>
        <w:t xml:space="preserve"> a keen interest in consumer privacy </w:t>
      </w:r>
      <w:r w:rsidR="0065033E">
        <w:rPr>
          <w:sz w:val="22"/>
          <w:szCs w:val="22"/>
        </w:rPr>
        <w:t xml:space="preserve">protection </w:t>
      </w:r>
      <w:r w:rsidR="00861442" w:rsidRPr="00816534">
        <w:rPr>
          <w:sz w:val="22"/>
          <w:szCs w:val="22"/>
        </w:rPr>
        <w:t xml:space="preserve">in the digital environment. </w:t>
      </w:r>
      <w:r w:rsidR="00D03ADA" w:rsidRPr="00816534">
        <w:rPr>
          <w:spacing w:val="-3"/>
          <w:sz w:val="22"/>
          <w:szCs w:val="22"/>
        </w:rPr>
        <w:t xml:space="preserve">In recent years, </w:t>
      </w:r>
      <w:r w:rsidR="00861442" w:rsidRPr="00816534">
        <w:rPr>
          <w:spacing w:val="-3"/>
          <w:sz w:val="22"/>
          <w:szCs w:val="22"/>
        </w:rPr>
        <w:t xml:space="preserve">it has produced several research reports on the issues raised by new business models based on the mass collection of digital data and has published several information tools for the general public. </w:t>
      </w:r>
      <w:r w:rsidR="00CD3590" w:rsidRPr="00816534">
        <w:rPr>
          <w:sz w:val="22"/>
          <w:szCs w:val="22"/>
        </w:rPr>
        <w:t xml:space="preserve">The </w:t>
      </w:r>
      <w:r w:rsidR="003D6206">
        <w:rPr>
          <w:sz w:val="22"/>
          <w:szCs w:val="22"/>
        </w:rPr>
        <w:t>p</w:t>
      </w:r>
      <w:r w:rsidR="009C7825" w:rsidRPr="00D84F1D">
        <w:rPr>
          <w:sz w:val="22"/>
          <w:szCs w:val="22"/>
        </w:rPr>
        <w:t>laintiff</w:t>
      </w:r>
      <w:r w:rsidR="00D03ADA" w:rsidRPr="00D84F1D">
        <w:rPr>
          <w:sz w:val="22"/>
          <w:szCs w:val="22"/>
        </w:rPr>
        <w:t>’s</w:t>
      </w:r>
      <w:r w:rsidR="00CD3590" w:rsidRPr="00D84F1D">
        <w:rPr>
          <w:sz w:val="22"/>
          <w:szCs w:val="22"/>
        </w:rPr>
        <w:t xml:space="preserve"> </w:t>
      </w:r>
      <w:r w:rsidRPr="00D84F1D">
        <w:rPr>
          <w:sz w:val="22"/>
          <w:szCs w:val="22"/>
        </w:rPr>
        <w:t xml:space="preserve">expertise </w:t>
      </w:r>
      <w:r w:rsidR="00CD3590" w:rsidRPr="00D84F1D">
        <w:rPr>
          <w:sz w:val="22"/>
          <w:szCs w:val="22"/>
        </w:rPr>
        <w:t>in this area</w:t>
      </w:r>
      <w:r w:rsidRPr="00D84F1D">
        <w:rPr>
          <w:sz w:val="22"/>
          <w:szCs w:val="22"/>
        </w:rPr>
        <w:t xml:space="preserve"> </w:t>
      </w:r>
      <w:r w:rsidR="00CD3590" w:rsidRPr="00D84F1D">
        <w:rPr>
          <w:sz w:val="22"/>
          <w:szCs w:val="22"/>
        </w:rPr>
        <w:t xml:space="preserve">is often </w:t>
      </w:r>
      <w:r w:rsidR="009703CD">
        <w:rPr>
          <w:sz w:val="22"/>
          <w:szCs w:val="22"/>
        </w:rPr>
        <w:t>solicited</w:t>
      </w:r>
      <w:r w:rsidR="009703CD" w:rsidRPr="00D84F1D">
        <w:rPr>
          <w:sz w:val="22"/>
          <w:szCs w:val="22"/>
        </w:rPr>
        <w:t xml:space="preserve"> </w:t>
      </w:r>
      <w:r w:rsidR="00CD3590" w:rsidRPr="00D84F1D">
        <w:rPr>
          <w:sz w:val="22"/>
          <w:szCs w:val="22"/>
        </w:rPr>
        <w:t xml:space="preserve">by </w:t>
      </w:r>
      <w:r w:rsidR="009703CD">
        <w:rPr>
          <w:sz w:val="22"/>
          <w:szCs w:val="22"/>
        </w:rPr>
        <w:t xml:space="preserve">the </w:t>
      </w:r>
      <w:r w:rsidR="00CD3590" w:rsidRPr="00D84F1D">
        <w:rPr>
          <w:sz w:val="22"/>
          <w:szCs w:val="22"/>
        </w:rPr>
        <w:t xml:space="preserve">media </w:t>
      </w:r>
      <w:r w:rsidR="009703CD">
        <w:rPr>
          <w:sz w:val="22"/>
          <w:szCs w:val="22"/>
        </w:rPr>
        <w:t>to</w:t>
      </w:r>
      <w:r w:rsidR="00CD3590" w:rsidRPr="00D84F1D">
        <w:rPr>
          <w:sz w:val="22"/>
          <w:szCs w:val="22"/>
        </w:rPr>
        <w:t xml:space="preserve"> comment </w:t>
      </w:r>
      <w:r w:rsidR="002A3940">
        <w:rPr>
          <w:sz w:val="22"/>
          <w:szCs w:val="22"/>
        </w:rPr>
        <w:t>on current events</w:t>
      </w:r>
      <w:r w:rsidR="00CD3590" w:rsidRPr="00D84F1D">
        <w:rPr>
          <w:sz w:val="22"/>
          <w:szCs w:val="22"/>
        </w:rPr>
        <w:t xml:space="preserve">. </w:t>
      </w:r>
      <w:r w:rsidR="009703CD">
        <w:rPr>
          <w:sz w:val="22"/>
          <w:szCs w:val="22"/>
        </w:rPr>
        <w:t>I</w:t>
      </w:r>
      <w:r w:rsidR="00D03ADA" w:rsidRPr="00D84F1D">
        <w:rPr>
          <w:sz w:val="22"/>
          <w:szCs w:val="22"/>
        </w:rPr>
        <w:t xml:space="preserve">t </w:t>
      </w:r>
      <w:r w:rsidR="009703CD">
        <w:rPr>
          <w:sz w:val="22"/>
          <w:szCs w:val="22"/>
        </w:rPr>
        <w:t xml:space="preserve">recently </w:t>
      </w:r>
      <w:r w:rsidR="00D03ADA" w:rsidRPr="00D84F1D">
        <w:rPr>
          <w:sz w:val="22"/>
          <w:szCs w:val="22"/>
        </w:rPr>
        <w:t xml:space="preserve">participated in </w:t>
      </w:r>
      <w:r w:rsidRPr="00D84F1D">
        <w:rPr>
          <w:sz w:val="22"/>
          <w:szCs w:val="22"/>
        </w:rPr>
        <w:t xml:space="preserve">consultations </w:t>
      </w:r>
      <w:r w:rsidR="00D03ADA" w:rsidRPr="00D84F1D">
        <w:rPr>
          <w:sz w:val="22"/>
          <w:szCs w:val="22"/>
        </w:rPr>
        <w:t xml:space="preserve">on two </w:t>
      </w:r>
      <w:r w:rsidR="009703CD">
        <w:rPr>
          <w:sz w:val="22"/>
          <w:szCs w:val="22"/>
        </w:rPr>
        <w:t xml:space="preserve">draft </w:t>
      </w:r>
      <w:r w:rsidR="00D03ADA" w:rsidRPr="00D84F1D">
        <w:rPr>
          <w:sz w:val="22"/>
          <w:szCs w:val="22"/>
        </w:rPr>
        <w:t xml:space="preserve">bills </w:t>
      </w:r>
      <w:r w:rsidR="009703CD">
        <w:rPr>
          <w:sz w:val="22"/>
          <w:szCs w:val="22"/>
        </w:rPr>
        <w:t xml:space="preserve">to </w:t>
      </w:r>
      <w:r w:rsidR="00BF22DA" w:rsidRPr="00D84F1D">
        <w:rPr>
          <w:sz w:val="22"/>
          <w:szCs w:val="22"/>
        </w:rPr>
        <w:t>moderniz</w:t>
      </w:r>
      <w:r w:rsidR="009703CD">
        <w:rPr>
          <w:sz w:val="22"/>
          <w:szCs w:val="22"/>
        </w:rPr>
        <w:t>e</w:t>
      </w:r>
      <w:r w:rsidR="00BF22DA" w:rsidRPr="00D84F1D">
        <w:rPr>
          <w:sz w:val="22"/>
          <w:szCs w:val="22"/>
        </w:rPr>
        <w:t xml:space="preserve"> the legal framework </w:t>
      </w:r>
      <w:r w:rsidR="00452053">
        <w:rPr>
          <w:sz w:val="22"/>
          <w:szCs w:val="22"/>
        </w:rPr>
        <w:t>governing</w:t>
      </w:r>
      <w:r w:rsidR="00BF22DA" w:rsidRPr="00D84F1D">
        <w:rPr>
          <w:sz w:val="22"/>
          <w:szCs w:val="22"/>
        </w:rPr>
        <w:t xml:space="preserve"> </w:t>
      </w:r>
      <w:r w:rsidR="00D96DE3" w:rsidRPr="00D84F1D">
        <w:rPr>
          <w:sz w:val="22"/>
          <w:szCs w:val="22"/>
        </w:rPr>
        <w:t>digital data and credit agencies</w:t>
      </w:r>
      <w:r w:rsidRPr="00D84F1D">
        <w:rPr>
          <w:sz w:val="22"/>
          <w:szCs w:val="22"/>
        </w:rPr>
        <w:t>.</w:t>
      </w:r>
    </w:p>
    <w:p w14:paraId="71EF660C"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D84F1D">
        <w:rPr>
          <w:sz w:val="22"/>
          <w:szCs w:val="22"/>
        </w:rPr>
        <w:t>93.</w:t>
      </w:r>
      <w:r w:rsidRPr="00D84F1D">
        <w:rPr>
          <w:sz w:val="22"/>
          <w:szCs w:val="22"/>
        </w:rPr>
        <w:tab/>
      </w:r>
      <w:r w:rsidR="00CD3590" w:rsidRPr="00D84F1D">
        <w:rPr>
          <w:sz w:val="22"/>
          <w:szCs w:val="22"/>
        </w:rPr>
        <w:t xml:space="preserve">The </w:t>
      </w:r>
      <w:r w:rsidR="003D6206">
        <w:rPr>
          <w:sz w:val="22"/>
          <w:szCs w:val="22"/>
        </w:rPr>
        <w:t>p</w:t>
      </w:r>
      <w:r w:rsidR="009C7825" w:rsidRPr="00D84F1D">
        <w:rPr>
          <w:sz w:val="22"/>
          <w:szCs w:val="22"/>
        </w:rPr>
        <w:t>laintiff</w:t>
      </w:r>
      <w:r w:rsidR="00CD3590" w:rsidRPr="00D84F1D">
        <w:rPr>
          <w:sz w:val="22"/>
          <w:szCs w:val="22"/>
        </w:rPr>
        <w:t xml:space="preserve"> </w:t>
      </w:r>
      <w:r w:rsidR="00A76CFE">
        <w:rPr>
          <w:sz w:val="22"/>
          <w:szCs w:val="22"/>
        </w:rPr>
        <w:t xml:space="preserve">would like </w:t>
      </w:r>
      <w:r w:rsidR="00E05B05" w:rsidRPr="00D84F1D">
        <w:rPr>
          <w:sz w:val="22"/>
          <w:szCs w:val="22"/>
        </w:rPr>
        <w:t xml:space="preserve">to </w:t>
      </w:r>
      <w:r w:rsidR="002339A0">
        <w:rPr>
          <w:sz w:val="22"/>
          <w:szCs w:val="22"/>
        </w:rPr>
        <w:t>manage</w:t>
      </w:r>
      <w:r w:rsidR="002339A0" w:rsidRPr="00D84F1D">
        <w:rPr>
          <w:sz w:val="22"/>
          <w:szCs w:val="22"/>
        </w:rPr>
        <w:t xml:space="preserve"> </w:t>
      </w:r>
      <w:r w:rsidR="00E05B05" w:rsidRPr="00D84F1D">
        <w:rPr>
          <w:sz w:val="22"/>
          <w:szCs w:val="22"/>
        </w:rPr>
        <w:t xml:space="preserve">this class action in the interests of the members of the </w:t>
      </w:r>
      <w:r w:rsidR="00C761E2" w:rsidRPr="00D84F1D">
        <w:rPr>
          <w:sz w:val="22"/>
          <w:szCs w:val="22"/>
        </w:rPr>
        <w:t>proposed</w:t>
      </w:r>
      <w:r w:rsidR="00E05B05" w:rsidRPr="00D84F1D">
        <w:rPr>
          <w:sz w:val="22"/>
          <w:szCs w:val="22"/>
        </w:rPr>
        <w:t xml:space="preserve"> class and is determined to </w:t>
      </w:r>
      <w:r w:rsidR="00A76CFE">
        <w:rPr>
          <w:sz w:val="22"/>
          <w:szCs w:val="22"/>
        </w:rPr>
        <w:t xml:space="preserve">complete </w:t>
      </w:r>
      <w:r w:rsidR="00E05B05" w:rsidRPr="00D84F1D">
        <w:rPr>
          <w:sz w:val="22"/>
          <w:szCs w:val="22"/>
        </w:rPr>
        <w:t xml:space="preserve">this case for the benefit of all </w:t>
      </w:r>
      <w:r w:rsidR="00452053">
        <w:rPr>
          <w:sz w:val="22"/>
          <w:szCs w:val="22"/>
        </w:rPr>
        <w:t xml:space="preserve">the </w:t>
      </w:r>
      <w:r w:rsidR="00E05B05" w:rsidRPr="00D84F1D">
        <w:rPr>
          <w:sz w:val="22"/>
          <w:szCs w:val="22"/>
        </w:rPr>
        <w:t xml:space="preserve">members of the </w:t>
      </w:r>
      <w:r w:rsidR="00C761E2" w:rsidRPr="00D84F1D">
        <w:rPr>
          <w:sz w:val="22"/>
          <w:szCs w:val="22"/>
        </w:rPr>
        <w:t>proposed</w:t>
      </w:r>
      <w:r w:rsidR="00E05B05" w:rsidRPr="00D84F1D">
        <w:rPr>
          <w:sz w:val="22"/>
          <w:szCs w:val="22"/>
        </w:rPr>
        <w:t xml:space="preserve"> class and to devote the necessary time to </w:t>
      </w:r>
      <w:r w:rsidR="00EC17FF">
        <w:rPr>
          <w:sz w:val="22"/>
          <w:szCs w:val="22"/>
        </w:rPr>
        <w:t>it</w:t>
      </w:r>
      <w:r w:rsidRPr="00D84F1D">
        <w:rPr>
          <w:sz w:val="22"/>
          <w:szCs w:val="22"/>
        </w:rPr>
        <w:t xml:space="preserve">, </w:t>
      </w:r>
      <w:r w:rsidR="00D878F9" w:rsidRPr="00D84F1D">
        <w:rPr>
          <w:sz w:val="22"/>
          <w:szCs w:val="22"/>
        </w:rPr>
        <w:t xml:space="preserve">both before the Superior Court and the </w:t>
      </w:r>
      <w:r w:rsidR="00A76CFE">
        <w:rPr>
          <w:sz w:val="22"/>
          <w:szCs w:val="22"/>
        </w:rPr>
        <w:t>Class Action Assistance Fund</w:t>
      </w:r>
      <w:r w:rsidRPr="00D84F1D">
        <w:rPr>
          <w:sz w:val="22"/>
          <w:szCs w:val="22"/>
        </w:rPr>
        <w:t xml:space="preserve">, </w:t>
      </w:r>
      <w:r w:rsidR="00EC17FF">
        <w:rPr>
          <w:sz w:val="22"/>
          <w:szCs w:val="22"/>
        </w:rPr>
        <w:t>if</w:t>
      </w:r>
      <w:r w:rsidR="00D878F9" w:rsidRPr="00D84F1D">
        <w:rPr>
          <w:sz w:val="22"/>
          <w:szCs w:val="22"/>
        </w:rPr>
        <w:t xml:space="preserve"> applicable, and to work with its counsel. </w:t>
      </w:r>
    </w:p>
    <w:p w14:paraId="082AC92F"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D84F1D">
        <w:rPr>
          <w:sz w:val="22"/>
          <w:szCs w:val="22"/>
        </w:rPr>
        <w:t>94.</w:t>
      </w:r>
      <w:r w:rsidRPr="00D84F1D">
        <w:rPr>
          <w:sz w:val="22"/>
          <w:szCs w:val="22"/>
        </w:rPr>
        <w:tab/>
      </w:r>
      <w:r w:rsidR="00890FD5" w:rsidRPr="00D84F1D">
        <w:rPr>
          <w:sz w:val="22"/>
          <w:szCs w:val="22"/>
        </w:rPr>
        <w:t>The</w:t>
      </w:r>
      <w:r w:rsidRPr="00D84F1D">
        <w:rPr>
          <w:spacing w:val="-4"/>
          <w:sz w:val="22"/>
          <w:szCs w:val="22"/>
        </w:rPr>
        <w:t xml:space="preserve"> </w:t>
      </w:r>
      <w:r w:rsidR="003D6206">
        <w:rPr>
          <w:spacing w:val="-4"/>
          <w:sz w:val="22"/>
          <w:szCs w:val="22"/>
        </w:rPr>
        <w:t>p</w:t>
      </w:r>
      <w:r w:rsidR="004C31CE" w:rsidRPr="00D84F1D">
        <w:rPr>
          <w:spacing w:val="-4"/>
          <w:sz w:val="22"/>
          <w:szCs w:val="22"/>
        </w:rPr>
        <w:t>laintiff</w:t>
      </w:r>
      <w:r w:rsidRPr="00D84F1D">
        <w:rPr>
          <w:spacing w:val="-4"/>
          <w:sz w:val="22"/>
          <w:szCs w:val="22"/>
        </w:rPr>
        <w:t xml:space="preserve"> </w:t>
      </w:r>
      <w:r w:rsidR="00890FD5" w:rsidRPr="00D84F1D">
        <w:rPr>
          <w:spacing w:val="-4"/>
          <w:sz w:val="22"/>
          <w:szCs w:val="22"/>
        </w:rPr>
        <w:t>employ</w:t>
      </w:r>
      <w:r w:rsidR="00EC17FF">
        <w:rPr>
          <w:spacing w:val="-4"/>
          <w:sz w:val="22"/>
          <w:szCs w:val="22"/>
        </w:rPr>
        <w:t>s</w:t>
      </w:r>
      <w:r w:rsidR="00890FD5" w:rsidRPr="00D84F1D">
        <w:rPr>
          <w:spacing w:val="-4"/>
          <w:sz w:val="22"/>
          <w:szCs w:val="22"/>
        </w:rPr>
        <w:t xml:space="preserve"> lawyers with a solid knowledge of class action</w:t>
      </w:r>
      <w:r w:rsidR="00A76CFE">
        <w:rPr>
          <w:spacing w:val="-4"/>
          <w:sz w:val="22"/>
          <w:szCs w:val="22"/>
        </w:rPr>
        <w:t>s</w:t>
      </w:r>
      <w:r w:rsidR="00890FD5" w:rsidRPr="00D84F1D">
        <w:rPr>
          <w:spacing w:val="-4"/>
          <w:sz w:val="22"/>
          <w:szCs w:val="22"/>
        </w:rPr>
        <w:t>.</w:t>
      </w:r>
      <w:r w:rsidRPr="00D84F1D">
        <w:rPr>
          <w:sz w:val="22"/>
          <w:szCs w:val="22"/>
        </w:rPr>
        <w:t xml:space="preserve"> </w:t>
      </w:r>
    </w:p>
    <w:p w14:paraId="6C74B60F" w14:textId="77777777" w:rsidR="008630D9" w:rsidRPr="00816534" w:rsidRDefault="00460DA4" w:rsidP="004B1F00">
      <w:pPr>
        <w:pStyle w:val="Paragrsimple"/>
        <w:numPr>
          <w:ilvl w:val="0"/>
          <w:numId w:val="0"/>
        </w:numPr>
        <w:tabs>
          <w:tab w:val="left" w:pos="1276"/>
        </w:tabs>
        <w:spacing w:before="0"/>
        <w:ind w:left="731" w:right="714"/>
        <w:rPr>
          <w:sz w:val="22"/>
          <w:szCs w:val="22"/>
        </w:rPr>
      </w:pPr>
      <w:r w:rsidRPr="00D84F1D">
        <w:rPr>
          <w:sz w:val="22"/>
          <w:szCs w:val="22"/>
        </w:rPr>
        <w:t>95.</w:t>
      </w:r>
      <w:r w:rsidRPr="00D84F1D">
        <w:rPr>
          <w:sz w:val="22"/>
          <w:szCs w:val="22"/>
        </w:rPr>
        <w:tab/>
      </w:r>
      <w:r w:rsidR="00890FD5" w:rsidRPr="00D84F1D">
        <w:rPr>
          <w:sz w:val="22"/>
          <w:szCs w:val="22"/>
        </w:rPr>
        <w:t>The</w:t>
      </w:r>
      <w:r w:rsidRPr="00D84F1D">
        <w:rPr>
          <w:sz w:val="22"/>
          <w:szCs w:val="22"/>
        </w:rPr>
        <w:t xml:space="preserve"> </w:t>
      </w:r>
      <w:r w:rsidR="003D6206">
        <w:rPr>
          <w:sz w:val="22"/>
          <w:szCs w:val="22"/>
        </w:rPr>
        <w:t>p</w:t>
      </w:r>
      <w:r w:rsidR="004C31CE" w:rsidRPr="00D84F1D">
        <w:rPr>
          <w:sz w:val="22"/>
          <w:szCs w:val="22"/>
        </w:rPr>
        <w:t>laintiff</w:t>
      </w:r>
      <w:r w:rsidRPr="00D84F1D">
        <w:rPr>
          <w:sz w:val="22"/>
          <w:szCs w:val="22"/>
        </w:rPr>
        <w:t xml:space="preserve"> </w:t>
      </w:r>
      <w:r w:rsidR="00890FD5" w:rsidRPr="00D84F1D">
        <w:rPr>
          <w:sz w:val="22"/>
          <w:szCs w:val="22"/>
        </w:rPr>
        <w:t xml:space="preserve">is interested in class action proceedings </w:t>
      </w:r>
      <w:r w:rsidR="008F1450" w:rsidRPr="00D84F1D">
        <w:rPr>
          <w:sz w:val="22"/>
          <w:szCs w:val="22"/>
        </w:rPr>
        <w:t>and has developed expertise in the area by producing, with the financial supp</w:t>
      </w:r>
      <w:r w:rsidR="008F1450" w:rsidRPr="00816534">
        <w:rPr>
          <w:sz w:val="22"/>
          <w:szCs w:val="22"/>
        </w:rPr>
        <w:t>ort of Industry Canada</w:t>
      </w:r>
      <w:r w:rsidRPr="00816534">
        <w:rPr>
          <w:sz w:val="22"/>
          <w:szCs w:val="22"/>
        </w:rPr>
        <w:t>’</w:t>
      </w:r>
      <w:r w:rsidR="008F1450" w:rsidRPr="00816534">
        <w:rPr>
          <w:sz w:val="22"/>
          <w:szCs w:val="22"/>
        </w:rPr>
        <w:t xml:space="preserve">s Office of Consumer Affairs, various research reports on the </w:t>
      </w:r>
      <w:r w:rsidR="00505FA2" w:rsidRPr="00816534">
        <w:rPr>
          <w:sz w:val="22"/>
          <w:szCs w:val="22"/>
        </w:rPr>
        <w:t>problems relat</w:t>
      </w:r>
      <w:r w:rsidR="00A76CFE">
        <w:rPr>
          <w:sz w:val="22"/>
          <w:szCs w:val="22"/>
        </w:rPr>
        <w:t>ed</w:t>
      </w:r>
      <w:r w:rsidR="00505FA2" w:rsidRPr="00816534">
        <w:rPr>
          <w:sz w:val="22"/>
          <w:szCs w:val="22"/>
        </w:rPr>
        <w:t xml:space="preserve"> to </w:t>
      </w:r>
      <w:r w:rsidR="008F1450" w:rsidRPr="00816534">
        <w:rPr>
          <w:sz w:val="22"/>
          <w:szCs w:val="22"/>
        </w:rPr>
        <w:t>class action</w:t>
      </w:r>
      <w:r w:rsidR="00A76CFE">
        <w:rPr>
          <w:sz w:val="22"/>
          <w:szCs w:val="22"/>
        </w:rPr>
        <w:t>s</w:t>
      </w:r>
      <w:r w:rsidR="008F1450" w:rsidRPr="00816534">
        <w:rPr>
          <w:sz w:val="22"/>
          <w:szCs w:val="22"/>
        </w:rPr>
        <w:t xml:space="preserve">, as </w:t>
      </w:r>
      <w:r w:rsidR="00A76CFE">
        <w:rPr>
          <w:sz w:val="22"/>
          <w:szCs w:val="22"/>
        </w:rPr>
        <w:t xml:space="preserve">appears </w:t>
      </w:r>
      <w:r w:rsidR="00AF6998">
        <w:rPr>
          <w:sz w:val="22"/>
          <w:szCs w:val="22"/>
        </w:rPr>
        <w:t>under</w:t>
      </w:r>
      <w:r w:rsidR="008F1450" w:rsidRPr="00816534">
        <w:rPr>
          <w:sz w:val="22"/>
          <w:szCs w:val="22"/>
        </w:rPr>
        <w:t xml:space="preserve"> </w:t>
      </w:r>
      <w:r w:rsidR="00505FA2" w:rsidRPr="00816534">
        <w:rPr>
          <w:sz w:val="22"/>
          <w:szCs w:val="22"/>
        </w:rPr>
        <w:t xml:space="preserve">the “Publications” </w:t>
      </w:r>
      <w:r w:rsidR="00452053">
        <w:rPr>
          <w:sz w:val="22"/>
          <w:szCs w:val="22"/>
        </w:rPr>
        <w:t>heading</w:t>
      </w:r>
      <w:r w:rsidR="00505FA2" w:rsidRPr="00816534">
        <w:rPr>
          <w:sz w:val="22"/>
          <w:szCs w:val="22"/>
        </w:rPr>
        <w:t xml:space="preserve"> on the </w:t>
      </w:r>
      <w:r w:rsidR="003D6206">
        <w:rPr>
          <w:sz w:val="22"/>
          <w:szCs w:val="22"/>
        </w:rPr>
        <w:t>p</w:t>
      </w:r>
      <w:r w:rsidR="00505FA2" w:rsidRPr="00816534">
        <w:rPr>
          <w:sz w:val="22"/>
          <w:szCs w:val="22"/>
        </w:rPr>
        <w:t>laintiff’s website, extracted on January 26, 2021, and filed in support hereof as Exhibit R</w:t>
      </w:r>
      <w:r w:rsidR="00A062D7">
        <w:rPr>
          <w:sz w:val="22"/>
          <w:szCs w:val="22"/>
        </w:rPr>
        <w:noBreakHyphen/>
      </w:r>
      <w:r w:rsidR="00505FA2" w:rsidRPr="00816534">
        <w:rPr>
          <w:sz w:val="22"/>
          <w:szCs w:val="22"/>
        </w:rPr>
        <w:t>17</w:t>
      </w:r>
      <w:r w:rsidR="008F1450" w:rsidRPr="00816534">
        <w:rPr>
          <w:sz w:val="22"/>
          <w:szCs w:val="22"/>
        </w:rPr>
        <w:t>.</w:t>
      </w:r>
    </w:p>
    <w:p w14:paraId="5479612C" w14:textId="77777777" w:rsidR="008630D9" w:rsidRPr="00816534" w:rsidRDefault="00460DA4" w:rsidP="004B1F00">
      <w:pPr>
        <w:pStyle w:val="Paragrsimple"/>
        <w:numPr>
          <w:ilvl w:val="0"/>
          <w:numId w:val="0"/>
        </w:numPr>
        <w:tabs>
          <w:tab w:val="left" w:pos="1276"/>
        </w:tabs>
        <w:spacing w:before="0"/>
        <w:ind w:left="731" w:right="714"/>
        <w:rPr>
          <w:sz w:val="22"/>
          <w:szCs w:val="22"/>
        </w:rPr>
      </w:pPr>
      <w:r w:rsidRPr="00816534">
        <w:rPr>
          <w:sz w:val="22"/>
          <w:szCs w:val="22"/>
        </w:rPr>
        <w:t>96.</w:t>
      </w:r>
      <w:r w:rsidRPr="00816534">
        <w:rPr>
          <w:sz w:val="22"/>
          <w:szCs w:val="22"/>
        </w:rPr>
        <w:tab/>
      </w:r>
      <w:r w:rsidR="00505FA2" w:rsidRPr="00816534">
        <w:rPr>
          <w:sz w:val="22"/>
          <w:szCs w:val="22"/>
        </w:rPr>
        <w:t>The</w:t>
      </w:r>
      <w:r w:rsidRPr="00816534">
        <w:rPr>
          <w:sz w:val="22"/>
          <w:szCs w:val="22"/>
        </w:rPr>
        <w:t xml:space="preserve"> </w:t>
      </w:r>
      <w:r w:rsidR="003D6206">
        <w:rPr>
          <w:sz w:val="22"/>
          <w:szCs w:val="22"/>
        </w:rPr>
        <w:t>p</w:t>
      </w:r>
      <w:r w:rsidR="004C31CE" w:rsidRPr="00816534">
        <w:rPr>
          <w:sz w:val="22"/>
          <w:szCs w:val="22"/>
        </w:rPr>
        <w:t>laintiff</w:t>
      </w:r>
      <w:r w:rsidRPr="00816534">
        <w:rPr>
          <w:sz w:val="22"/>
          <w:szCs w:val="22"/>
        </w:rPr>
        <w:t xml:space="preserve"> </w:t>
      </w:r>
      <w:r w:rsidR="00A76CFE">
        <w:rPr>
          <w:sz w:val="22"/>
          <w:szCs w:val="22"/>
        </w:rPr>
        <w:t xml:space="preserve">will </w:t>
      </w:r>
      <w:r w:rsidR="00505FA2" w:rsidRPr="00816534">
        <w:rPr>
          <w:sz w:val="22"/>
          <w:szCs w:val="22"/>
        </w:rPr>
        <w:t xml:space="preserve">also </w:t>
      </w:r>
      <w:r w:rsidR="00452053">
        <w:rPr>
          <w:sz w:val="22"/>
          <w:szCs w:val="22"/>
        </w:rPr>
        <w:t xml:space="preserve">devote </w:t>
      </w:r>
      <w:r w:rsidR="00505FA2" w:rsidRPr="00816534">
        <w:rPr>
          <w:sz w:val="22"/>
          <w:szCs w:val="22"/>
        </w:rPr>
        <w:t xml:space="preserve">the time </w:t>
      </w:r>
      <w:r w:rsidR="00D32F75" w:rsidRPr="00816534">
        <w:rPr>
          <w:sz w:val="22"/>
          <w:szCs w:val="22"/>
        </w:rPr>
        <w:t xml:space="preserve">needed to </w:t>
      </w:r>
      <w:r w:rsidR="00505FA2" w:rsidRPr="00816534">
        <w:rPr>
          <w:sz w:val="22"/>
          <w:szCs w:val="22"/>
        </w:rPr>
        <w:t xml:space="preserve">work with </w:t>
      </w:r>
      <w:r w:rsidR="00A76CFE">
        <w:rPr>
          <w:sz w:val="22"/>
          <w:szCs w:val="22"/>
        </w:rPr>
        <w:t xml:space="preserve">the </w:t>
      </w:r>
      <w:r w:rsidR="00505FA2" w:rsidRPr="00816534">
        <w:rPr>
          <w:sz w:val="22"/>
          <w:szCs w:val="22"/>
        </w:rPr>
        <w:t xml:space="preserve">members of the </w:t>
      </w:r>
      <w:r w:rsidR="00C761E2" w:rsidRPr="00816534">
        <w:rPr>
          <w:sz w:val="22"/>
          <w:szCs w:val="22"/>
        </w:rPr>
        <w:t>proposed</w:t>
      </w:r>
      <w:r w:rsidR="00505FA2" w:rsidRPr="00816534">
        <w:rPr>
          <w:sz w:val="22"/>
          <w:szCs w:val="22"/>
        </w:rPr>
        <w:t xml:space="preserve"> </w:t>
      </w:r>
      <w:r w:rsidR="00D32F75" w:rsidRPr="00816534">
        <w:rPr>
          <w:sz w:val="22"/>
          <w:szCs w:val="22"/>
        </w:rPr>
        <w:t>class who come forward</w:t>
      </w:r>
      <w:r w:rsidR="00DA1641">
        <w:rPr>
          <w:sz w:val="22"/>
          <w:szCs w:val="22"/>
        </w:rPr>
        <w:t xml:space="preserve"> </w:t>
      </w:r>
      <w:r w:rsidR="00D32F75" w:rsidRPr="00816534">
        <w:rPr>
          <w:sz w:val="22"/>
          <w:szCs w:val="22"/>
        </w:rPr>
        <w:t xml:space="preserve">and will keep them informed. </w:t>
      </w:r>
    </w:p>
    <w:p w14:paraId="4F91BB69"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816534">
        <w:rPr>
          <w:sz w:val="22"/>
          <w:szCs w:val="22"/>
        </w:rPr>
        <w:t>97.</w:t>
      </w:r>
      <w:r w:rsidRPr="00816534">
        <w:rPr>
          <w:sz w:val="22"/>
          <w:szCs w:val="22"/>
        </w:rPr>
        <w:tab/>
      </w:r>
      <w:r w:rsidR="00505FA2" w:rsidRPr="00816534">
        <w:rPr>
          <w:sz w:val="22"/>
          <w:szCs w:val="22"/>
        </w:rPr>
        <w:t>In this regard</w:t>
      </w:r>
      <w:r w:rsidRPr="00816534">
        <w:rPr>
          <w:sz w:val="22"/>
          <w:szCs w:val="22"/>
        </w:rPr>
        <w:t xml:space="preserve">, </w:t>
      </w:r>
      <w:r w:rsidR="00D32F75" w:rsidRPr="00816534">
        <w:rPr>
          <w:sz w:val="22"/>
          <w:szCs w:val="22"/>
        </w:rPr>
        <w:t xml:space="preserve">the </w:t>
      </w:r>
      <w:r w:rsidR="003D6206">
        <w:rPr>
          <w:sz w:val="22"/>
          <w:szCs w:val="22"/>
        </w:rPr>
        <w:t>p</w:t>
      </w:r>
      <w:r w:rsidR="004C31CE" w:rsidRPr="00D84F1D">
        <w:rPr>
          <w:sz w:val="22"/>
          <w:szCs w:val="22"/>
        </w:rPr>
        <w:t>laintiff</w:t>
      </w:r>
      <w:r w:rsidR="000672BD">
        <w:rPr>
          <w:sz w:val="22"/>
          <w:szCs w:val="22"/>
        </w:rPr>
        <w:t>’s lawyers</w:t>
      </w:r>
      <w:r w:rsidRPr="00D84F1D">
        <w:rPr>
          <w:sz w:val="22"/>
          <w:szCs w:val="22"/>
        </w:rPr>
        <w:t xml:space="preserve"> </w:t>
      </w:r>
      <w:r w:rsidR="00D32F75" w:rsidRPr="00D84F1D">
        <w:rPr>
          <w:sz w:val="22"/>
          <w:szCs w:val="22"/>
        </w:rPr>
        <w:t xml:space="preserve">have set up a </w:t>
      </w:r>
      <w:r w:rsidR="00A00D58">
        <w:rPr>
          <w:sz w:val="22"/>
          <w:szCs w:val="22"/>
        </w:rPr>
        <w:t>w</w:t>
      </w:r>
      <w:r w:rsidR="00D32F75" w:rsidRPr="00D84F1D">
        <w:rPr>
          <w:sz w:val="22"/>
          <w:szCs w:val="22"/>
        </w:rPr>
        <w:t xml:space="preserve">eb page where members of the </w:t>
      </w:r>
      <w:r w:rsidR="00C761E2" w:rsidRPr="00D84F1D">
        <w:rPr>
          <w:sz w:val="22"/>
          <w:szCs w:val="22"/>
        </w:rPr>
        <w:t>proposed</w:t>
      </w:r>
      <w:r w:rsidR="00D32F75" w:rsidRPr="00D84F1D">
        <w:rPr>
          <w:sz w:val="22"/>
          <w:szCs w:val="22"/>
        </w:rPr>
        <w:t xml:space="preserve"> class can </w:t>
      </w:r>
      <w:r w:rsidR="00A76CFE">
        <w:rPr>
          <w:sz w:val="22"/>
          <w:szCs w:val="22"/>
        </w:rPr>
        <w:t xml:space="preserve">learn </w:t>
      </w:r>
      <w:r w:rsidR="00D32F75" w:rsidRPr="00D84F1D">
        <w:rPr>
          <w:sz w:val="22"/>
          <w:szCs w:val="22"/>
        </w:rPr>
        <w:t>more about this case and sign up for an electronic newsletter on future development</w:t>
      </w:r>
      <w:r w:rsidR="0065033E">
        <w:rPr>
          <w:sz w:val="22"/>
          <w:szCs w:val="22"/>
        </w:rPr>
        <w:t>s</w:t>
      </w:r>
      <w:r w:rsidR="00D32F75" w:rsidRPr="00D84F1D">
        <w:rPr>
          <w:sz w:val="22"/>
          <w:szCs w:val="22"/>
        </w:rPr>
        <w:t xml:space="preserve"> in this case. </w:t>
      </w:r>
    </w:p>
    <w:p w14:paraId="24CF9099"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D84F1D">
        <w:rPr>
          <w:sz w:val="22"/>
          <w:szCs w:val="22"/>
        </w:rPr>
        <w:t>98.</w:t>
      </w:r>
      <w:r w:rsidRPr="00D84F1D">
        <w:rPr>
          <w:sz w:val="22"/>
          <w:szCs w:val="22"/>
        </w:rPr>
        <w:tab/>
      </w:r>
      <w:r w:rsidR="00D32F75" w:rsidRPr="00D84F1D">
        <w:rPr>
          <w:sz w:val="22"/>
          <w:szCs w:val="22"/>
        </w:rPr>
        <w:t>Similarly, the</w:t>
      </w:r>
      <w:r w:rsidRPr="00D84F1D">
        <w:rPr>
          <w:sz w:val="22"/>
          <w:szCs w:val="22"/>
        </w:rPr>
        <w:t xml:space="preserve"> </w:t>
      </w:r>
      <w:r w:rsidR="003D6206">
        <w:rPr>
          <w:sz w:val="22"/>
          <w:szCs w:val="22"/>
        </w:rPr>
        <w:t>p</w:t>
      </w:r>
      <w:r w:rsidR="004C31CE" w:rsidRPr="00D84F1D">
        <w:rPr>
          <w:sz w:val="22"/>
          <w:szCs w:val="22"/>
        </w:rPr>
        <w:t>laintiff</w:t>
      </w:r>
      <w:r w:rsidRPr="00D84F1D">
        <w:rPr>
          <w:sz w:val="22"/>
          <w:szCs w:val="22"/>
        </w:rPr>
        <w:t xml:space="preserve"> </w:t>
      </w:r>
      <w:r w:rsidR="00D32F75" w:rsidRPr="00D84F1D">
        <w:rPr>
          <w:sz w:val="22"/>
          <w:szCs w:val="22"/>
        </w:rPr>
        <w:t xml:space="preserve">and its </w:t>
      </w:r>
      <w:r w:rsidR="000672BD">
        <w:rPr>
          <w:sz w:val="22"/>
          <w:szCs w:val="22"/>
        </w:rPr>
        <w:t>lawyers</w:t>
      </w:r>
      <w:r w:rsidR="00D32F75" w:rsidRPr="00D84F1D">
        <w:rPr>
          <w:sz w:val="22"/>
          <w:szCs w:val="22"/>
        </w:rPr>
        <w:t xml:space="preserve"> </w:t>
      </w:r>
      <w:r w:rsidR="00452053">
        <w:rPr>
          <w:sz w:val="22"/>
          <w:szCs w:val="22"/>
        </w:rPr>
        <w:t>have</w:t>
      </w:r>
      <w:r w:rsidR="001D3CFE" w:rsidRPr="00D84F1D">
        <w:rPr>
          <w:sz w:val="22"/>
          <w:szCs w:val="22"/>
        </w:rPr>
        <w:t xml:space="preserve"> also set up a telephone service to answer any questions </w:t>
      </w:r>
      <w:r w:rsidR="00452053">
        <w:rPr>
          <w:sz w:val="22"/>
          <w:szCs w:val="22"/>
        </w:rPr>
        <w:t xml:space="preserve">the </w:t>
      </w:r>
      <w:r w:rsidR="001D3CFE" w:rsidRPr="00D84F1D">
        <w:rPr>
          <w:sz w:val="22"/>
          <w:szCs w:val="22"/>
        </w:rPr>
        <w:t xml:space="preserve">members of the </w:t>
      </w:r>
      <w:r w:rsidR="00C761E2" w:rsidRPr="00D84F1D">
        <w:rPr>
          <w:sz w:val="22"/>
          <w:szCs w:val="22"/>
        </w:rPr>
        <w:t>proposed</w:t>
      </w:r>
      <w:r w:rsidR="001D3CFE" w:rsidRPr="00D84F1D">
        <w:rPr>
          <w:sz w:val="22"/>
          <w:szCs w:val="22"/>
        </w:rPr>
        <w:t xml:space="preserve"> group may have. </w:t>
      </w:r>
      <w:r w:rsidR="000672BD">
        <w:rPr>
          <w:sz w:val="22"/>
          <w:szCs w:val="22"/>
        </w:rPr>
        <w:t>For this purpose</w:t>
      </w:r>
      <w:r w:rsidR="001D3CFE" w:rsidRPr="00D84F1D">
        <w:rPr>
          <w:sz w:val="22"/>
          <w:szCs w:val="22"/>
        </w:rPr>
        <w:t xml:space="preserve">, </w:t>
      </w:r>
      <w:r w:rsidR="002A3940">
        <w:rPr>
          <w:sz w:val="22"/>
          <w:szCs w:val="22"/>
        </w:rPr>
        <w:t xml:space="preserve">staff at the </w:t>
      </w:r>
      <w:r w:rsidR="003D6206">
        <w:rPr>
          <w:sz w:val="22"/>
          <w:szCs w:val="22"/>
        </w:rPr>
        <w:t>p</w:t>
      </w:r>
      <w:r w:rsidR="001D3CFE" w:rsidRPr="00D84F1D">
        <w:rPr>
          <w:sz w:val="22"/>
          <w:szCs w:val="22"/>
        </w:rPr>
        <w:t xml:space="preserve">laintiff’s </w:t>
      </w:r>
      <w:r w:rsidRPr="00D84F1D">
        <w:rPr>
          <w:sz w:val="22"/>
          <w:szCs w:val="22"/>
        </w:rPr>
        <w:t>l</w:t>
      </w:r>
      <w:r w:rsidR="001D3CFE" w:rsidRPr="00D84F1D">
        <w:rPr>
          <w:sz w:val="22"/>
          <w:szCs w:val="22"/>
        </w:rPr>
        <w:t>aw firm ha</w:t>
      </w:r>
      <w:r w:rsidR="00A76CFE">
        <w:rPr>
          <w:sz w:val="22"/>
          <w:szCs w:val="22"/>
        </w:rPr>
        <w:t>ve</w:t>
      </w:r>
      <w:r w:rsidR="001D3CFE" w:rsidRPr="00D84F1D">
        <w:rPr>
          <w:sz w:val="22"/>
          <w:szCs w:val="22"/>
        </w:rPr>
        <w:t xml:space="preserve"> been trained to </w:t>
      </w:r>
      <w:r w:rsidR="00A76CFE">
        <w:rPr>
          <w:sz w:val="22"/>
          <w:szCs w:val="22"/>
        </w:rPr>
        <w:t>properly answer</w:t>
      </w:r>
      <w:r w:rsidR="001D3CFE" w:rsidRPr="00D84F1D">
        <w:rPr>
          <w:sz w:val="22"/>
          <w:szCs w:val="22"/>
        </w:rPr>
        <w:t xml:space="preserve"> </w:t>
      </w:r>
      <w:r w:rsidR="00A76CFE">
        <w:rPr>
          <w:sz w:val="22"/>
          <w:szCs w:val="22"/>
        </w:rPr>
        <w:t xml:space="preserve">future </w:t>
      </w:r>
      <w:r w:rsidR="001D3CFE" w:rsidRPr="00D84F1D">
        <w:rPr>
          <w:sz w:val="22"/>
          <w:szCs w:val="22"/>
        </w:rPr>
        <w:t xml:space="preserve">questions </w:t>
      </w:r>
      <w:r w:rsidR="00A76CFE">
        <w:rPr>
          <w:sz w:val="22"/>
          <w:szCs w:val="22"/>
        </w:rPr>
        <w:t xml:space="preserve">from </w:t>
      </w:r>
      <w:r w:rsidR="001D3CFE" w:rsidRPr="00D84F1D">
        <w:rPr>
          <w:sz w:val="22"/>
          <w:szCs w:val="22"/>
        </w:rPr>
        <w:t xml:space="preserve">members of the </w:t>
      </w:r>
      <w:r w:rsidR="00C761E2" w:rsidRPr="00D84F1D">
        <w:rPr>
          <w:sz w:val="22"/>
          <w:szCs w:val="22"/>
        </w:rPr>
        <w:t>proposed</w:t>
      </w:r>
      <w:r w:rsidR="001D3CFE" w:rsidRPr="00D84F1D">
        <w:rPr>
          <w:sz w:val="22"/>
          <w:szCs w:val="22"/>
        </w:rPr>
        <w:t xml:space="preserve"> class</w:t>
      </w:r>
      <w:r w:rsidRPr="00D84F1D">
        <w:rPr>
          <w:sz w:val="22"/>
          <w:szCs w:val="22"/>
        </w:rPr>
        <w:t xml:space="preserve">. </w:t>
      </w:r>
      <w:r w:rsidR="001D3CFE" w:rsidRPr="00D84F1D">
        <w:rPr>
          <w:sz w:val="22"/>
          <w:szCs w:val="22"/>
        </w:rPr>
        <w:t xml:space="preserve">In addition, </w:t>
      </w:r>
      <w:r w:rsidR="005800D0">
        <w:rPr>
          <w:sz w:val="22"/>
          <w:szCs w:val="22"/>
        </w:rPr>
        <w:t xml:space="preserve">lawyers from the </w:t>
      </w:r>
      <w:r w:rsidR="003D6206">
        <w:rPr>
          <w:sz w:val="22"/>
          <w:szCs w:val="22"/>
        </w:rPr>
        <w:t>p</w:t>
      </w:r>
      <w:r w:rsidR="004C31CE" w:rsidRPr="00D84F1D">
        <w:rPr>
          <w:sz w:val="22"/>
          <w:szCs w:val="22"/>
        </w:rPr>
        <w:t>laintiff</w:t>
      </w:r>
      <w:r w:rsidR="001D3CFE" w:rsidRPr="00D84F1D">
        <w:rPr>
          <w:sz w:val="22"/>
          <w:szCs w:val="22"/>
        </w:rPr>
        <w:t>’s</w:t>
      </w:r>
      <w:r w:rsidR="007C0A99" w:rsidRPr="00D84F1D">
        <w:rPr>
          <w:sz w:val="22"/>
          <w:szCs w:val="22"/>
        </w:rPr>
        <w:t xml:space="preserve"> law</w:t>
      </w:r>
      <w:r w:rsidR="005800D0">
        <w:rPr>
          <w:sz w:val="22"/>
          <w:szCs w:val="22"/>
        </w:rPr>
        <w:t xml:space="preserve"> firm </w:t>
      </w:r>
      <w:r w:rsidR="007C0A99" w:rsidRPr="00D84F1D">
        <w:rPr>
          <w:sz w:val="22"/>
          <w:szCs w:val="22"/>
        </w:rPr>
        <w:t xml:space="preserve">will answer questions from members of the </w:t>
      </w:r>
      <w:r w:rsidR="00C761E2" w:rsidRPr="00D84F1D">
        <w:rPr>
          <w:sz w:val="22"/>
          <w:szCs w:val="22"/>
        </w:rPr>
        <w:t xml:space="preserve">proposed </w:t>
      </w:r>
      <w:r w:rsidR="007C0A99" w:rsidRPr="00D84F1D">
        <w:rPr>
          <w:sz w:val="22"/>
          <w:szCs w:val="22"/>
        </w:rPr>
        <w:t xml:space="preserve">class from time to time as needed. </w:t>
      </w:r>
    </w:p>
    <w:p w14:paraId="49EB152C" w14:textId="77777777" w:rsidR="008630D9" w:rsidRPr="00D84F1D" w:rsidRDefault="00460DA4" w:rsidP="004B1F00">
      <w:pPr>
        <w:pStyle w:val="Paragrsimple"/>
        <w:numPr>
          <w:ilvl w:val="0"/>
          <w:numId w:val="0"/>
        </w:numPr>
        <w:tabs>
          <w:tab w:val="left" w:pos="1276"/>
        </w:tabs>
        <w:spacing w:before="0"/>
        <w:ind w:left="731" w:right="714"/>
        <w:rPr>
          <w:sz w:val="22"/>
          <w:szCs w:val="22"/>
        </w:rPr>
      </w:pPr>
      <w:r w:rsidRPr="00D84F1D">
        <w:rPr>
          <w:sz w:val="22"/>
          <w:szCs w:val="22"/>
        </w:rPr>
        <w:t>99.</w:t>
      </w:r>
      <w:r w:rsidRPr="00D84F1D">
        <w:rPr>
          <w:sz w:val="22"/>
          <w:szCs w:val="22"/>
        </w:rPr>
        <w:tab/>
      </w:r>
      <w:r w:rsidR="007C0A99" w:rsidRPr="00D84F1D">
        <w:rPr>
          <w:sz w:val="22"/>
          <w:szCs w:val="22"/>
        </w:rPr>
        <w:t xml:space="preserve">The </w:t>
      </w:r>
      <w:r w:rsidR="003D6206">
        <w:rPr>
          <w:sz w:val="22"/>
          <w:szCs w:val="22"/>
        </w:rPr>
        <w:t>p</w:t>
      </w:r>
      <w:r w:rsidR="004C31CE" w:rsidRPr="00D84F1D">
        <w:rPr>
          <w:sz w:val="22"/>
          <w:szCs w:val="22"/>
        </w:rPr>
        <w:t>laintiff</w:t>
      </w:r>
      <w:r w:rsidRPr="00D84F1D">
        <w:rPr>
          <w:sz w:val="22"/>
          <w:szCs w:val="22"/>
        </w:rPr>
        <w:t xml:space="preserve"> </w:t>
      </w:r>
      <w:r w:rsidR="00592803" w:rsidRPr="00D84F1D">
        <w:rPr>
          <w:sz w:val="22"/>
          <w:szCs w:val="22"/>
        </w:rPr>
        <w:t xml:space="preserve">has mandated its lawyers to obtain all </w:t>
      </w:r>
      <w:r w:rsidR="00A76CFE">
        <w:rPr>
          <w:sz w:val="22"/>
          <w:szCs w:val="22"/>
        </w:rPr>
        <w:t xml:space="preserve">the </w:t>
      </w:r>
      <w:r w:rsidR="00592803" w:rsidRPr="00D84F1D">
        <w:rPr>
          <w:sz w:val="22"/>
          <w:szCs w:val="22"/>
        </w:rPr>
        <w:t xml:space="preserve">information </w:t>
      </w:r>
      <w:r w:rsidR="00A76CFE">
        <w:rPr>
          <w:sz w:val="22"/>
          <w:szCs w:val="22"/>
        </w:rPr>
        <w:t xml:space="preserve">relevant </w:t>
      </w:r>
      <w:r w:rsidR="00592803" w:rsidRPr="00D84F1D">
        <w:rPr>
          <w:sz w:val="22"/>
          <w:szCs w:val="22"/>
        </w:rPr>
        <w:t xml:space="preserve">to this case and will </w:t>
      </w:r>
      <w:r w:rsidR="00A76CFE">
        <w:rPr>
          <w:sz w:val="22"/>
          <w:szCs w:val="22"/>
        </w:rPr>
        <w:t xml:space="preserve">stay </w:t>
      </w:r>
      <w:r w:rsidR="00592803" w:rsidRPr="00D84F1D">
        <w:rPr>
          <w:sz w:val="22"/>
          <w:szCs w:val="22"/>
        </w:rPr>
        <w:t xml:space="preserve">informed of developments. </w:t>
      </w:r>
    </w:p>
    <w:p w14:paraId="5A981FC9" w14:textId="77777777" w:rsidR="008630D9" w:rsidRPr="00816534" w:rsidRDefault="00460DA4" w:rsidP="002D069B">
      <w:pPr>
        <w:pStyle w:val="Paragrsimple"/>
        <w:numPr>
          <w:ilvl w:val="0"/>
          <w:numId w:val="0"/>
        </w:numPr>
        <w:tabs>
          <w:tab w:val="left" w:pos="1276"/>
        </w:tabs>
        <w:spacing w:before="0"/>
        <w:ind w:left="731" w:right="714"/>
        <w:rPr>
          <w:sz w:val="22"/>
          <w:szCs w:val="22"/>
        </w:rPr>
      </w:pPr>
      <w:r w:rsidRPr="00D84F1D">
        <w:rPr>
          <w:sz w:val="22"/>
          <w:szCs w:val="22"/>
        </w:rPr>
        <w:t>100.</w:t>
      </w:r>
      <w:r w:rsidRPr="00D84F1D">
        <w:rPr>
          <w:sz w:val="22"/>
          <w:szCs w:val="22"/>
        </w:rPr>
        <w:tab/>
      </w:r>
      <w:r w:rsidR="007C0A99" w:rsidRPr="00D84F1D">
        <w:rPr>
          <w:sz w:val="22"/>
          <w:szCs w:val="22"/>
        </w:rPr>
        <w:t xml:space="preserve">The </w:t>
      </w:r>
      <w:r w:rsidR="003D6206">
        <w:rPr>
          <w:sz w:val="22"/>
          <w:szCs w:val="22"/>
        </w:rPr>
        <w:t>p</w:t>
      </w:r>
      <w:r w:rsidR="004C31CE" w:rsidRPr="00D84F1D">
        <w:rPr>
          <w:sz w:val="22"/>
          <w:szCs w:val="22"/>
        </w:rPr>
        <w:t>laintiff</w:t>
      </w:r>
      <w:r w:rsidRPr="00D84F1D">
        <w:rPr>
          <w:sz w:val="22"/>
          <w:szCs w:val="22"/>
        </w:rPr>
        <w:t xml:space="preserve"> </w:t>
      </w:r>
      <w:r w:rsidR="00592803" w:rsidRPr="00D84F1D">
        <w:rPr>
          <w:sz w:val="22"/>
          <w:szCs w:val="22"/>
        </w:rPr>
        <w:t xml:space="preserve">is </w:t>
      </w:r>
      <w:r w:rsidR="00DF0755">
        <w:rPr>
          <w:sz w:val="22"/>
          <w:szCs w:val="22"/>
        </w:rPr>
        <w:t>in</w:t>
      </w:r>
      <w:r w:rsidR="00592803" w:rsidRPr="00D84F1D">
        <w:rPr>
          <w:sz w:val="22"/>
          <w:szCs w:val="22"/>
        </w:rPr>
        <w:t xml:space="preserve"> good faith and is </w:t>
      </w:r>
      <w:r w:rsidR="005800D0">
        <w:rPr>
          <w:sz w:val="22"/>
          <w:szCs w:val="22"/>
        </w:rPr>
        <w:t xml:space="preserve">instituting </w:t>
      </w:r>
      <w:r w:rsidR="00A76CFE">
        <w:rPr>
          <w:sz w:val="22"/>
          <w:szCs w:val="22"/>
        </w:rPr>
        <w:t xml:space="preserve">a </w:t>
      </w:r>
      <w:r w:rsidR="00592803" w:rsidRPr="00D84F1D">
        <w:rPr>
          <w:sz w:val="22"/>
          <w:szCs w:val="22"/>
        </w:rPr>
        <w:t xml:space="preserve">class action </w:t>
      </w:r>
      <w:r w:rsidR="00214016" w:rsidRPr="00D84F1D">
        <w:rPr>
          <w:sz w:val="22"/>
          <w:szCs w:val="22"/>
        </w:rPr>
        <w:t>for the sole purpose of</w:t>
      </w:r>
      <w:r w:rsidR="00214016" w:rsidRPr="00816534">
        <w:rPr>
          <w:sz w:val="22"/>
          <w:szCs w:val="22"/>
        </w:rPr>
        <w:t xml:space="preserve"> </w:t>
      </w:r>
      <w:r w:rsidR="00A76CFE">
        <w:rPr>
          <w:sz w:val="22"/>
          <w:szCs w:val="22"/>
        </w:rPr>
        <w:t>having</w:t>
      </w:r>
      <w:r w:rsidR="00214016" w:rsidRPr="00816534">
        <w:rPr>
          <w:sz w:val="22"/>
          <w:szCs w:val="22"/>
        </w:rPr>
        <w:t xml:space="preserve"> the rights of the members of the </w:t>
      </w:r>
      <w:r w:rsidR="00C761E2" w:rsidRPr="00816534">
        <w:rPr>
          <w:sz w:val="22"/>
          <w:szCs w:val="22"/>
        </w:rPr>
        <w:t>proposed class</w:t>
      </w:r>
      <w:r w:rsidR="00214016" w:rsidRPr="00816534">
        <w:rPr>
          <w:sz w:val="22"/>
          <w:szCs w:val="22"/>
        </w:rPr>
        <w:t xml:space="preserve"> recognized and </w:t>
      </w:r>
      <w:r w:rsidR="00DF0755">
        <w:rPr>
          <w:sz w:val="22"/>
          <w:szCs w:val="22"/>
        </w:rPr>
        <w:t>putting an end to</w:t>
      </w:r>
      <w:r w:rsidR="00A76CFE">
        <w:rPr>
          <w:sz w:val="22"/>
          <w:szCs w:val="22"/>
        </w:rPr>
        <w:t xml:space="preserve"> </w:t>
      </w:r>
      <w:r w:rsidR="00214016" w:rsidRPr="00816534">
        <w:rPr>
          <w:sz w:val="22"/>
          <w:szCs w:val="22"/>
        </w:rPr>
        <w:t xml:space="preserve">the </w:t>
      </w:r>
      <w:r w:rsidR="003D6206">
        <w:rPr>
          <w:sz w:val="22"/>
          <w:szCs w:val="22"/>
        </w:rPr>
        <w:t>d</w:t>
      </w:r>
      <w:r w:rsidR="00214016" w:rsidRPr="00816534">
        <w:rPr>
          <w:sz w:val="22"/>
          <w:szCs w:val="22"/>
        </w:rPr>
        <w:t xml:space="preserve">efendant’s illegal practices. </w:t>
      </w:r>
    </w:p>
    <w:p w14:paraId="190843F4" w14:textId="77777777" w:rsidR="008630D9" w:rsidRPr="002A3940" w:rsidRDefault="009C7825" w:rsidP="005C431D">
      <w:pPr>
        <w:pStyle w:val="Paragrsimple"/>
        <w:numPr>
          <w:ilvl w:val="0"/>
          <w:numId w:val="1"/>
        </w:numPr>
        <w:tabs>
          <w:tab w:val="clear" w:pos="360"/>
          <w:tab w:val="num" w:pos="709"/>
        </w:tabs>
      </w:pPr>
      <w:r w:rsidRPr="00816534">
        <w:t xml:space="preserve">Apart from the </w:t>
      </w:r>
      <w:r w:rsidR="00460DA4" w:rsidRPr="00816534">
        <w:t xml:space="preserve">argument </w:t>
      </w:r>
      <w:r w:rsidR="00D82C45" w:rsidRPr="00816534">
        <w:t xml:space="preserve">that </w:t>
      </w:r>
      <w:r w:rsidR="005A54C7" w:rsidRPr="00816534">
        <w:t xml:space="preserve">the designated person </w:t>
      </w:r>
      <w:r w:rsidR="005A54C7">
        <w:t xml:space="preserve">has </w:t>
      </w:r>
      <w:r w:rsidR="00D82C45" w:rsidRPr="00816534">
        <w:t xml:space="preserve">no </w:t>
      </w:r>
      <w:r w:rsidR="00460DA4" w:rsidRPr="00816534">
        <w:t xml:space="preserve">cause </w:t>
      </w:r>
      <w:r w:rsidR="00D82C45" w:rsidRPr="00816534">
        <w:t xml:space="preserve">of </w:t>
      </w:r>
      <w:r w:rsidR="00460DA4" w:rsidRPr="00816534">
        <w:t>action</w:t>
      </w:r>
      <w:r w:rsidR="00D82C45" w:rsidRPr="00816534">
        <w:t xml:space="preserve">, which the Court has already </w:t>
      </w:r>
      <w:r w:rsidR="00A76CFE">
        <w:t>reject</w:t>
      </w:r>
      <w:r w:rsidR="00A76CFE" w:rsidRPr="00816534">
        <w:t>ed</w:t>
      </w:r>
      <w:r w:rsidR="00460DA4" w:rsidRPr="00816534">
        <w:t xml:space="preserve">, </w:t>
      </w:r>
      <w:r w:rsidR="00507A2D" w:rsidRPr="00816534">
        <w:t>G</w:t>
      </w:r>
      <w:r w:rsidR="00460DA4" w:rsidRPr="00816534">
        <w:t xml:space="preserve">oogle </w:t>
      </w:r>
      <w:r w:rsidR="00D82C45" w:rsidRPr="00816534">
        <w:t xml:space="preserve">does not contest that the </w:t>
      </w:r>
      <w:r w:rsidR="003D6206">
        <w:t>p</w:t>
      </w:r>
      <w:r w:rsidR="004C31CE" w:rsidRPr="005800D0">
        <w:t>laintiff</w:t>
      </w:r>
      <w:r w:rsidR="00525966" w:rsidRPr="005800D0">
        <w:t xml:space="preserve"> </w:t>
      </w:r>
      <w:r w:rsidR="00D82C45" w:rsidRPr="005800D0">
        <w:t>h</w:t>
      </w:r>
      <w:r w:rsidR="00D82C45" w:rsidRPr="00816534">
        <w:t xml:space="preserve">as the </w:t>
      </w:r>
      <w:r w:rsidR="00D82C45" w:rsidRPr="002A3940">
        <w:t>required representation.</w:t>
      </w:r>
      <w:r w:rsidR="00460DA4" w:rsidRPr="002A3940">
        <w:t xml:space="preserve"> </w:t>
      </w:r>
      <w:r w:rsidR="00D82C45" w:rsidRPr="002A3940">
        <w:t>The</w:t>
      </w:r>
      <w:r w:rsidR="00507A2D" w:rsidRPr="002A3940">
        <w:t xml:space="preserve"> </w:t>
      </w:r>
      <w:r w:rsidR="0007692A" w:rsidRPr="002A3940">
        <w:t>Court is of the opinion</w:t>
      </w:r>
      <w:r w:rsidR="00507A2D" w:rsidRPr="002A3940">
        <w:t xml:space="preserve"> </w:t>
      </w:r>
      <w:r w:rsidRPr="002A3940">
        <w:t xml:space="preserve">that the criterion of </w:t>
      </w:r>
      <w:r w:rsidR="00AA2864" w:rsidRPr="002A3940">
        <w:t>article</w:t>
      </w:r>
      <w:r w:rsidR="00B73BF2" w:rsidRPr="002A3940">
        <w:t xml:space="preserve"> 574(4) </w:t>
      </w:r>
      <w:r w:rsidR="00037E29" w:rsidRPr="002A3940">
        <w:t>CCP</w:t>
      </w:r>
      <w:r w:rsidR="00B73BF2" w:rsidRPr="002A3940">
        <w:t xml:space="preserve"> </w:t>
      </w:r>
      <w:r w:rsidR="00BC4EC1">
        <w:t>i</w:t>
      </w:r>
      <w:r w:rsidRPr="002A3940">
        <w:t>s met</w:t>
      </w:r>
      <w:r w:rsidR="00B73BF2" w:rsidRPr="002A3940">
        <w:t>.</w:t>
      </w:r>
    </w:p>
    <w:p w14:paraId="6D23AAA0" w14:textId="77777777" w:rsidR="005C431D" w:rsidRPr="002A3940" w:rsidRDefault="00D82C45" w:rsidP="004B1F00">
      <w:pPr>
        <w:pStyle w:val="Titre3"/>
        <w:tabs>
          <w:tab w:val="left" w:pos="1276"/>
        </w:tabs>
        <w:spacing w:before="120" w:after="120"/>
        <w:ind w:left="709" w:firstLine="0"/>
      </w:pPr>
      <w:bookmarkStart w:id="57" w:name="_Toc256000015"/>
      <w:bookmarkStart w:id="58" w:name="_Toc96683895"/>
      <w:bookmarkStart w:id="59" w:name="_Toc106787703"/>
      <w:r w:rsidRPr="002A3940">
        <w:t xml:space="preserve">Other </w:t>
      </w:r>
      <w:r w:rsidR="000672BD">
        <w:t>elements</w:t>
      </w:r>
      <w:bookmarkEnd w:id="57"/>
      <w:bookmarkEnd w:id="58"/>
      <w:bookmarkEnd w:id="59"/>
    </w:p>
    <w:p w14:paraId="0C55A4CE" w14:textId="77777777" w:rsidR="00AA4F2E" w:rsidRPr="00816534" w:rsidRDefault="00460DA4" w:rsidP="004B1F00">
      <w:pPr>
        <w:pStyle w:val="Titre4"/>
        <w:tabs>
          <w:tab w:val="left" w:pos="1985"/>
        </w:tabs>
        <w:spacing w:before="120" w:after="120"/>
        <w:ind w:left="1276" w:hanging="6"/>
      </w:pPr>
      <w:bookmarkStart w:id="60" w:name="_Toc256000016"/>
      <w:bookmarkStart w:id="61" w:name="_Toc106787704"/>
      <w:r w:rsidRPr="00816534">
        <w:t>D</w:t>
      </w:r>
      <w:r w:rsidR="00D82C45" w:rsidRPr="00816534">
        <w:t>e</w:t>
      </w:r>
      <w:r w:rsidRPr="00816534">
        <w:t xml:space="preserve">finition </w:t>
      </w:r>
      <w:r w:rsidR="00D82C45" w:rsidRPr="00816534">
        <w:t>of the class</w:t>
      </w:r>
      <w:bookmarkEnd w:id="60"/>
      <w:bookmarkEnd w:id="61"/>
    </w:p>
    <w:p w14:paraId="4CA01CDF" w14:textId="77777777" w:rsidR="001B4027" w:rsidRPr="00415B4D" w:rsidRDefault="00FB197B" w:rsidP="002E77A1">
      <w:pPr>
        <w:pStyle w:val="Paragrsimple"/>
        <w:tabs>
          <w:tab w:val="clear" w:pos="360"/>
          <w:tab w:val="num" w:pos="709"/>
        </w:tabs>
        <w:rPr>
          <w:kern w:val="0"/>
        </w:rPr>
      </w:pPr>
      <w:r w:rsidRPr="00816534">
        <w:t xml:space="preserve">The definition of the class must be based on </w:t>
      </w:r>
      <w:r w:rsidR="00E36148">
        <w:t xml:space="preserve">an </w:t>
      </w:r>
      <w:r w:rsidRPr="00816534">
        <w:t>objective criteri</w:t>
      </w:r>
      <w:r w:rsidR="005800D0">
        <w:t>on</w:t>
      </w:r>
      <w:r w:rsidRPr="00816534">
        <w:t xml:space="preserve"> </w:t>
      </w:r>
      <w:r w:rsidR="00502CA1">
        <w:t xml:space="preserve">that must have a </w:t>
      </w:r>
      <w:r w:rsidR="005F073E" w:rsidRPr="00816534">
        <w:t xml:space="preserve">rational </w:t>
      </w:r>
      <w:r w:rsidR="00E36148">
        <w:t>basis</w:t>
      </w:r>
      <w:r w:rsidR="00502CA1">
        <w:t>, can</w:t>
      </w:r>
      <w:r w:rsidRPr="00816534">
        <w:t xml:space="preserve">not be circular or imprecise, and </w:t>
      </w:r>
      <w:r w:rsidR="005F073E" w:rsidRPr="00816534">
        <w:t>can</w:t>
      </w:r>
      <w:r w:rsidRPr="00816534">
        <w:t xml:space="preserve">not be </w:t>
      </w:r>
      <w:r w:rsidR="005F073E" w:rsidRPr="00816534">
        <w:t xml:space="preserve">dependent </w:t>
      </w:r>
      <w:r w:rsidRPr="00816534">
        <w:t xml:space="preserve">on </w:t>
      </w:r>
      <w:r w:rsidR="000C69AF">
        <w:t xml:space="preserve">elements to be decided </w:t>
      </w:r>
      <w:r w:rsidRPr="000C69AF">
        <w:t>on</w:t>
      </w:r>
      <w:r w:rsidRPr="00816534">
        <w:t xml:space="preserve"> the merits in the final judgment</w:t>
      </w:r>
      <w:r w:rsidR="00785254" w:rsidRPr="00816534">
        <w:t>.</w:t>
      </w:r>
      <w:r w:rsidR="00460DA4" w:rsidRPr="00816534">
        <w:rPr>
          <w:rStyle w:val="Appelnotedebasdep"/>
        </w:rPr>
        <w:footnoteReference w:id="59"/>
      </w:r>
      <w:r w:rsidR="00460DA4" w:rsidRPr="00816534">
        <w:t xml:space="preserve"> </w:t>
      </w:r>
      <w:r w:rsidR="00502CA1">
        <w:t>I</w:t>
      </w:r>
      <w:r w:rsidR="005800D0">
        <w:t>t</w:t>
      </w:r>
      <w:r w:rsidR="00785254" w:rsidRPr="00816534">
        <w:t xml:space="preserve"> </w:t>
      </w:r>
      <w:r w:rsidR="00502CA1">
        <w:t xml:space="preserve">also cannot </w:t>
      </w:r>
      <w:r w:rsidR="00785254" w:rsidRPr="00816534">
        <w:t xml:space="preserve">be vague or </w:t>
      </w:r>
      <w:r w:rsidR="003D6206">
        <w:t>overly</w:t>
      </w:r>
      <w:r w:rsidR="003D6206" w:rsidRPr="00816534">
        <w:t xml:space="preserve"> </w:t>
      </w:r>
      <w:r w:rsidR="00785254" w:rsidRPr="00415B4D">
        <w:rPr>
          <w:kern w:val="0"/>
        </w:rPr>
        <w:t>broad</w:t>
      </w:r>
      <w:r w:rsidR="00063C7C" w:rsidRPr="00415B4D">
        <w:rPr>
          <w:spacing w:val="-6"/>
          <w:kern w:val="0"/>
        </w:rPr>
        <w:t xml:space="preserve">. </w:t>
      </w:r>
      <w:r w:rsidR="00721195" w:rsidRPr="00415B4D">
        <w:rPr>
          <w:spacing w:val="-6"/>
          <w:kern w:val="0"/>
        </w:rPr>
        <w:t xml:space="preserve">As for the </w:t>
      </w:r>
      <w:r w:rsidR="00502CA1" w:rsidRPr="00415B4D">
        <w:rPr>
          <w:spacing w:val="-6"/>
          <w:kern w:val="0"/>
        </w:rPr>
        <w:t xml:space="preserve">temporal </w:t>
      </w:r>
      <w:r w:rsidR="00721195" w:rsidRPr="00415B4D">
        <w:rPr>
          <w:spacing w:val="-6"/>
          <w:kern w:val="0"/>
        </w:rPr>
        <w:t>parameters, there should generally be a start date for the class, but not necessarily an end date</w:t>
      </w:r>
      <w:r w:rsidR="00ED7B39" w:rsidRPr="00415B4D">
        <w:rPr>
          <w:spacing w:val="-6"/>
          <w:kern w:val="0"/>
        </w:rPr>
        <w:t>,</w:t>
      </w:r>
      <w:r w:rsidR="00721195" w:rsidRPr="00415B4D">
        <w:rPr>
          <w:spacing w:val="-6"/>
          <w:kern w:val="0"/>
        </w:rPr>
        <w:t xml:space="preserve"> depend</w:t>
      </w:r>
      <w:r w:rsidR="00141194">
        <w:rPr>
          <w:spacing w:val="-6"/>
          <w:kern w:val="0"/>
        </w:rPr>
        <w:t>ing</w:t>
      </w:r>
      <w:r w:rsidR="00721195" w:rsidRPr="00415B4D">
        <w:rPr>
          <w:spacing w:val="-6"/>
          <w:kern w:val="0"/>
        </w:rPr>
        <w:t xml:space="preserve"> on the </w:t>
      </w:r>
      <w:r w:rsidR="00502CA1" w:rsidRPr="00415B4D">
        <w:rPr>
          <w:spacing w:val="-6"/>
          <w:kern w:val="0"/>
        </w:rPr>
        <w:t>case</w:t>
      </w:r>
      <w:r w:rsidR="00721195" w:rsidRPr="00415B4D">
        <w:rPr>
          <w:spacing w:val="-6"/>
          <w:kern w:val="0"/>
        </w:rPr>
        <w:t>.</w:t>
      </w:r>
      <w:r w:rsidR="00BA7A1A" w:rsidRPr="00415B4D">
        <w:rPr>
          <w:kern w:val="0"/>
        </w:rPr>
        <w:t xml:space="preserve"> </w:t>
      </w:r>
      <w:r w:rsidR="00141194">
        <w:rPr>
          <w:kern w:val="0"/>
        </w:rPr>
        <w:t xml:space="preserve">What is the situation </w:t>
      </w:r>
      <w:r w:rsidR="00502CA1" w:rsidRPr="00415B4D">
        <w:rPr>
          <w:kern w:val="0"/>
        </w:rPr>
        <w:t>here</w:t>
      </w:r>
      <w:r w:rsidR="00BA7A1A" w:rsidRPr="00415B4D">
        <w:rPr>
          <w:kern w:val="0"/>
        </w:rPr>
        <w:t>?</w:t>
      </w:r>
    </w:p>
    <w:p w14:paraId="35806D08" w14:textId="77777777" w:rsidR="007510C2" w:rsidRPr="00C74658" w:rsidRDefault="00460DA4" w:rsidP="002E77A1">
      <w:pPr>
        <w:pStyle w:val="Paragrsimple"/>
        <w:tabs>
          <w:tab w:val="clear" w:pos="360"/>
          <w:tab w:val="num" w:pos="709"/>
        </w:tabs>
      </w:pPr>
      <w:r w:rsidRPr="00816534">
        <w:t>Google</w:t>
      </w:r>
      <w:r w:rsidRPr="00816534">
        <w:rPr>
          <w:rStyle w:val="Appelnotedebasdep"/>
        </w:rPr>
        <w:footnoteReference w:id="60"/>
      </w:r>
      <w:r w:rsidRPr="00816534">
        <w:t xml:space="preserve"> argu</w:t>
      </w:r>
      <w:r w:rsidR="00721195" w:rsidRPr="00816534">
        <w:t xml:space="preserve">es that the proposed class is </w:t>
      </w:r>
      <w:r w:rsidR="00502CA1">
        <w:t>vague</w:t>
      </w:r>
      <w:r w:rsidR="00502CA1" w:rsidRPr="00816534">
        <w:t xml:space="preserve"> </w:t>
      </w:r>
      <w:r w:rsidR="00721195" w:rsidRPr="00816534">
        <w:t xml:space="preserve">and </w:t>
      </w:r>
      <w:r w:rsidR="003D6206">
        <w:t>overly</w:t>
      </w:r>
      <w:r w:rsidR="00721195" w:rsidRPr="00816534">
        <w:t xml:space="preserve"> broad, making it </w:t>
      </w:r>
      <w:r w:rsidR="009E6D8B" w:rsidRPr="00816534">
        <w:t>im</w:t>
      </w:r>
      <w:r w:rsidR="00721195" w:rsidRPr="00816534">
        <w:t xml:space="preserve">possible to identify who is in the </w:t>
      </w:r>
      <w:r w:rsidR="005800D0">
        <w:t xml:space="preserve">class </w:t>
      </w:r>
      <w:r w:rsidR="00721195" w:rsidRPr="00816534">
        <w:t xml:space="preserve">and what </w:t>
      </w:r>
      <w:r w:rsidR="003B2DC8" w:rsidRPr="00816534">
        <w:t xml:space="preserve">Google </w:t>
      </w:r>
      <w:r w:rsidR="00721195" w:rsidRPr="00816534">
        <w:t>products are</w:t>
      </w:r>
      <w:r w:rsidR="009E6D8B" w:rsidRPr="00816534">
        <w:t xml:space="preserve"> </w:t>
      </w:r>
      <w:r w:rsidR="00344728">
        <w:t>cover</w:t>
      </w:r>
      <w:r w:rsidR="009E6D8B" w:rsidRPr="00816534">
        <w:t>ed</w:t>
      </w:r>
      <w:r w:rsidR="005800D0">
        <w:t>;</w:t>
      </w:r>
      <w:r w:rsidRPr="00816534">
        <w:t xml:space="preserve"> </w:t>
      </w:r>
      <w:r w:rsidR="009E6D8B" w:rsidRPr="00816534">
        <w:t xml:space="preserve">it has </w:t>
      </w:r>
      <w:r w:rsidR="00344728">
        <w:t xml:space="preserve">no temporal scope </w:t>
      </w:r>
      <w:r w:rsidR="00ED7B39">
        <w:t xml:space="preserve">and </w:t>
      </w:r>
      <w:r w:rsidR="009E6D8B" w:rsidRPr="00816534">
        <w:t xml:space="preserve">no start </w:t>
      </w:r>
      <w:r w:rsidR="00502CA1">
        <w:t xml:space="preserve">or </w:t>
      </w:r>
      <w:r w:rsidR="009E6D8B" w:rsidRPr="00816534">
        <w:t>end date</w:t>
      </w:r>
      <w:r w:rsidR="00344728">
        <w:t>,</w:t>
      </w:r>
      <w:r w:rsidR="009E6D8B" w:rsidRPr="00816534">
        <w:t xml:space="preserve"> </w:t>
      </w:r>
      <w:r w:rsidR="00344728">
        <w:t xml:space="preserve">such </w:t>
      </w:r>
      <w:r w:rsidR="009E6D8B" w:rsidRPr="00816534">
        <w:t xml:space="preserve">that the class action cannot be authorized </w:t>
      </w:r>
      <w:r w:rsidR="00ED7B39">
        <w:t>and</w:t>
      </w:r>
      <w:r w:rsidR="009E6D8B" w:rsidRPr="00816534">
        <w:t xml:space="preserve"> the definition of the class </w:t>
      </w:r>
      <w:r w:rsidR="00ED7B39">
        <w:t xml:space="preserve">cannot be </w:t>
      </w:r>
      <w:r w:rsidR="00502CA1" w:rsidRPr="00816534">
        <w:t>re</w:t>
      </w:r>
      <w:r w:rsidR="00502CA1">
        <w:t>worded</w:t>
      </w:r>
      <w:r w:rsidR="009E6D8B" w:rsidRPr="00816534">
        <w:t xml:space="preserve">. </w:t>
      </w:r>
      <w:r w:rsidR="00484C32" w:rsidRPr="00816534">
        <w:t>The</w:t>
      </w:r>
      <w:r w:rsidR="00702FFA" w:rsidRPr="00816534">
        <w:t xml:space="preserve"> </w:t>
      </w:r>
      <w:r w:rsidR="003D6206">
        <w:t>p</w:t>
      </w:r>
      <w:r w:rsidR="004C31CE" w:rsidRPr="00C74658">
        <w:t>laintiff</w:t>
      </w:r>
      <w:r w:rsidR="00702FFA" w:rsidRPr="00C74658">
        <w:t xml:space="preserve"> </w:t>
      </w:r>
      <w:r w:rsidR="00344728">
        <w:t xml:space="preserve">argues </w:t>
      </w:r>
      <w:r w:rsidR="00484C32" w:rsidRPr="00C74658">
        <w:t>that the proposed class meets all the applicable criteria.</w:t>
      </w:r>
    </w:p>
    <w:p w14:paraId="1AE39377" w14:textId="77777777" w:rsidR="00465E90" w:rsidRPr="00C74658" w:rsidRDefault="00344728" w:rsidP="00415B4D">
      <w:pPr>
        <w:pStyle w:val="Paragrsimple"/>
        <w:keepNext/>
        <w:tabs>
          <w:tab w:val="clear" w:pos="360"/>
          <w:tab w:val="num" w:pos="709"/>
        </w:tabs>
      </w:pPr>
      <w:r>
        <w:t>The Court again reproduces</w:t>
      </w:r>
      <w:r w:rsidR="00484C32" w:rsidRPr="00C74658">
        <w:t xml:space="preserve"> the </w:t>
      </w:r>
      <w:r w:rsidR="00460DA4" w:rsidRPr="00C74658">
        <w:t xml:space="preserve">description </w:t>
      </w:r>
      <w:r w:rsidR="00484C32" w:rsidRPr="00C74658">
        <w:t xml:space="preserve">of the class proposed by the </w:t>
      </w:r>
      <w:r w:rsidR="003D6206">
        <w:t>p</w:t>
      </w:r>
      <w:r w:rsidR="004C31CE" w:rsidRPr="00C74658">
        <w:t>laintiff</w:t>
      </w:r>
      <w:r w:rsidR="00460DA4" w:rsidRPr="00C74658">
        <w:t>:</w:t>
      </w:r>
    </w:p>
    <w:p w14:paraId="279D019E" w14:textId="77777777" w:rsidR="00D03ADA" w:rsidRPr="00415B4D" w:rsidRDefault="00D03ADA" w:rsidP="00415B4D">
      <w:pPr>
        <w:pStyle w:val="Paragrsimple"/>
        <w:keepNext/>
        <w:numPr>
          <w:ilvl w:val="0"/>
          <w:numId w:val="0"/>
        </w:numPr>
        <w:spacing w:before="0"/>
        <w:ind w:left="731" w:right="714"/>
        <w:rPr>
          <w:sz w:val="22"/>
          <w:szCs w:val="22"/>
        </w:rPr>
      </w:pPr>
      <w:r w:rsidRPr="00415B4D">
        <w:rPr>
          <w:sz w:val="22"/>
          <w:szCs w:val="22"/>
        </w:rPr>
        <w:t>[</w:t>
      </w:r>
      <w:r w:rsidRPr="00415B4D">
        <w:rPr>
          <w:smallCaps/>
          <w:sz w:val="22"/>
          <w:szCs w:val="22"/>
        </w:rPr>
        <w:t>translation</w:t>
      </w:r>
      <w:r w:rsidRPr="00415B4D">
        <w:rPr>
          <w:sz w:val="22"/>
          <w:szCs w:val="22"/>
        </w:rPr>
        <w:t>]</w:t>
      </w:r>
    </w:p>
    <w:p w14:paraId="4D53C584" w14:textId="77777777" w:rsidR="00D03ADA" w:rsidRPr="00C74658" w:rsidRDefault="0036124C" w:rsidP="00415B4D">
      <w:pPr>
        <w:pStyle w:val="Paragrsimple"/>
        <w:keepNext/>
        <w:numPr>
          <w:ilvl w:val="0"/>
          <w:numId w:val="0"/>
        </w:numPr>
        <w:spacing w:before="0"/>
        <w:ind w:left="731" w:right="714"/>
        <w:rPr>
          <w:sz w:val="22"/>
          <w:szCs w:val="22"/>
        </w:rPr>
      </w:pPr>
      <w:r>
        <w:rPr>
          <w:sz w:val="22"/>
          <w:szCs w:val="22"/>
        </w:rPr>
        <w:t>All</w:t>
      </w:r>
      <w:r w:rsidRPr="00C74658">
        <w:rPr>
          <w:sz w:val="22"/>
          <w:szCs w:val="22"/>
        </w:rPr>
        <w:t xml:space="preserve"> </w:t>
      </w:r>
      <w:r w:rsidR="00D03ADA" w:rsidRPr="00C74658">
        <w:rPr>
          <w:sz w:val="22"/>
          <w:szCs w:val="22"/>
        </w:rPr>
        <w:t>person</w:t>
      </w:r>
      <w:r>
        <w:rPr>
          <w:sz w:val="22"/>
          <w:szCs w:val="22"/>
        </w:rPr>
        <w:t>s</w:t>
      </w:r>
      <w:r w:rsidR="00D03ADA" w:rsidRPr="00C74658">
        <w:rPr>
          <w:sz w:val="22"/>
          <w:szCs w:val="22"/>
        </w:rPr>
        <w:t xml:space="preserve"> </w:t>
      </w:r>
      <w:r>
        <w:rPr>
          <w:sz w:val="22"/>
          <w:szCs w:val="22"/>
        </w:rPr>
        <w:t>residing</w:t>
      </w:r>
      <w:r w:rsidRPr="00C74658">
        <w:rPr>
          <w:sz w:val="22"/>
          <w:szCs w:val="22"/>
        </w:rPr>
        <w:t xml:space="preserve"> </w:t>
      </w:r>
      <w:r w:rsidR="00D03ADA" w:rsidRPr="00C74658">
        <w:rPr>
          <w:sz w:val="22"/>
          <w:szCs w:val="22"/>
        </w:rPr>
        <w:t xml:space="preserve">in Quebec </w:t>
      </w:r>
      <w:r w:rsidR="00400E2E">
        <w:rPr>
          <w:sz w:val="22"/>
          <w:szCs w:val="22"/>
        </w:rPr>
        <w:t xml:space="preserve">who </w:t>
      </w:r>
      <w:r w:rsidR="00D03ADA" w:rsidRPr="00C74658">
        <w:rPr>
          <w:sz w:val="22"/>
          <w:szCs w:val="22"/>
        </w:rPr>
        <w:t xml:space="preserve">used a service </w:t>
      </w:r>
      <w:r w:rsidR="007949A4">
        <w:rPr>
          <w:sz w:val="22"/>
          <w:szCs w:val="22"/>
        </w:rPr>
        <w:t xml:space="preserve">provided </w:t>
      </w:r>
      <w:r w:rsidR="00D03ADA" w:rsidRPr="00C74658">
        <w:rPr>
          <w:sz w:val="22"/>
          <w:szCs w:val="22"/>
        </w:rPr>
        <w:t>by GOOGLE that does not require a Google account</w:t>
      </w:r>
      <w:r w:rsidR="007949A4">
        <w:rPr>
          <w:sz w:val="22"/>
          <w:szCs w:val="22"/>
        </w:rPr>
        <w:t xml:space="preserve"> to be created</w:t>
      </w:r>
      <w:r w:rsidR="00D03ADA" w:rsidRPr="00C74658">
        <w:rPr>
          <w:sz w:val="22"/>
          <w:szCs w:val="22"/>
        </w:rPr>
        <w:t xml:space="preserve">, such as Google Search or Google Maps, or </w:t>
      </w:r>
      <w:r w:rsidR="007949A4">
        <w:rPr>
          <w:sz w:val="22"/>
          <w:szCs w:val="22"/>
        </w:rPr>
        <w:t xml:space="preserve">who </w:t>
      </w:r>
      <w:r w:rsidR="00D03ADA" w:rsidRPr="00C74658">
        <w:rPr>
          <w:sz w:val="22"/>
          <w:szCs w:val="22"/>
        </w:rPr>
        <w:t xml:space="preserve">browsed a website </w:t>
      </w:r>
      <w:r w:rsidR="007949A4">
        <w:rPr>
          <w:sz w:val="22"/>
          <w:szCs w:val="22"/>
        </w:rPr>
        <w:t xml:space="preserve">using </w:t>
      </w:r>
      <w:r w:rsidR="00D03ADA" w:rsidRPr="00C74658">
        <w:rPr>
          <w:sz w:val="22"/>
          <w:szCs w:val="22"/>
        </w:rPr>
        <w:t xml:space="preserve">one of the tools </w:t>
      </w:r>
      <w:r w:rsidR="007949A4">
        <w:rPr>
          <w:sz w:val="22"/>
          <w:szCs w:val="22"/>
        </w:rPr>
        <w:t xml:space="preserve">provided </w:t>
      </w:r>
      <w:r w:rsidR="00D03ADA" w:rsidRPr="00C74658">
        <w:rPr>
          <w:sz w:val="22"/>
          <w:szCs w:val="22"/>
        </w:rPr>
        <w:t>by GOOGLE, such as Google Analytics, Google Ad Manager</w:t>
      </w:r>
      <w:r w:rsidR="00C51204">
        <w:rPr>
          <w:sz w:val="22"/>
          <w:szCs w:val="22"/>
        </w:rPr>
        <w:t>,</w:t>
      </w:r>
      <w:r w:rsidR="00D03ADA" w:rsidRPr="00C74658">
        <w:rPr>
          <w:sz w:val="22"/>
          <w:szCs w:val="22"/>
        </w:rPr>
        <w:t xml:space="preserve"> or the “Sign in with Google”</w:t>
      </w:r>
      <w:r w:rsidR="007949A4">
        <w:rPr>
          <w:sz w:val="22"/>
          <w:szCs w:val="22"/>
        </w:rPr>
        <w:t xml:space="preserve"> button</w:t>
      </w:r>
      <w:r w:rsidR="00D03ADA" w:rsidRPr="00C74658">
        <w:rPr>
          <w:sz w:val="22"/>
          <w:szCs w:val="22"/>
        </w:rPr>
        <w:t>.</w:t>
      </w:r>
    </w:p>
    <w:p w14:paraId="21CD3EDC" w14:textId="77777777" w:rsidR="00465E90" w:rsidRPr="00C74658" w:rsidRDefault="00062F0E" w:rsidP="007A791A">
      <w:pPr>
        <w:pStyle w:val="Paragrsimple"/>
        <w:tabs>
          <w:tab w:val="clear" w:pos="360"/>
          <w:tab w:val="num" w:pos="709"/>
        </w:tabs>
      </w:pPr>
      <w:r w:rsidRPr="00C74658">
        <w:t xml:space="preserve">Let us </w:t>
      </w:r>
      <w:r w:rsidR="008F2F45">
        <w:t>address</w:t>
      </w:r>
      <w:r w:rsidR="00502CA1">
        <w:t xml:space="preserve"> </w:t>
      </w:r>
      <w:r w:rsidR="00460DA4" w:rsidRPr="00C74658">
        <w:t>Google</w:t>
      </w:r>
      <w:r w:rsidRPr="00C74658">
        <w:t>’s arguments</w:t>
      </w:r>
      <w:r w:rsidR="00460DA4" w:rsidRPr="00C74658">
        <w:t>.</w:t>
      </w:r>
    </w:p>
    <w:p w14:paraId="59F13298" w14:textId="77777777" w:rsidR="00432D3C" w:rsidRPr="00816534" w:rsidRDefault="00D82C45" w:rsidP="00DA258A">
      <w:pPr>
        <w:pStyle w:val="Paragrsimple"/>
        <w:tabs>
          <w:tab w:val="clear" w:pos="360"/>
          <w:tab w:val="num" w:pos="709"/>
        </w:tabs>
      </w:pPr>
      <w:r w:rsidRPr="00C74658">
        <w:rPr>
          <w:b/>
        </w:rPr>
        <w:t xml:space="preserve">Size </w:t>
      </w:r>
      <w:r w:rsidR="00502CA1">
        <w:rPr>
          <w:b/>
        </w:rPr>
        <w:t xml:space="preserve">and precision </w:t>
      </w:r>
      <w:r w:rsidRPr="00C74658">
        <w:rPr>
          <w:b/>
        </w:rPr>
        <w:t>of the class</w:t>
      </w:r>
      <w:r w:rsidR="00460DA4" w:rsidRPr="00C74658">
        <w:rPr>
          <w:b/>
        </w:rPr>
        <w:t>:</w:t>
      </w:r>
      <w:r w:rsidR="00DA02A6" w:rsidRPr="00C74658">
        <w:t xml:space="preserve"> </w:t>
      </w:r>
      <w:r w:rsidR="005039EE" w:rsidRPr="00C74658">
        <w:t>The</w:t>
      </w:r>
      <w:r w:rsidR="00DA02A6" w:rsidRPr="00C74658">
        <w:t xml:space="preserve"> </w:t>
      </w:r>
      <w:r w:rsidR="0007692A" w:rsidRPr="00C74658">
        <w:t xml:space="preserve">Court is of the </w:t>
      </w:r>
      <w:r w:rsidR="005039EE" w:rsidRPr="00C74658">
        <w:t xml:space="preserve">view that the size of the class and the </w:t>
      </w:r>
      <w:r w:rsidR="00502CA1">
        <w:t xml:space="preserve">plaintiff’s proposed </w:t>
      </w:r>
      <w:r w:rsidR="00DA02A6" w:rsidRPr="00C74658">
        <w:t>descripti</w:t>
      </w:r>
      <w:r w:rsidR="00F44505" w:rsidRPr="00C74658">
        <w:t xml:space="preserve">on </w:t>
      </w:r>
      <w:r w:rsidR="005039EE" w:rsidRPr="00C74658">
        <w:t>a</w:t>
      </w:r>
      <w:r w:rsidR="009202E1">
        <w:t>re</w:t>
      </w:r>
      <w:r w:rsidR="005039EE" w:rsidRPr="00C74658">
        <w:t xml:space="preserve"> </w:t>
      </w:r>
      <w:r w:rsidR="009202E1">
        <w:t xml:space="preserve">not </w:t>
      </w:r>
      <w:r w:rsidR="005039EE" w:rsidRPr="00C74658">
        <w:t>problem</w:t>
      </w:r>
      <w:r w:rsidR="009202E1">
        <w:t>atic</w:t>
      </w:r>
      <w:r w:rsidR="005039EE" w:rsidRPr="00C74658">
        <w:t xml:space="preserve"> and comply with the </w:t>
      </w:r>
      <w:r w:rsidR="00062F0E" w:rsidRPr="00C74658">
        <w:t>tests</w:t>
      </w:r>
      <w:r w:rsidR="00502CA1">
        <w:t xml:space="preserve"> set out in the case law above</w:t>
      </w:r>
      <w:r w:rsidR="00D10DA1" w:rsidRPr="00816534">
        <w:rPr>
          <w:spacing w:val="-4"/>
        </w:rPr>
        <w:t xml:space="preserve">. </w:t>
      </w:r>
      <w:r w:rsidR="00E50FD2" w:rsidRPr="00816534">
        <w:rPr>
          <w:spacing w:val="-4"/>
        </w:rPr>
        <w:t xml:space="preserve">Indeed, the </w:t>
      </w:r>
      <w:r w:rsidR="00502CA1">
        <w:rPr>
          <w:spacing w:val="-4"/>
        </w:rPr>
        <w:t xml:space="preserve">class </w:t>
      </w:r>
      <w:r w:rsidR="00E50FD2" w:rsidRPr="00816534">
        <w:rPr>
          <w:spacing w:val="-4"/>
        </w:rPr>
        <w:t xml:space="preserve">size </w:t>
      </w:r>
      <w:r w:rsidR="009202E1">
        <w:rPr>
          <w:spacing w:val="-4"/>
        </w:rPr>
        <w:t xml:space="preserve">possibly </w:t>
      </w:r>
      <w:r w:rsidR="00E50FD2" w:rsidRPr="00816534">
        <w:rPr>
          <w:spacing w:val="-4"/>
        </w:rPr>
        <w:t>include</w:t>
      </w:r>
      <w:r w:rsidR="009202E1">
        <w:rPr>
          <w:spacing w:val="-4"/>
        </w:rPr>
        <w:t>s</w:t>
      </w:r>
      <w:r w:rsidR="00E50FD2" w:rsidRPr="00816534">
        <w:rPr>
          <w:spacing w:val="-4"/>
        </w:rPr>
        <w:t xml:space="preserve"> </w:t>
      </w:r>
      <w:r w:rsidR="00502CA1">
        <w:rPr>
          <w:spacing w:val="-4"/>
        </w:rPr>
        <w:t>every</w:t>
      </w:r>
      <w:r w:rsidR="00E50FD2" w:rsidRPr="00816534">
        <w:rPr>
          <w:spacing w:val="-4"/>
        </w:rPr>
        <w:t xml:space="preserve"> Quebec resident </w:t>
      </w:r>
      <w:r w:rsidR="00896BE7" w:rsidRPr="00816534">
        <w:rPr>
          <w:spacing w:val="-4"/>
        </w:rPr>
        <w:t xml:space="preserve">who </w:t>
      </w:r>
      <w:r w:rsidR="00502CA1">
        <w:rPr>
          <w:spacing w:val="-4"/>
        </w:rPr>
        <w:t>is</w:t>
      </w:r>
      <w:r w:rsidR="00896BE7" w:rsidRPr="00816534">
        <w:rPr>
          <w:spacing w:val="-4"/>
        </w:rPr>
        <w:t xml:space="preserve"> old enough to use a computer, laptop, tablet, smart TV</w:t>
      </w:r>
      <w:r w:rsidR="004D075F">
        <w:rPr>
          <w:spacing w:val="-4"/>
        </w:rPr>
        <w:t>,</w:t>
      </w:r>
      <w:r w:rsidR="00896BE7" w:rsidRPr="00816534">
        <w:rPr>
          <w:spacing w:val="-4"/>
        </w:rPr>
        <w:t xml:space="preserve"> or cell phone, but this is due to Google’s </w:t>
      </w:r>
      <w:r w:rsidR="00502CA1">
        <w:rPr>
          <w:spacing w:val="-4"/>
        </w:rPr>
        <w:t xml:space="preserve">pervasiveness </w:t>
      </w:r>
      <w:r w:rsidR="00896BE7" w:rsidRPr="00816534">
        <w:rPr>
          <w:spacing w:val="-4"/>
        </w:rPr>
        <w:t xml:space="preserve">in </w:t>
      </w:r>
      <w:r w:rsidR="00051E7D">
        <w:rPr>
          <w:spacing w:val="-4"/>
        </w:rPr>
        <w:t>the</w:t>
      </w:r>
      <w:r w:rsidR="00051E7D" w:rsidRPr="00816534">
        <w:rPr>
          <w:spacing w:val="-4"/>
        </w:rPr>
        <w:t xml:space="preserve"> </w:t>
      </w:r>
      <w:r w:rsidR="00896BE7" w:rsidRPr="00816534">
        <w:rPr>
          <w:spacing w:val="-4"/>
        </w:rPr>
        <w:t xml:space="preserve">computer </w:t>
      </w:r>
      <w:r w:rsidR="00051E7D">
        <w:rPr>
          <w:spacing w:val="-4"/>
        </w:rPr>
        <w:t>world</w:t>
      </w:r>
      <w:r w:rsidR="00896BE7" w:rsidRPr="00816534">
        <w:rPr>
          <w:spacing w:val="-4"/>
        </w:rPr>
        <w:t xml:space="preserve">. </w:t>
      </w:r>
      <w:r w:rsidR="00400E2E">
        <w:rPr>
          <w:spacing w:val="-4"/>
        </w:rPr>
        <w:t>Moreover</w:t>
      </w:r>
      <w:r w:rsidR="00896BE7" w:rsidRPr="00816534">
        <w:rPr>
          <w:spacing w:val="-4"/>
        </w:rPr>
        <w:t xml:space="preserve">, the </w:t>
      </w:r>
      <w:r w:rsidR="00D10DA1" w:rsidRPr="00816534">
        <w:t xml:space="preserve">description </w:t>
      </w:r>
      <w:r w:rsidR="00896BE7" w:rsidRPr="00816534">
        <w:t xml:space="preserve">of </w:t>
      </w:r>
      <w:r w:rsidR="00D10DA1" w:rsidRPr="00816534">
        <w:t xml:space="preserve">services </w:t>
      </w:r>
      <w:r w:rsidR="00896BE7" w:rsidRPr="00816534">
        <w:t xml:space="preserve">is </w:t>
      </w:r>
      <w:r w:rsidR="00D10DA1" w:rsidRPr="00816534">
        <w:t>ad</w:t>
      </w:r>
      <w:r w:rsidR="00896BE7" w:rsidRPr="00816534">
        <w:t>e</w:t>
      </w:r>
      <w:r w:rsidR="00D10DA1" w:rsidRPr="00816534">
        <w:t xml:space="preserve">quate. </w:t>
      </w:r>
      <w:r w:rsidR="00842235" w:rsidRPr="00816534">
        <w:t xml:space="preserve">There is no need to </w:t>
      </w:r>
      <w:r w:rsidR="00400E2E">
        <w:t>provide</w:t>
      </w:r>
      <w:r w:rsidR="00842235" w:rsidRPr="00816534">
        <w:t xml:space="preserve"> an exhaustive list of </w:t>
      </w:r>
      <w:r w:rsidR="009202E1">
        <w:t>every</w:t>
      </w:r>
      <w:r w:rsidR="00842235" w:rsidRPr="00816534">
        <w:t xml:space="preserve"> Google program, </w:t>
      </w:r>
      <w:r w:rsidR="00D10DA1" w:rsidRPr="00816534">
        <w:t>site</w:t>
      </w:r>
      <w:r w:rsidR="009202E1">
        <w:t>,</w:t>
      </w:r>
      <w:r w:rsidR="00D10DA1" w:rsidRPr="00816534">
        <w:t xml:space="preserve"> </w:t>
      </w:r>
      <w:r w:rsidR="009202E1">
        <w:t>or</w:t>
      </w:r>
      <w:r w:rsidR="00D10DA1" w:rsidRPr="00816534">
        <w:t xml:space="preserve"> application </w:t>
      </w:r>
      <w:r w:rsidR="009202E1">
        <w:t xml:space="preserve">possibly </w:t>
      </w:r>
      <w:r w:rsidR="00400E2E">
        <w:t>co</w:t>
      </w:r>
      <w:r w:rsidR="009202E1">
        <w:t>v</w:t>
      </w:r>
      <w:r w:rsidR="00A13C72">
        <w:t>er</w:t>
      </w:r>
      <w:r w:rsidR="00400E2E">
        <w:t xml:space="preserve">ed </w:t>
      </w:r>
      <w:r w:rsidR="00842235" w:rsidRPr="00816534">
        <w:t xml:space="preserve">as this </w:t>
      </w:r>
      <w:r w:rsidR="009202E1">
        <w:t xml:space="preserve">is </w:t>
      </w:r>
      <w:r w:rsidR="00842235" w:rsidRPr="00816534">
        <w:t xml:space="preserve">totally pointless for </w:t>
      </w:r>
      <w:r w:rsidR="009202E1">
        <w:t xml:space="preserve">the </w:t>
      </w:r>
      <w:r w:rsidR="00842235" w:rsidRPr="00816534">
        <w:t>members and ultimately for everyone.</w:t>
      </w:r>
      <w:r w:rsidR="00D10DA1" w:rsidRPr="00816534">
        <w:t xml:space="preserve"> </w:t>
      </w:r>
      <w:r w:rsidR="00842235" w:rsidRPr="00816534">
        <w:t xml:space="preserve">Moreover, the </w:t>
      </w:r>
      <w:r w:rsidR="00D10DA1" w:rsidRPr="00816534">
        <w:t xml:space="preserve">services </w:t>
      </w:r>
      <w:r w:rsidR="00400E2E">
        <w:t xml:space="preserve">provided </w:t>
      </w:r>
      <w:r w:rsidR="00842235" w:rsidRPr="00816534">
        <w:t xml:space="preserve">by </w:t>
      </w:r>
      <w:r w:rsidR="00D10DA1" w:rsidRPr="00816534">
        <w:t xml:space="preserve">Google </w:t>
      </w:r>
      <w:r w:rsidR="00400E2E">
        <w:t>may</w:t>
      </w:r>
      <w:r w:rsidR="00400E2E" w:rsidRPr="00816534">
        <w:t xml:space="preserve"> </w:t>
      </w:r>
      <w:r w:rsidR="00842235" w:rsidRPr="00816534">
        <w:t xml:space="preserve">vary over time. </w:t>
      </w:r>
      <w:r w:rsidR="007573E2" w:rsidRPr="00816534">
        <w:t xml:space="preserve">The Court is of the view that the members know what </w:t>
      </w:r>
      <w:r w:rsidR="00400E2E">
        <w:t xml:space="preserve">it </w:t>
      </w:r>
      <w:r w:rsidR="009202E1">
        <w:t>refers to</w:t>
      </w:r>
      <w:r w:rsidR="007573E2" w:rsidRPr="00816534">
        <w:t xml:space="preserve">. </w:t>
      </w:r>
      <w:r w:rsidR="00E50FD2" w:rsidRPr="00816534">
        <w:t>The words “</w:t>
      </w:r>
      <w:r w:rsidR="00D10DA1" w:rsidRPr="00816534">
        <w:t>Google Search o</w:t>
      </w:r>
      <w:r w:rsidR="00E50FD2" w:rsidRPr="00816534">
        <w:t>r</w:t>
      </w:r>
      <w:r w:rsidR="00D10DA1" w:rsidRPr="00816534">
        <w:t xml:space="preserve"> Google Maps</w:t>
      </w:r>
      <w:r w:rsidR="00E50FD2" w:rsidRPr="00816534">
        <w:t>”</w:t>
      </w:r>
      <w:r w:rsidR="00D10DA1" w:rsidRPr="00816534">
        <w:t xml:space="preserve"> </w:t>
      </w:r>
      <w:r w:rsidR="00E50FD2" w:rsidRPr="00816534">
        <w:t>and</w:t>
      </w:r>
      <w:r w:rsidR="00D10DA1" w:rsidRPr="00816534">
        <w:t xml:space="preserve"> </w:t>
      </w:r>
      <w:r w:rsidR="00E50FD2" w:rsidRPr="00816534">
        <w:t>“</w:t>
      </w:r>
      <w:r w:rsidR="009202E1" w:rsidRPr="009202E1">
        <w:rPr>
          <w:szCs w:val="24"/>
        </w:rPr>
        <w:t>browsed a website using one of the tools provided by GOOGLE</w:t>
      </w:r>
      <w:r w:rsidR="00E50FD2" w:rsidRPr="00816534">
        <w:t>”</w:t>
      </w:r>
      <w:r w:rsidR="00D10DA1" w:rsidRPr="00816534">
        <w:t xml:space="preserve"> </w:t>
      </w:r>
      <w:r w:rsidR="007573E2" w:rsidRPr="00816534">
        <w:t xml:space="preserve">are </w:t>
      </w:r>
      <w:r w:rsidR="009202E1">
        <w:t xml:space="preserve">amply </w:t>
      </w:r>
      <w:r w:rsidR="007573E2" w:rsidRPr="00816534">
        <w:t>sufficient and precise.</w:t>
      </w:r>
    </w:p>
    <w:p w14:paraId="152EE5A9" w14:textId="77777777" w:rsidR="0059444E" w:rsidRPr="00816534" w:rsidRDefault="00400E2E" w:rsidP="007A791A">
      <w:pPr>
        <w:pStyle w:val="Paragrsimple"/>
        <w:tabs>
          <w:tab w:val="clear" w:pos="360"/>
          <w:tab w:val="num" w:pos="709"/>
        </w:tabs>
      </w:pPr>
      <w:r>
        <w:rPr>
          <w:b/>
        </w:rPr>
        <w:t>Temporal scope</w:t>
      </w:r>
      <w:r w:rsidR="00432D3C" w:rsidRPr="00E36148">
        <w:rPr>
          <w:b/>
        </w:rPr>
        <w:t>:</w:t>
      </w:r>
      <w:r w:rsidR="009E7DA3" w:rsidRPr="00E36148">
        <w:t xml:space="preserve"> </w:t>
      </w:r>
      <w:r w:rsidR="009202E1">
        <w:t>T</w:t>
      </w:r>
      <w:r w:rsidR="009202E1" w:rsidRPr="00816534">
        <w:t xml:space="preserve">he usual practice </w:t>
      </w:r>
      <w:r w:rsidR="009202E1">
        <w:t>i</w:t>
      </w:r>
      <w:r w:rsidR="0070768B" w:rsidRPr="00E36148">
        <w:t xml:space="preserve">n </w:t>
      </w:r>
      <w:r>
        <w:t xml:space="preserve">the </w:t>
      </w:r>
      <w:r w:rsidR="0070768B" w:rsidRPr="00E36148">
        <w:t>case</w:t>
      </w:r>
      <w:r w:rsidR="0070768B" w:rsidRPr="00816534">
        <w:t xml:space="preserve"> law was to limit the class with a start</w:t>
      </w:r>
      <w:r w:rsidR="00A77F95">
        <w:t>ing</w:t>
      </w:r>
      <w:r w:rsidR="0070768B" w:rsidRPr="00816534">
        <w:t xml:space="preserve"> </w:t>
      </w:r>
      <w:r w:rsidR="00A77F95">
        <w:t xml:space="preserve">point </w:t>
      </w:r>
      <w:r w:rsidR="0070768B" w:rsidRPr="00816534">
        <w:t>and an end</w:t>
      </w:r>
      <w:r w:rsidR="009202E1">
        <w:t xml:space="preserve"> point</w:t>
      </w:r>
      <w:r w:rsidR="0070768B" w:rsidRPr="00816534">
        <w:t xml:space="preserve">. </w:t>
      </w:r>
      <w:r w:rsidR="00A77F95">
        <w:t>The very recent case law, however</w:t>
      </w:r>
      <w:r w:rsidR="0070768B" w:rsidRPr="00816534">
        <w:t>,</w:t>
      </w:r>
      <w:r w:rsidR="00460DA4" w:rsidRPr="00816534">
        <w:rPr>
          <w:rStyle w:val="Appelnotedebasdep"/>
        </w:rPr>
        <w:footnoteReference w:id="61"/>
      </w:r>
      <w:r w:rsidR="00460DA4" w:rsidRPr="00816534">
        <w:t xml:space="preserve"> </w:t>
      </w:r>
      <w:r w:rsidR="00A77F95">
        <w:t xml:space="preserve">does not temporally </w:t>
      </w:r>
      <w:r w:rsidR="000662B1" w:rsidRPr="00816534">
        <w:t>clos</w:t>
      </w:r>
      <w:r w:rsidR="00A77F95">
        <w:t>e</w:t>
      </w:r>
      <w:r w:rsidR="000662B1" w:rsidRPr="00816534">
        <w:t xml:space="preserve"> a class when a situation </w:t>
      </w:r>
      <w:r w:rsidR="00357C50" w:rsidRPr="00816534">
        <w:t>persists</w:t>
      </w:r>
      <w:r w:rsidR="009202E1">
        <w:t>,</w:t>
      </w:r>
      <w:r w:rsidR="000662B1" w:rsidRPr="00816534">
        <w:t xml:space="preserve"> </w:t>
      </w:r>
      <w:r w:rsidR="00A77F95">
        <w:t xml:space="preserve">so that </w:t>
      </w:r>
      <w:r w:rsidR="000662B1" w:rsidRPr="00816534">
        <w:t>the maximum number of members</w:t>
      </w:r>
      <w:r w:rsidR="00A77F95">
        <w:t xml:space="preserve"> may be included</w:t>
      </w:r>
      <w:r w:rsidR="000662B1" w:rsidRPr="00816534">
        <w:t xml:space="preserve">. In such a case, the class is generally closed </w:t>
      </w:r>
      <w:r w:rsidR="00A77F95">
        <w:t xml:space="preserve">during the conduct of </w:t>
      </w:r>
      <w:r w:rsidR="00C67C5E" w:rsidRPr="00816534">
        <w:t xml:space="preserve">the case on the merits, </w:t>
      </w:r>
      <w:r w:rsidR="00DF40C0">
        <w:t xml:space="preserve">during </w:t>
      </w:r>
      <w:r w:rsidR="00C67C5E" w:rsidRPr="00816534">
        <w:t xml:space="preserve">the trial on the merits, or </w:t>
      </w:r>
      <w:r w:rsidR="00DF40C0">
        <w:t xml:space="preserve">at the time of </w:t>
      </w:r>
      <w:r w:rsidR="00C67C5E" w:rsidRPr="00816534">
        <w:t xml:space="preserve">the final </w:t>
      </w:r>
      <w:r w:rsidR="00DC6CF9" w:rsidRPr="00816534">
        <w:t>judgment</w:t>
      </w:r>
      <w:r w:rsidR="00C67C5E" w:rsidRPr="00816534">
        <w:t xml:space="preserve">. </w:t>
      </w:r>
      <w:r w:rsidR="008E59A2" w:rsidRPr="00816534">
        <w:t xml:space="preserve">Here, </w:t>
      </w:r>
      <w:r w:rsidR="00A2289B" w:rsidRPr="00816534">
        <w:t>Google</w:t>
      </w:r>
      <w:r w:rsidR="008E59A2" w:rsidRPr="00816534">
        <w:t xml:space="preserve">’s practices </w:t>
      </w:r>
      <w:r w:rsidR="00DF40C0">
        <w:t>persist,</w:t>
      </w:r>
      <w:r w:rsidR="008E59A2" w:rsidRPr="00816534">
        <w:t xml:space="preserve"> and the Court </w:t>
      </w:r>
      <w:r w:rsidR="0007692A" w:rsidRPr="00816534">
        <w:t xml:space="preserve">is </w:t>
      </w:r>
      <w:r w:rsidR="00A77F95">
        <w:t xml:space="preserve">therefore </w:t>
      </w:r>
      <w:r w:rsidR="0007692A" w:rsidRPr="00816534">
        <w:t xml:space="preserve">of the </w:t>
      </w:r>
      <w:r w:rsidR="00B24283" w:rsidRPr="00816534">
        <w:t>view</w:t>
      </w:r>
      <w:r w:rsidR="00A2289B" w:rsidRPr="00816534">
        <w:t xml:space="preserve"> </w:t>
      </w:r>
      <w:r w:rsidR="008E59A2" w:rsidRPr="00816534">
        <w:t xml:space="preserve">that there is no need to </w:t>
      </w:r>
      <w:r w:rsidR="00A77F95">
        <w:t xml:space="preserve">temporally </w:t>
      </w:r>
      <w:r w:rsidR="008E59A2" w:rsidRPr="00816534">
        <w:t xml:space="preserve">close the class </w:t>
      </w:r>
      <w:r w:rsidR="00A77F95">
        <w:t>at this time</w:t>
      </w:r>
      <w:r w:rsidR="008E59A2" w:rsidRPr="00816534">
        <w:t xml:space="preserve">. </w:t>
      </w:r>
    </w:p>
    <w:p w14:paraId="432D4236" w14:textId="77777777" w:rsidR="00A2289B" w:rsidRPr="00816534" w:rsidRDefault="00585E3D" w:rsidP="007A791A">
      <w:pPr>
        <w:pStyle w:val="Paragrsimple"/>
        <w:tabs>
          <w:tab w:val="clear" w:pos="360"/>
          <w:tab w:val="num" w:pos="709"/>
        </w:tabs>
      </w:pPr>
      <w:r w:rsidRPr="00816534">
        <w:t>However, the class must have a start</w:t>
      </w:r>
      <w:r w:rsidR="00182344">
        <w:t>ing</w:t>
      </w:r>
      <w:r w:rsidRPr="00816534">
        <w:t xml:space="preserve"> </w:t>
      </w:r>
      <w:r w:rsidR="00182344">
        <w:t>point</w:t>
      </w:r>
      <w:r w:rsidRPr="00816534">
        <w:t xml:space="preserve">. </w:t>
      </w:r>
      <w:r w:rsidR="00DF40C0">
        <w:t>In oral arguments, t</w:t>
      </w:r>
      <w:r w:rsidRPr="00C74658">
        <w:t>he</w:t>
      </w:r>
      <w:r w:rsidR="00460DA4" w:rsidRPr="00C74658">
        <w:t xml:space="preserve"> </w:t>
      </w:r>
      <w:r w:rsidR="003D6206">
        <w:t>p</w:t>
      </w:r>
      <w:r w:rsidR="004C31CE" w:rsidRPr="00C74658">
        <w:t>laintiff</w:t>
      </w:r>
      <w:r w:rsidR="00460DA4" w:rsidRPr="00C74658">
        <w:t xml:space="preserve"> </w:t>
      </w:r>
      <w:r w:rsidR="003245BE">
        <w:t>submi</w:t>
      </w:r>
      <w:r w:rsidR="00182344">
        <w:t>t</w:t>
      </w:r>
      <w:r w:rsidR="00DF40C0">
        <w:t>ted</w:t>
      </w:r>
      <w:r w:rsidR="00A64EF6" w:rsidRPr="00816534">
        <w:t xml:space="preserve"> that </w:t>
      </w:r>
      <w:r w:rsidR="00DF40C0">
        <w:t xml:space="preserve">neither </w:t>
      </w:r>
      <w:r w:rsidR="00A64EF6" w:rsidRPr="00816534">
        <w:t xml:space="preserve">the </w:t>
      </w:r>
      <w:r w:rsidR="00460DA4" w:rsidRPr="00816534">
        <w:t>memb</w:t>
      </w:r>
      <w:r w:rsidR="00A64EF6" w:rsidRPr="00816534">
        <w:t>e</w:t>
      </w:r>
      <w:r w:rsidR="00460DA4" w:rsidRPr="00816534">
        <w:t xml:space="preserve">rs, </w:t>
      </w:r>
      <w:r w:rsidR="00A64EF6" w:rsidRPr="00816534">
        <w:t xml:space="preserve">the </w:t>
      </w:r>
      <w:r w:rsidR="00DB39F2" w:rsidRPr="00816534">
        <w:t>designated person</w:t>
      </w:r>
      <w:r w:rsidR="00DF40C0">
        <w:t xml:space="preserve">, nor the plaintiff </w:t>
      </w:r>
      <w:r w:rsidR="00A64EF6" w:rsidRPr="00816534">
        <w:t xml:space="preserve">know </w:t>
      </w:r>
      <w:r w:rsidR="00DF40C0">
        <w:t xml:space="preserve">how long </w:t>
      </w:r>
      <w:r w:rsidR="00460DA4" w:rsidRPr="00816534">
        <w:t xml:space="preserve">Google </w:t>
      </w:r>
      <w:r w:rsidR="00A64EF6" w:rsidRPr="00816534">
        <w:t xml:space="preserve">has been collecting personal information without </w:t>
      </w:r>
      <w:r w:rsidR="00182344">
        <w:t xml:space="preserve">asking for </w:t>
      </w:r>
      <w:r w:rsidR="00DF40C0">
        <w:t xml:space="preserve">prior </w:t>
      </w:r>
      <w:r w:rsidR="00A64EF6" w:rsidRPr="00816534">
        <w:t>consent</w:t>
      </w:r>
      <w:r w:rsidR="000A4098">
        <w:t>, such</w:t>
      </w:r>
      <w:r w:rsidR="00A64EF6" w:rsidRPr="00816534">
        <w:t xml:space="preserve"> that for </w:t>
      </w:r>
      <w:r w:rsidR="00A77F95">
        <w:t>now</w:t>
      </w:r>
      <w:r w:rsidR="00A64EF6" w:rsidRPr="00816534">
        <w:t xml:space="preserve">, there </w:t>
      </w:r>
      <w:r w:rsidR="003245BE">
        <w:t>should</w:t>
      </w:r>
      <w:r w:rsidR="00A64EF6" w:rsidRPr="00816534">
        <w:t xml:space="preserve"> not be a</w:t>
      </w:r>
      <w:r w:rsidR="00182344">
        <w:t>ny</w:t>
      </w:r>
      <w:r w:rsidR="00A64EF6" w:rsidRPr="00816534">
        <w:t xml:space="preserve"> start</w:t>
      </w:r>
      <w:r w:rsidR="00182344">
        <w:t>ing</w:t>
      </w:r>
      <w:r w:rsidR="00A64EF6" w:rsidRPr="00816534">
        <w:t xml:space="preserve"> </w:t>
      </w:r>
      <w:r w:rsidR="00182344">
        <w:t>point</w:t>
      </w:r>
      <w:r w:rsidR="00A64EF6" w:rsidRPr="00816534">
        <w:t>. The Court</w:t>
      </w:r>
      <w:r w:rsidR="00182344">
        <w:t xml:space="preserve"> notes</w:t>
      </w:r>
      <w:r w:rsidR="00A64EF6" w:rsidRPr="00816534">
        <w:t xml:space="preserve">, however, that in the Amended Application, </w:t>
      </w:r>
      <w:r w:rsidR="00BE5009" w:rsidRPr="00816534">
        <w:t xml:space="preserve">there is no allegation on </w:t>
      </w:r>
      <w:r w:rsidR="00DF40C0">
        <w:t xml:space="preserve">any </w:t>
      </w:r>
      <w:r w:rsidR="00BE5009" w:rsidRPr="00816534">
        <w:t xml:space="preserve">impossibility to act or </w:t>
      </w:r>
      <w:r w:rsidR="00182344">
        <w:t xml:space="preserve">on a </w:t>
      </w:r>
      <w:r w:rsidR="00BE5009" w:rsidRPr="00816534">
        <w:t xml:space="preserve">suspension or </w:t>
      </w:r>
      <w:r w:rsidR="00FF0E71" w:rsidRPr="00816534">
        <w:t xml:space="preserve">interruption </w:t>
      </w:r>
      <w:r w:rsidR="00BE5009" w:rsidRPr="00816534">
        <w:t>of prescripti</w:t>
      </w:r>
      <w:r w:rsidR="00182344">
        <w:t>on</w:t>
      </w:r>
      <w:r w:rsidR="00BE5009" w:rsidRPr="00816534">
        <w:t xml:space="preserve">. </w:t>
      </w:r>
      <w:r w:rsidR="00182344">
        <w:t>In these</w:t>
      </w:r>
      <w:r w:rsidR="00BE5009" w:rsidRPr="00816534">
        <w:t xml:space="preserve"> circumstances, the normal rules </w:t>
      </w:r>
      <w:r w:rsidR="00182344">
        <w:t xml:space="preserve">must </w:t>
      </w:r>
      <w:r w:rsidR="00BE5009" w:rsidRPr="00816534">
        <w:t>apply.</w:t>
      </w:r>
      <w:r w:rsidR="00460DA4" w:rsidRPr="00816534">
        <w:rPr>
          <w:rStyle w:val="Appelnotedebasdep"/>
        </w:rPr>
        <w:footnoteReference w:id="62"/>
      </w:r>
    </w:p>
    <w:p w14:paraId="3A51E5D6" w14:textId="77777777" w:rsidR="009236D6" w:rsidRPr="00816534" w:rsidRDefault="007233D4" w:rsidP="007A791A">
      <w:pPr>
        <w:pStyle w:val="Paragrsimple"/>
        <w:tabs>
          <w:tab w:val="clear" w:pos="360"/>
          <w:tab w:val="num" w:pos="709"/>
        </w:tabs>
      </w:pPr>
      <w:r w:rsidRPr="00816534">
        <w:t>Therefore</w:t>
      </w:r>
      <w:r w:rsidR="00460DA4" w:rsidRPr="00816534">
        <w:t xml:space="preserve">, </w:t>
      </w:r>
      <w:r w:rsidR="0045019F" w:rsidRPr="00816534">
        <w:t xml:space="preserve">in the absence of </w:t>
      </w:r>
      <w:r w:rsidR="00DC6CF9" w:rsidRPr="00816534">
        <w:t>allegations</w:t>
      </w:r>
      <w:r w:rsidR="00460DA4" w:rsidRPr="00816534">
        <w:t xml:space="preserve"> </w:t>
      </w:r>
      <w:r w:rsidR="00DF40C0">
        <w:t xml:space="preserve">by the plaintiff </w:t>
      </w:r>
      <w:r w:rsidR="0045019F" w:rsidRPr="00816534">
        <w:t>on the start</w:t>
      </w:r>
      <w:r w:rsidR="00182344">
        <w:t>ing</w:t>
      </w:r>
      <w:r w:rsidR="0045019F" w:rsidRPr="00816534">
        <w:t xml:space="preserve"> </w:t>
      </w:r>
      <w:r w:rsidR="00182344">
        <w:t>point</w:t>
      </w:r>
      <w:r w:rsidR="00460DA4" w:rsidRPr="00816534">
        <w:t xml:space="preserve">, </w:t>
      </w:r>
      <w:r w:rsidR="0045019F" w:rsidRPr="00816534">
        <w:t xml:space="preserve">the Court has decided that the start date </w:t>
      </w:r>
      <w:r w:rsidR="00182344">
        <w:t>is</w:t>
      </w:r>
      <w:r w:rsidR="0045019F" w:rsidRPr="00816534">
        <w:t xml:space="preserve"> </w:t>
      </w:r>
      <w:r w:rsidR="00182344" w:rsidRPr="00816534">
        <w:t>June 22, 2017</w:t>
      </w:r>
      <w:r w:rsidR="00182344">
        <w:t xml:space="preserve">, </w:t>
      </w:r>
      <w:r w:rsidR="0045019F" w:rsidRPr="00816534">
        <w:t xml:space="preserve">three years before </w:t>
      </w:r>
      <w:r w:rsidR="00DF40C0">
        <w:t>the action was</w:t>
      </w:r>
      <w:r w:rsidR="0045019F" w:rsidRPr="00816534">
        <w:t xml:space="preserve"> instituted.</w:t>
      </w:r>
      <w:r w:rsidR="00460DA4" w:rsidRPr="00816534">
        <w:rPr>
          <w:rStyle w:val="Appelnotedebasdep"/>
        </w:rPr>
        <w:footnoteReference w:id="63"/>
      </w:r>
      <w:r w:rsidR="004C7831" w:rsidRPr="00816534">
        <w:t xml:space="preserve"> </w:t>
      </w:r>
      <w:r w:rsidR="0045019F" w:rsidRPr="00816534">
        <w:t xml:space="preserve">Indeed, the </w:t>
      </w:r>
      <w:r w:rsidR="00DF40C0">
        <w:t xml:space="preserve">action </w:t>
      </w:r>
      <w:r w:rsidR="00182344">
        <w:t xml:space="preserve">authorized by </w:t>
      </w:r>
      <w:r w:rsidR="0045019F" w:rsidRPr="00816534">
        <w:t xml:space="preserve">the Court </w:t>
      </w:r>
      <w:r w:rsidR="00182344">
        <w:t xml:space="preserve">in </w:t>
      </w:r>
      <w:r w:rsidR="0045019F" w:rsidRPr="00816534">
        <w:t xml:space="preserve">this judgment </w:t>
      </w:r>
      <w:r w:rsidR="00DF40C0">
        <w:t xml:space="preserve">is </w:t>
      </w:r>
      <w:r w:rsidR="00A6225E" w:rsidRPr="00816534">
        <w:t xml:space="preserve">a </w:t>
      </w:r>
      <w:r w:rsidR="001A1C10" w:rsidRPr="00816534">
        <w:t xml:space="preserve">cause </w:t>
      </w:r>
      <w:r w:rsidR="00A6225E" w:rsidRPr="00816534">
        <w:t xml:space="preserve">of </w:t>
      </w:r>
      <w:r w:rsidR="001A1C10" w:rsidRPr="00816534">
        <w:t xml:space="preserve">action </w:t>
      </w:r>
      <w:r w:rsidR="00A6225E" w:rsidRPr="00816534">
        <w:t xml:space="preserve">based on </w:t>
      </w:r>
      <w:r w:rsidR="00AA2864" w:rsidRPr="00816534">
        <w:t>article</w:t>
      </w:r>
      <w:r w:rsidR="00A6225E" w:rsidRPr="00816534">
        <w:t> </w:t>
      </w:r>
      <w:r w:rsidR="00460DA4" w:rsidRPr="00816534">
        <w:t>1457 C</w:t>
      </w:r>
      <w:r w:rsidR="00A6225E" w:rsidRPr="00816534">
        <w:t>CQ</w:t>
      </w:r>
      <w:r w:rsidR="00460DA4" w:rsidRPr="00816534">
        <w:t xml:space="preserve">, </w:t>
      </w:r>
      <w:r w:rsidR="00A6225E" w:rsidRPr="00816534">
        <w:t xml:space="preserve">the </w:t>
      </w:r>
      <w:r w:rsidR="00460DA4" w:rsidRPr="00506762">
        <w:rPr>
          <w:i/>
          <w:iCs/>
        </w:rPr>
        <w:t>Charte</w:t>
      </w:r>
      <w:r w:rsidR="00A6225E" w:rsidRPr="00506762">
        <w:rPr>
          <w:i/>
          <w:iCs/>
        </w:rPr>
        <w:t>r</w:t>
      </w:r>
      <w:r w:rsidR="00460DA4" w:rsidRPr="00816534">
        <w:t xml:space="preserve">, </w:t>
      </w:r>
      <w:r w:rsidR="00A6225E" w:rsidRPr="00816534">
        <w:t>the</w:t>
      </w:r>
      <w:r w:rsidR="00460DA4" w:rsidRPr="00816534">
        <w:t xml:space="preserve"> </w:t>
      </w:r>
      <w:r w:rsidR="00A6225E" w:rsidRPr="00506762">
        <w:rPr>
          <w:i/>
          <w:iCs/>
        </w:rPr>
        <w:t>CPA</w:t>
      </w:r>
      <w:r w:rsidR="00182344">
        <w:t>,</w:t>
      </w:r>
      <w:r w:rsidR="00A6225E" w:rsidRPr="00816534">
        <w:t xml:space="preserve"> and the </w:t>
      </w:r>
      <w:r w:rsidR="00A6225E" w:rsidRPr="00816534">
        <w:rPr>
          <w:i/>
        </w:rPr>
        <w:t>Competition Act</w:t>
      </w:r>
      <w:r w:rsidR="00460DA4" w:rsidRPr="00816534">
        <w:t xml:space="preserve">. </w:t>
      </w:r>
      <w:r w:rsidR="00DF40C0">
        <w:t>Actions</w:t>
      </w:r>
      <w:r w:rsidR="00A6225E" w:rsidRPr="00816534">
        <w:t xml:space="preserve"> based on article 1457 CCQ, the </w:t>
      </w:r>
      <w:r w:rsidR="00A6225E" w:rsidRPr="00506762">
        <w:rPr>
          <w:i/>
          <w:iCs/>
        </w:rPr>
        <w:t>Charter</w:t>
      </w:r>
      <w:r w:rsidR="0060125D">
        <w:t>,</w:t>
      </w:r>
      <w:r w:rsidR="00A6225E" w:rsidRPr="00816534">
        <w:t xml:space="preserve"> and the </w:t>
      </w:r>
      <w:r w:rsidR="00A6225E" w:rsidRPr="00506762">
        <w:rPr>
          <w:i/>
          <w:iCs/>
        </w:rPr>
        <w:t>CPA</w:t>
      </w:r>
      <w:r w:rsidR="00A6225E" w:rsidRPr="00816534">
        <w:t xml:space="preserve"> </w:t>
      </w:r>
      <w:r w:rsidR="00306E54" w:rsidRPr="00816534">
        <w:t xml:space="preserve">are prescribed by three years under </w:t>
      </w:r>
      <w:r w:rsidR="00AA2864" w:rsidRPr="00816534">
        <w:t>article</w:t>
      </w:r>
      <w:r w:rsidR="00306E54" w:rsidRPr="00816534">
        <w:t> </w:t>
      </w:r>
      <w:r w:rsidR="00AD2EAD" w:rsidRPr="00816534">
        <w:t>2925 C</w:t>
      </w:r>
      <w:r w:rsidR="00306E54" w:rsidRPr="00816534">
        <w:t xml:space="preserve">CQ, while </w:t>
      </w:r>
      <w:r w:rsidR="00182344">
        <w:t>an action</w:t>
      </w:r>
      <w:r w:rsidR="00306E54" w:rsidRPr="00816534">
        <w:t xml:space="preserve"> under the </w:t>
      </w:r>
      <w:r w:rsidR="00306E54" w:rsidRPr="00816534">
        <w:rPr>
          <w:i/>
        </w:rPr>
        <w:t>Competition Act</w:t>
      </w:r>
      <w:r w:rsidR="00460DA4" w:rsidRPr="00816534">
        <w:t xml:space="preserve"> </w:t>
      </w:r>
      <w:r w:rsidR="00182344">
        <w:t>is prescribed by</w:t>
      </w:r>
      <w:r w:rsidR="00306E54" w:rsidRPr="00816534">
        <w:t xml:space="preserve"> two years under section 36</w:t>
      </w:r>
      <w:r w:rsidR="00460DA4" w:rsidRPr="00816534">
        <w:t xml:space="preserve">(4) </w:t>
      </w:r>
      <w:r w:rsidR="00182344">
        <w:t xml:space="preserve">of the </w:t>
      </w:r>
      <w:r w:rsidR="00182344" w:rsidRPr="00506762">
        <w:rPr>
          <w:i/>
          <w:iCs/>
        </w:rPr>
        <w:t>Act</w:t>
      </w:r>
      <w:r w:rsidR="00460DA4" w:rsidRPr="00816534">
        <w:t>.</w:t>
      </w:r>
      <w:r w:rsidR="00216C78" w:rsidRPr="00816534">
        <w:t xml:space="preserve"> </w:t>
      </w:r>
      <w:r w:rsidR="00585E3D" w:rsidRPr="00816534">
        <w:t>The three-year period therefore prevails and includes the shorter two-year period.</w:t>
      </w:r>
    </w:p>
    <w:p w14:paraId="72EB22DF" w14:textId="77777777" w:rsidR="006E260E" w:rsidRPr="00816534" w:rsidRDefault="00842235" w:rsidP="007A791A">
      <w:pPr>
        <w:pStyle w:val="Paragrsimple"/>
        <w:tabs>
          <w:tab w:val="clear" w:pos="360"/>
          <w:tab w:val="num" w:pos="709"/>
        </w:tabs>
      </w:pPr>
      <w:r w:rsidRPr="00816534">
        <w:t>The Court therefore redefines the class as follows</w:t>
      </w:r>
      <w:r w:rsidR="00216C78" w:rsidRPr="00816534">
        <w:t xml:space="preserve"> (</w:t>
      </w:r>
      <w:r w:rsidRPr="00816534">
        <w:t>the Court</w:t>
      </w:r>
      <w:r w:rsidR="00182344">
        <w:t xml:space="preserve">’s additions are </w:t>
      </w:r>
      <w:r w:rsidRPr="00816534">
        <w:t>underlined</w:t>
      </w:r>
      <w:r w:rsidR="00216C78" w:rsidRPr="00816534">
        <w:t>)</w:t>
      </w:r>
      <w:r w:rsidR="00460DA4" w:rsidRPr="00816534">
        <w:t>:</w:t>
      </w:r>
    </w:p>
    <w:p w14:paraId="41A5C6F0" w14:textId="77777777" w:rsidR="00D03ADA" w:rsidRPr="00415B4D" w:rsidRDefault="00D03ADA" w:rsidP="00294878">
      <w:pPr>
        <w:pStyle w:val="Paragrsimple"/>
        <w:numPr>
          <w:ilvl w:val="0"/>
          <w:numId w:val="0"/>
        </w:numPr>
        <w:spacing w:before="0"/>
        <w:ind w:left="731" w:right="714"/>
        <w:rPr>
          <w:sz w:val="22"/>
          <w:szCs w:val="22"/>
        </w:rPr>
      </w:pPr>
      <w:r w:rsidRPr="00415B4D">
        <w:rPr>
          <w:sz w:val="22"/>
          <w:szCs w:val="22"/>
        </w:rPr>
        <w:t>[</w:t>
      </w:r>
      <w:r w:rsidRPr="00415B4D">
        <w:rPr>
          <w:smallCaps/>
          <w:sz w:val="22"/>
          <w:szCs w:val="22"/>
        </w:rPr>
        <w:t>translation</w:t>
      </w:r>
      <w:r w:rsidRPr="00415B4D">
        <w:rPr>
          <w:sz w:val="22"/>
          <w:szCs w:val="22"/>
        </w:rPr>
        <w:t>]</w:t>
      </w:r>
    </w:p>
    <w:p w14:paraId="0FCDBDD5" w14:textId="77777777" w:rsidR="001A1C10" w:rsidRPr="00816534" w:rsidRDefault="0036124C" w:rsidP="00182344">
      <w:pPr>
        <w:pStyle w:val="Paragrsimple"/>
        <w:numPr>
          <w:ilvl w:val="0"/>
          <w:numId w:val="0"/>
        </w:numPr>
        <w:spacing w:before="0"/>
        <w:ind w:left="731" w:right="714"/>
        <w:rPr>
          <w:sz w:val="22"/>
          <w:szCs w:val="22"/>
        </w:rPr>
      </w:pPr>
      <w:r>
        <w:rPr>
          <w:sz w:val="22"/>
          <w:szCs w:val="22"/>
        </w:rPr>
        <w:t>All persons</w:t>
      </w:r>
      <w:r w:rsidR="00430681" w:rsidRPr="00816534">
        <w:rPr>
          <w:sz w:val="22"/>
          <w:szCs w:val="22"/>
        </w:rPr>
        <w:t xml:space="preserve"> </w:t>
      </w:r>
      <w:r>
        <w:rPr>
          <w:sz w:val="22"/>
          <w:szCs w:val="22"/>
        </w:rPr>
        <w:t>residing</w:t>
      </w:r>
      <w:r w:rsidRPr="00816534">
        <w:rPr>
          <w:sz w:val="22"/>
          <w:szCs w:val="22"/>
        </w:rPr>
        <w:t xml:space="preserve"> </w:t>
      </w:r>
      <w:r w:rsidR="00430681" w:rsidRPr="00816534">
        <w:rPr>
          <w:sz w:val="22"/>
          <w:szCs w:val="22"/>
        </w:rPr>
        <w:t xml:space="preserve">in Quebec </w:t>
      </w:r>
      <w:r w:rsidR="00182344">
        <w:rPr>
          <w:sz w:val="22"/>
          <w:szCs w:val="22"/>
        </w:rPr>
        <w:t>who</w:t>
      </w:r>
      <w:r w:rsidR="00182344" w:rsidRPr="00415B4D">
        <w:rPr>
          <w:sz w:val="22"/>
          <w:szCs w:val="22"/>
          <w:u w:val="single"/>
        </w:rPr>
        <w:t xml:space="preserve">, </w:t>
      </w:r>
      <w:r w:rsidR="001C27FC" w:rsidRPr="00816534">
        <w:rPr>
          <w:sz w:val="22"/>
          <w:szCs w:val="22"/>
          <w:u w:val="single"/>
        </w:rPr>
        <w:t>since June 22, 2017</w:t>
      </w:r>
      <w:r w:rsidR="001C27FC" w:rsidRPr="00415B4D">
        <w:rPr>
          <w:sz w:val="22"/>
          <w:szCs w:val="22"/>
          <w:u w:val="single"/>
        </w:rPr>
        <w:t>,</w:t>
      </w:r>
      <w:r w:rsidR="00430681" w:rsidRPr="00816534">
        <w:rPr>
          <w:sz w:val="22"/>
          <w:szCs w:val="22"/>
        </w:rPr>
        <w:t xml:space="preserve"> </w:t>
      </w:r>
      <w:r w:rsidR="00182344">
        <w:rPr>
          <w:sz w:val="22"/>
          <w:szCs w:val="22"/>
        </w:rPr>
        <w:t xml:space="preserve">used </w:t>
      </w:r>
      <w:r w:rsidR="00430681" w:rsidRPr="00816534">
        <w:rPr>
          <w:sz w:val="22"/>
          <w:szCs w:val="22"/>
        </w:rPr>
        <w:t xml:space="preserve">a service </w:t>
      </w:r>
      <w:r w:rsidR="007949A4">
        <w:rPr>
          <w:sz w:val="22"/>
          <w:szCs w:val="22"/>
        </w:rPr>
        <w:t xml:space="preserve">provided </w:t>
      </w:r>
      <w:r w:rsidR="00430681" w:rsidRPr="00816534">
        <w:rPr>
          <w:sz w:val="22"/>
          <w:szCs w:val="22"/>
        </w:rPr>
        <w:t>by GOOGLE that does not require a Google account</w:t>
      </w:r>
      <w:r w:rsidR="007949A4">
        <w:rPr>
          <w:sz w:val="22"/>
          <w:szCs w:val="22"/>
        </w:rPr>
        <w:t xml:space="preserve"> to be created</w:t>
      </w:r>
      <w:r w:rsidR="00430681" w:rsidRPr="00816534">
        <w:rPr>
          <w:sz w:val="22"/>
          <w:szCs w:val="22"/>
        </w:rPr>
        <w:t xml:space="preserve">, such as Google Search or Google Maps, or </w:t>
      </w:r>
      <w:r w:rsidR="00182344">
        <w:rPr>
          <w:sz w:val="22"/>
          <w:szCs w:val="22"/>
        </w:rPr>
        <w:t>who</w:t>
      </w:r>
      <w:r w:rsidR="001C27FC" w:rsidRPr="00415B4D">
        <w:rPr>
          <w:sz w:val="22"/>
          <w:szCs w:val="22"/>
          <w:u w:val="single"/>
        </w:rPr>
        <w:t xml:space="preserve">, </w:t>
      </w:r>
      <w:r w:rsidR="001C27FC" w:rsidRPr="00816534">
        <w:rPr>
          <w:sz w:val="22"/>
          <w:szCs w:val="22"/>
          <w:u w:val="single"/>
        </w:rPr>
        <w:t>since June 22, 2017</w:t>
      </w:r>
      <w:r w:rsidR="001C27FC" w:rsidRPr="00415B4D">
        <w:rPr>
          <w:sz w:val="22"/>
          <w:szCs w:val="22"/>
          <w:u w:val="single"/>
        </w:rPr>
        <w:t>,</w:t>
      </w:r>
      <w:r w:rsidR="001C27FC" w:rsidRPr="00816534">
        <w:rPr>
          <w:sz w:val="22"/>
          <w:szCs w:val="22"/>
        </w:rPr>
        <w:t xml:space="preserve"> </w:t>
      </w:r>
      <w:r w:rsidR="00182344">
        <w:rPr>
          <w:sz w:val="22"/>
          <w:szCs w:val="22"/>
        </w:rPr>
        <w:t xml:space="preserve">browsed </w:t>
      </w:r>
      <w:r w:rsidR="00430681" w:rsidRPr="00816534">
        <w:rPr>
          <w:sz w:val="22"/>
          <w:szCs w:val="22"/>
        </w:rPr>
        <w:t xml:space="preserve">a website using one of the tools </w:t>
      </w:r>
      <w:r w:rsidR="007949A4">
        <w:rPr>
          <w:sz w:val="22"/>
          <w:szCs w:val="22"/>
        </w:rPr>
        <w:t xml:space="preserve">provided </w:t>
      </w:r>
      <w:r w:rsidR="00430681" w:rsidRPr="00816534">
        <w:rPr>
          <w:sz w:val="22"/>
          <w:szCs w:val="22"/>
        </w:rPr>
        <w:t>by GOOGLE, such as Google Analytics, Google Ad Manager</w:t>
      </w:r>
      <w:r>
        <w:rPr>
          <w:sz w:val="22"/>
          <w:szCs w:val="22"/>
        </w:rPr>
        <w:t>,</w:t>
      </w:r>
      <w:r w:rsidR="00430681" w:rsidRPr="00816534">
        <w:rPr>
          <w:sz w:val="22"/>
          <w:szCs w:val="22"/>
        </w:rPr>
        <w:t xml:space="preserve"> or the “Sign in with Google”</w:t>
      </w:r>
      <w:r w:rsidR="007949A4">
        <w:rPr>
          <w:sz w:val="22"/>
          <w:szCs w:val="22"/>
        </w:rPr>
        <w:t xml:space="preserve"> button</w:t>
      </w:r>
      <w:r w:rsidR="00430681" w:rsidRPr="00816534">
        <w:rPr>
          <w:sz w:val="22"/>
          <w:szCs w:val="22"/>
        </w:rPr>
        <w:t>.</w:t>
      </w:r>
    </w:p>
    <w:p w14:paraId="62F84348" w14:textId="77777777" w:rsidR="006E260E" w:rsidRPr="00816534" w:rsidRDefault="00182344" w:rsidP="007A791A">
      <w:pPr>
        <w:pStyle w:val="Paragrsimple"/>
        <w:tabs>
          <w:tab w:val="clear" w:pos="360"/>
          <w:tab w:val="num" w:pos="709"/>
        </w:tabs>
      </w:pPr>
      <w:r>
        <w:t>L</w:t>
      </w:r>
      <w:r w:rsidR="006B52F5" w:rsidRPr="00816534">
        <w:t xml:space="preserve">et us </w:t>
      </w:r>
      <w:r w:rsidR="00C51204">
        <w:t>address</w:t>
      </w:r>
      <w:r>
        <w:t xml:space="preserve"> </w:t>
      </w:r>
      <w:r w:rsidR="006B52F5" w:rsidRPr="00816534">
        <w:t xml:space="preserve">the last items to be decided. </w:t>
      </w:r>
    </w:p>
    <w:p w14:paraId="693A161E" w14:textId="77777777" w:rsidR="008630D9" w:rsidRPr="00816534" w:rsidRDefault="00460DA4" w:rsidP="007A791A">
      <w:pPr>
        <w:pStyle w:val="Titre4"/>
        <w:spacing w:before="120" w:after="120"/>
        <w:ind w:left="1985" w:hanging="709"/>
      </w:pPr>
      <w:bookmarkStart w:id="62" w:name="_Toc256000017"/>
      <w:bookmarkStart w:id="63" w:name="_Toc106787705"/>
      <w:r w:rsidRPr="00816534">
        <w:t>Reco</w:t>
      </w:r>
      <w:r w:rsidR="00736D7A" w:rsidRPr="00816534">
        <w:t>very</w:t>
      </w:r>
      <w:bookmarkEnd w:id="62"/>
      <w:bookmarkEnd w:id="63"/>
    </w:p>
    <w:p w14:paraId="746F6B7D" w14:textId="77777777" w:rsidR="00AA0C54" w:rsidRPr="003245BE" w:rsidRDefault="00BE0938" w:rsidP="007A791A">
      <w:pPr>
        <w:pStyle w:val="Paragrsimple"/>
        <w:tabs>
          <w:tab w:val="clear" w:pos="360"/>
          <w:tab w:val="num" w:pos="709"/>
        </w:tabs>
      </w:pPr>
      <w:r w:rsidRPr="00816534">
        <w:t xml:space="preserve">In the suggested </w:t>
      </w:r>
      <w:r w:rsidR="00460DA4" w:rsidRPr="00816534">
        <w:t xml:space="preserve">conclusions, </w:t>
      </w:r>
      <w:r w:rsidRPr="00816534">
        <w:t xml:space="preserve">the </w:t>
      </w:r>
      <w:r w:rsidR="00283F1A">
        <w:t>p</w:t>
      </w:r>
      <w:r w:rsidR="004C31CE" w:rsidRPr="003245BE">
        <w:t>laintiff</w:t>
      </w:r>
      <w:r w:rsidR="00460DA4" w:rsidRPr="003245BE">
        <w:t xml:space="preserve"> </w:t>
      </w:r>
      <w:r w:rsidRPr="003245BE">
        <w:t xml:space="preserve">seeks collective recovery of the amounts claimed. </w:t>
      </w:r>
      <w:r w:rsidR="00460DA4" w:rsidRPr="003245BE">
        <w:t xml:space="preserve">Google </w:t>
      </w:r>
      <w:r w:rsidR="00C66188">
        <w:t>made</w:t>
      </w:r>
      <w:r w:rsidR="00B30470">
        <w:t xml:space="preserve"> no </w:t>
      </w:r>
      <w:r w:rsidRPr="003245BE">
        <w:t>comments in this regard.</w:t>
      </w:r>
      <w:r w:rsidR="00460DA4" w:rsidRPr="003245BE">
        <w:t xml:space="preserve"> </w:t>
      </w:r>
      <w:r w:rsidRPr="003245BE">
        <w:t xml:space="preserve">The Court grants it in the </w:t>
      </w:r>
      <w:r w:rsidR="00460DA4" w:rsidRPr="003245BE">
        <w:t xml:space="preserve">conclusions, </w:t>
      </w:r>
      <w:r w:rsidR="00613CD3" w:rsidRPr="003245BE">
        <w:t xml:space="preserve">it being understood, of course, that this issue will be </w:t>
      </w:r>
      <w:r w:rsidR="00B30470">
        <w:t xml:space="preserve">debated </w:t>
      </w:r>
      <w:r w:rsidR="00613CD3" w:rsidRPr="003245BE">
        <w:t xml:space="preserve">on the merits for each potential award of damages and decided in the final judgment. </w:t>
      </w:r>
    </w:p>
    <w:p w14:paraId="717B9E82" w14:textId="77777777" w:rsidR="00AA4F2E" w:rsidRPr="003245BE" w:rsidRDefault="00736D7A" w:rsidP="007A791A">
      <w:pPr>
        <w:pStyle w:val="Titre4"/>
        <w:spacing w:before="120" w:after="120"/>
        <w:ind w:left="1985" w:hanging="709"/>
      </w:pPr>
      <w:bookmarkStart w:id="64" w:name="_Toc256000018"/>
      <w:bookmarkStart w:id="65" w:name="_Toc106787706"/>
      <w:r w:rsidRPr="003245BE">
        <w:t>Judicial d</w:t>
      </w:r>
      <w:r w:rsidR="00460DA4" w:rsidRPr="003245BE">
        <w:t xml:space="preserve">istrict </w:t>
      </w:r>
      <w:bookmarkEnd w:id="64"/>
      <w:bookmarkEnd w:id="65"/>
    </w:p>
    <w:p w14:paraId="2E7CC40F" w14:textId="77777777" w:rsidR="008630D9" w:rsidRPr="003245BE" w:rsidRDefault="00571DC0" w:rsidP="007A791A">
      <w:pPr>
        <w:pStyle w:val="Paragrsimple"/>
        <w:tabs>
          <w:tab w:val="clear" w:pos="360"/>
          <w:tab w:val="num" w:pos="709"/>
        </w:tabs>
      </w:pPr>
      <w:r w:rsidRPr="003245BE">
        <w:t xml:space="preserve">Pursuant to </w:t>
      </w:r>
      <w:r w:rsidR="00AA2864" w:rsidRPr="003245BE">
        <w:t>article</w:t>
      </w:r>
      <w:r w:rsidR="00460DA4" w:rsidRPr="003245BE">
        <w:t xml:space="preserve"> 576 </w:t>
      </w:r>
      <w:r w:rsidR="00037E29" w:rsidRPr="003245BE">
        <w:t>CCP</w:t>
      </w:r>
      <w:r w:rsidR="00460DA4" w:rsidRPr="003245BE">
        <w:t xml:space="preserve">, </w:t>
      </w:r>
      <w:r w:rsidRPr="003245BE">
        <w:t xml:space="preserve">the Court has decided that the judicial district will be Montreal, </w:t>
      </w:r>
      <w:r w:rsidR="00DF40C0">
        <w:t xml:space="preserve">given </w:t>
      </w:r>
      <w:r w:rsidRPr="003245BE">
        <w:t xml:space="preserve">the </w:t>
      </w:r>
      <w:r w:rsidR="00283F1A">
        <w:t>p</w:t>
      </w:r>
      <w:r w:rsidR="004C31CE" w:rsidRPr="003245BE">
        <w:t>laintiff</w:t>
      </w:r>
      <w:r w:rsidR="00DF40C0">
        <w:t xml:space="preserve">’s allegation </w:t>
      </w:r>
      <w:r w:rsidR="00893CA0" w:rsidRPr="003245BE">
        <w:t>in the Amended Application</w:t>
      </w:r>
      <w:r w:rsidR="00460DA4" w:rsidRPr="003245BE">
        <w:t>:</w:t>
      </w:r>
    </w:p>
    <w:p w14:paraId="037A3D68" w14:textId="77777777" w:rsidR="00571DC0" w:rsidRPr="00415B4D" w:rsidRDefault="00571DC0" w:rsidP="00504708">
      <w:pPr>
        <w:pStyle w:val="Paragrsimple"/>
        <w:numPr>
          <w:ilvl w:val="0"/>
          <w:numId w:val="0"/>
        </w:numPr>
        <w:tabs>
          <w:tab w:val="left" w:pos="1276"/>
        </w:tabs>
        <w:spacing w:before="0"/>
        <w:ind w:left="731" w:right="714"/>
        <w:rPr>
          <w:sz w:val="22"/>
          <w:szCs w:val="22"/>
        </w:rPr>
      </w:pPr>
      <w:r w:rsidRPr="00415B4D">
        <w:rPr>
          <w:sz w:val="22"/>
          <w:szCs w:val="22"/>
        </w:rPr>
        <w:t>[</w:t>
      </w:r>
      <w:r w:rsidRPr="00415B4D">
        <w:rPr>
          <w:smallCaps/>
          <w:sz w:val="22"/>
          <w:szCs w:val="22"/>
        </w:rPr>
        <w:t>translation</w:t>
      </w:r>
      <w:r w:rsidRPr="00415B4D">
        <w:rPr>
          <w:sz w:val="22"/>
          <w:szCs w:val="22"/>
        </w:rPr>
        <w:t>]</w:t>
      </w:r>
    </w:p>
    <w:p w14:paraId="03927CFA" w14:textId="77777777" w:rsidR="008630D9" w:rsidRPr="003245BE" w:rsidRDefault="00460DA4" w:rsidP="00504708">
      <w:pPr>
        <w:pStyle w:val="Paragrsimple"/>
        <w:numPr>
          <w:ilvl w:val="0"/>
          <w:numId w:val="0"/>
        </w:numPr>
        <w:tabs>
          <w:tab w:val="left" w:pos="1276"/>
        </w:tabs>
        <w:spacing w:before="0"/>
        <w:ind w:left="731" w:right="714"/>
        <w:rPr>
          <w:sz w:val="22"/>
          <w:szCs w:val="22"/>
        </w:rPr>
      </w:pPr>
      <w:r w:rsidRPr="003245BE">
        <w:rPr>
          <w:sz w:val="22"/>
          <w:szCs w:val="22"/>
        </w:rPr>
        <w:t>101.</w:t>
      </w:r>
      <w:r w:rsidRPr="003245BE">
        <w:rPr>
          <w:sz w:val="22"/>
          <w:szCs w:val="22"/>
        </w:rPr>
        <w:tab/>
      </w:r>
      <w:r w:rsidR="009F6562" w:rsidRPr="003245BE">
        <w:rPr>
          <w:sz w:val="22"/>
          <w:szCs w:val="22"/>
        </w:rPr>
        <w:t>The</w:t>
      </w:r>
      <w:r w:rsidRPr="003245BE">
        <w:rPr>
          <w:sz w:val="22"/>
          <w:szCs w:val="22"/>
        </w:rPr>
        <w:t xml:space="preserve"> </w:t>
      </w:r>
      <w:r w:rsidR="00283F1A">
        <w:rPr>
          <w:sz w:val="22"/>
          <w:szCs w:val="22"/>
        </w:rPr>
        <w:t>p</w:t>
      </w:r>
      <w:r w:rsidR="004C31CE" w:rsidRPr="003245BE">
        <w:rPr>
          <w:sz w:val="22"/>
          <w:szCs w:val="22"/>
        </w:rPr>
        <w:t>laintiff</w:t>
      </w:r>
      <w:r w:rsidRPr="003245BE">
        <w:rPr>
          <w:sz w:val="22"/>
          <w:szCs w:val="22"/>
        </w:rPr>
        <w:t xml:space="preserve"> propose</w:t>
      </w:r>
      <w:r w:rsidR="009F6562" w:rsidRPr="003245BE">
        <w:rPr>
          <w:sz w:val="22"/>
          <w:szCs w:val="22"/>
        </w:rPr>
        <w:t>s</w:t>
      </w:r>
      <w:r w:rsidRPr="003245BE">
        <w:rPr>
          <w:sz w:val="22"/>
          <w:szCs w:val="22"/>
        </w:rPr>
        <w:t xml:space="preserve"> </w:t>
      </w:r>
      <w:r w:rsidR="009F6562" w:rsidRPr="003245BE">
        <w:rPr>
          <w:sz w:val="22"/>
          <w:szCs w:val="22"/>
        </w:rPr>
        <w:t xml:space="preserve">that the class action be </w:t>
      </w:r>
      <w:r w:rsidR="00B30470">
        <w:rPr>
          <w:sz w:val="22"/>
          <w:szCs w:val="22"/>
        </w:rPr>
        <w:t xml:space="preserve">instituted </w:t>
      </w:r>
      <w:r w:rsidR="009F6562" w:rsidRPr="003245BE">
        <w:rPr>
          <w:sz w:val="22"/>
          <w:szCs w:val="22"/>
        </w:rPr>
        <w:t xml:space="preserve">before the Superior Court sitting in the judicial district of Montreal because </w:t>
      </w:r>
      <w:r w:rsidR="00DF40C0">
        <w:rPr>
          <w:sz w:val="22"/>
          <w:szCs w:val="22"/>
        </w:rPr>
        <w:t xml:space="preserve">that is where many </w:t>
      </w:r>
      <w:r w:rsidR="00C761E2" w:rsidRPr="003245BE">
        <w:rPr>
          <w:spacing w:val="-4"/>
          <w:sz w:val="22"/>
          <w:szCs w:val="22"/>
        </w:rPr>
        <w:t>members of the proposed class</w:t>
      </w:r>
      <w:r w:rsidRPr="003245BE">
        <w:rPr>
          <w:spacing w:val="-4"/>
          <w:sz w:val="22"/>
          <w:szCs w:val="22"/>
        </w:rPr>
        <w:t xml:space="preserve"> a</w:t>
      </w:r>
      <w:r w:rsidR="009F6562" w:rsidRPr="003245BE">
        <w:rPr>
          <w:spacing w:val="-4"/>
          <w:sz w:val="22"/>
          <w:szCs w:val="22"/>
        </w:rPr>
        <w:t>nd the undersigned counsel</w:t>
      </w:r>
      <w:r w:rsidR="00DF40C0">
        <w:rPr>
          <w:spacing w:val="-4"/>
          <w:sz w:val="22"/>
          <w:szCs w:val="22"/>
        </w:rPr>
        <w:t xml:space="preserve"> </w:t>
      </w:r>
      <w:r w:rsidR="00C66188">
        <w:rPr>
          <w:spacing w:val="-4"/>
          <w:sz w:val="22"/>
          <w:szCs w:val="22"/>
        </w:rPr>
        <w:t>are domiciled</w:t>
      </w:r>
      <w:r w:rsidR="009F6562" w:rsidRPr="003245BE">
        <w:rPr>
          <w:spacing w:val="-4"/>
          <w:sz w:val="22"/>
          <w:szCs w:val="22"/>
        </w:rPr>
        <w:t>.</w:t>
      </w:r>
    </w:p>
    <w:p w14:paraId="25D12D28" w14:textId="77777777" w:rsidR="005F1CCD" w:rsidRPr="003245BE" w:rsidRDefault="00460DA4" w:rsidP="007A791A">
      <w:pPr>
        <w:pStyle w:val="Paragrsimple"/>
        <w:tabs>
          <w:tab w:val="clear" w:pos="360"/>
          <w:tab w:val="num" w:pos="709"/>
        </w:tabs>
      </w:pPr>
      <w:r w:rsidRPr="003245BE">
        <w:t xml:space="preserve">Google </w:t>
      </w:r>
      <w:r w:rsidR="001C27FC" w:rsidRPr="003245BE">
        <w:t xml:space="preserve">did not make any </w:t>
      </w:r>
      <w:r w:rsidR="00DF40C0">
        <w:t xml:space="preserve">submissions </w:t>
      </w:r>
      <w:r w:rsidR="001C27FC" w:rsidRPr="003245BE">
        <w:t>in this regard.</w:t>
      </w:r>
    </w:p>
    <w:p w14:paraId="64BE230F" w14:textId="77777777" w:rsidR="00AA4F2E" w:rsidRPr="003245BE" w:rsidRDefault="00D84885" w:rsidP="007A791A">
      <w:pPr>
        <w:pStyle w:val="Titre4"/>
        <w:spacing w:before="120" w:after="120"/>
        <w:ind w:left="1985" w:hanging="709"/>
      </w:pPr>
      <w:bookmarkStart w:id="66" w:name="_Toc256000019"/>
      <w:bookmarkStart w:id="67" w:name="_Toc106787707"/>
      <w:r w:rsidRPr="003245BE">
        <w:t xml:space="preserve">Opting-out period and notice to members </w:t>
      </w:r>
      <w:bookmarkEnd w:id="66"/>
      <w:bookmarkEnd w:id="67"/>
    </w:p>
    <w:p w14:paraId="6D53D3E2" w14:textId="77777777" w:rsidR="001B4027" w:rsidRPr="003245BE" w:rsidRDefault="001C27FC" w:rsidP="007A791A">
      <w:pPr>
        <w:pStyle w:val="Paragrsimple"/>
        <w:tabs>
          <w:tab w:val="clear" w:pos="360"/>
          <w:tab w:val="num" w:pos="709"/>
        </w:tabs>
      </w:pPr>
      <w:r w:rsidRPr="003245BE">
        <w:t xml:space="preserve">In the Amended Application, the </w:t>
      </w:r>
      <w:r w:rsidR="00283F1A">
        <w:t>p</w:t>
      </w:r>
      <w:r w:rsidR="004C31CE" w:rsidRPr="003245BE">
        <w:t>laintiff</w:t>
      </w:r>
      <w:r w:rsidR="00460DA4" w:rsidRPr="003245BE">
        <w:t xml:space="preserve"> </w:t>
      </w:r>
      <w:r w:rsidR="00DF40C0">
        <w:t>asks</w:t>
      </w:r>
      <w:r w:rsidR="00B30470">
        <w:t xml:space="preserve"> that </w:t>
      </w:r>
      <w:r w:rsidR="008D6EF1">
        <w:t xml:space="preserve">class </w:t>
      </w:r>
      <w:r w:rsidR="00D84885" w:rsidRPr="003245BE">
        <w:t xml:space="preserve">members </w:t>
      </w:r>
      <w:r w:rsidR="00405414">
        <w:t>be granted</w:t>
      </w:r>
      <w:r w:rsidR="00B30470">
        <w:t xml:space="preserve"> </w:t>
      </w:r>
      <w:r w:rsidR="00D84885" w:rsidRPr="003245BE">
        <w:t xml:space="preserve">30 days </w:t>
      </w:r>
      <w:r w:rsidR="00B30470">
        <w:t xml:space="preserve">to opt out </w:t>
      </w:r>
      <w:r w:rsidR="00D84885" w:rsidRPr="003245BE">
        <w:t xml:space="preserve">after the date the notice to </w:t>
      </w:r>
      <w:r w:rsidR="009E25E4">
        <w:t xml:space="preserve">class </w:t>
      </w:r>
      <w:r w:rsidR="00D84885" w:rsidRPr="003245BE">
        <w:t>members</w:t>
      </w:r>
      <w:r w:rsidR="00B30470">
        <w:t xml:space="preserve"> is published</w:t>
      </w:r>
      <w:r w:rsidR="00D84885" w:rsidRPr="003245BE">
        <w:t xml:space="preserve">. The </w:t>
      </w:r>
      <w:r w:rsidR="00283F1A">
        <w:t>p</w:t>
      </w:r>
      <w:r w:rsidR="00D84885" w:rsidRPr="003245BE">
        <w:t xml:space="preserve">laintiff </w:t>
      </w:r>
      <w:r w:rsidR="009E25E4">
        <w:t xml:space="preserve">asks </w:t>
      </w:r>
      <w:r w:rsidR="00B30470">
        <w:t xml:space="preserve">that </w:t>
      </w:r>
      <w:r w:rsidR="00D84885" w:rsidRPr="003245BE">
        <w:t xml:space="preserve">a notice to </w:t>
      </w:r>
      <w:r w:rsidR="009E25E4">
        <w:t xml:space="preserve">class </w:t>
      </w:r>
      <w:r w:rsidR="00D84885" w:rsidRPr="003245BE">
        <w:t xml:space="preserve">members </w:t>
      </w:r>
      <w:r w:rsidR="00B30470">
        <w:t xml:space="preserve">be published </w:t>
      </w:r>
      <w:r w:rsidR="00D84885" w:rsidRPr="003245BE">
        <w:t xml:space="preserve">within 60 days </w:t>
      </w:r>
      <w:r w:rsidR="00BE0938" w:rsidRPr="003245BE">
        <w:t>of</w:t>
      </w:r>
      <w:r w:rsidR="00D84885" w:rsidRPr="003245BE">
        <w:t xml:space="preserve"> th</w:t>
      </w:r>
      <w:r w:rsidR="007233D4" w:rsidRPr="003245BE">
        <w:t>is</w:t>
      </w:r>
      <w:r w:rsidR="00D84885" w:rsidRPr="003245BE">
        <w:t xml:space="preserve"> judgment, on a weekday, in </w:t>
      </w:r>
      <w:r w:rsidR="00460DA4" w:rsidRPr="003245BE">
        <w:t>LA PRESSE+</w:t>
      </w:r>
      <w:r w:rsidR="00B30470">
        <w:t>,</w:t>
      </w:r>
      <w:r w:rsidR="00D84885" w:rsidRPr="003245BE">
        <w:t xml:space="preserve"> </w:t>
      </w:r>
      <w:r w:rsidR="00460DA4" w:rsidRPr="003245BE">
        <w:t>LE SOLEIL</w:t>
      </w:r>
      <w:r w:rsidR="00D84885" w:rsidRPr="003245BE">
        <w:t>, a</w:t>
      </w:r>
      <w:r w:rsidR="00BE0938" w:rsidRPr="003245BE">
        <w:t>nd</w:t>
      </w:r>
      <w:r w:rsidR="00D84885" w:rsidRPr="003245BE">
        <w:t xml:space="preserve"> </w:t>
      </w:r>
      <w:r w:rsidR="00460DA4" w:rsidRPr="003245BE">
        <w:t>THE GAZETTE, a</w:t>
      </w:r>
      <w:r w:rsidR="00BE0938" w:rsidRPr="003245BE">
        <w:t>s well as in any other media or by any other me</w:t>
      </w:r>
      <w:r w:rsidR="007233D4" w:rsidRPr="003245BE">
        <w:t>ans</w:t>
      </w:r>
      <w:r w:rsidR="00BE0938" w:rsidRPr="003245BE">
        <w:t xml:space="preserve"> that it may please the Court to de</w:t>
      </w:r>
      <w:r w:rsidR="007233D4" w:rsidRPr="003245BE">
        <w:t>termine</w:t>
      </w:r>
      <w:r w:rsidR="00BE0938" w:rsidRPr="003245BE">
        <w:t xml:space="preserve">. </w:t>
      </w:r>
    </w:p>
    <w:p w14:paraId="43F47259" w14:textId="77777777" w:rsidR="00AA4F2E" w:rsidRPr="003245BE" w:rsidRDefault="00E31D90" w:rsidP="007A791A">
      <w:pPr>
        <w:pStyle w:val="Paragrsimple"/>
        <w:tabs>
          <w:tab w:val="clear" w:pos="360"/>
          <w:tab w:val="num" w:pos="709"/>
        </w:tabs>
      </w:pPr>
      <w:r w:rsidRPr="003245BE">
        <w:t xml:space="preserve">By mutual agreement, it </w:t>
      </w:r>
      <w:r w:rsidR="009E25E4">
        <w:t xml:space="preserve">was </w:t>
      </w:r>
      <w:r w:rsidRPr="003245BE">
        <w:t xml:space="preserve">agreed to </w:t>
      </w:r>
      <w:r w:rsidR="00B30470">
        <w:t>deal with</w:t>
      </w:r>
      <w:r w:rsidR="00B30470" w:rsidRPr="003245BE">
        <w:t xml:space="preserve"> </w:t>
      </w:r>
      <w:r w:rsidRPr="003245BE">
        <w:t xml:space="preserve">these </w:t>
      </w:r>
      <w:r w:rsidR="00B30470">
        <w:t xml:space="preserve">issues </w:t>
      </w:r>
      <w:r w:rsidR="001C27FC" w:rsidRPr="003245BE">
        <w:t xml:space="preserve">on the merits, </w:t>
      </w:r>
      <w:r w:rsidR="009E25E4">
        <w:t>after</w:t>
      </w:r>
      <w:r w:rsidR="001C27FC" w:rsidRPr="003245BE">
        <w:t xml:space="preserve"> this judgment. </w:t>
      </w:r>
    </w:p>
    <w:p w14:paraId="13D393E1" w14:textId="77777777" w:rsidR="001B4027" w:rsidRPr="003245BE" w:rsidRDefault="00361B00" w:rsidP="007A791A">
      <w:pPr>
        <w:pStyle w:val="Titre4"/>
        <w:spacing w:before="120" w:after="120"/>
        <w:ind w:left="1985" w:hanging="709"/>
      </w:pPr>
      <w:bookmarkStart w:id="68" w:name="_Toc256000020"/>
      <w:bookmarkStart w:id="69" w:name="_Toc106787708"/>
      <w:r w:rsidRPr="003245BE">
        <w:t>Legal costs</w:t>
      </w:r>
      <w:bookmarkEnd w:id="68"/>
      <w:bookmarkEnd w:id="69"/>
    </w:p>
    <w:p w14:paraId="36DCE685" w14:textId="77777777" w:rsidR="00772542" w:rsidRPr="003245BE" w:rsidRDefault="00361B00" w:rsidP="007A791A">
      <w:pPr>
        <w:pStyle w:val="Paragrsimple"/>
        <w:tabs>
          <w:tab w:val="clear" w:pos="360"/>
          <w:tab w:val="num" w:pos="709"/>
        </w:tabs>
      </w:pPr>
      <w:r w:rsidRPr="003245BE">
        <w:t xml:space="preserve">The Court awards legal costs to the </w:t>
      </w:r>
      <w:r w:rsidR="00283F1A">
        <w:t>p</w:t>
      </w:r>
      <w:r w:rsidR="00893CA0" w:rsidRPr="003245BE">
        <w:t>laintiff</w:t>
      </w:r>
      <w:r w:rsidR="00B30470">
        <w:t>, who was successful</w:t>
      </w:r>
      <w:r w:rsidR="002A3B03" w:rsidRPr="003245BE">
        <w:t xml:space="preserve">. </w:t>
      </w:r>
      <w:r w:rsidRPr="003245BE">
        <w:t xml:space="preserve">Given that the publication of notices has not </w:t>
      </w:r>
      <w:r w:rsidR="00B30470">
        <w:t xml:space="preserve">yet </w:t>
      </w:r>
      <w:r w:rsidRPr="003245BE">
        <w:t xml:space="preserve">been debated, the Court states that </w:t>
      </w:r>
      <w:r w:rsidR="009E25E4">
        <w:t xml:space="preserve">for the moment, </w:t>
      </w:r>
      <w:r w:rsidRPr="003245BE">
        <w:t>legal costs do not include</w:t>
      </w:r>
      <w:r w:rsidR="00182344" w:rsidRPr="003245BE" w:rsidDel="00182344">
        <w:t xml:space="preserve"> </w:t>
      </w:r>
      <w:r w:rsidRPr="003245BE">
        <w:t xml:space="preserve">the cost of </w:t>
      </w:r>
      <w:r w:rsidR="009008AE">
        <w:t xml:space="preserve">publishing the </w:t>
      </w:r>
      <w:r w:rsidRPr="003245BE">
        <w:t xml:space="preserve">notices. </w:t>
      </w:r>
    </w:p>
    <w:p w14:paraId="5384569B" w14:textId="77777777" w:rsidR="00CF51ED" w:rsidRPr="00816534" w:rsidRDefault="00AB7E1D" w:rsidP="007A791A">
      <w:pPr>
        <w:pStyle w:val="Titre2"/>
        <w:numPr>
          <w:ilvl w:val="0"/>
          <w:numId w:val="0"/>
        </w:numPr>
        <w:spacing w:before="120" w:after="120"/>
        <w:ind w:left="709" w:hanging="709"/>
        <w:rPr>
          <w:u w:val="none"/>
        </w:rPr>
      </w:pPr>
      <w:bookmarkStart w:id="70" w:name="_Toc256000021"/>
      <w:bookmarkStart w:id="71" w:name="_Toc106787709"/>
      <w:r w:rsidRPr="00816534">
        <w:rPr>
          <w:u w:val="none"/>
        </w:rPr>
        <w:t>FOR THESE REASONS, THE COURT</w:t>
      </w:r>
      <w:r w:rsidR="00460DA4" w:rsidRPr="00816534">
        <w:rPr>
          <w:u w:val="none"/>
        </w:rPr>
        <w:t>:</w:t>
      </w:r>
      <w:bookmarkEnd w:id="2"/>
      <w:bookmarkEnd w:id="70"/>
      <w:bookmarkEnd w:id="71"/>
    </w:p>
    <w:p w14:paraId="16FB4D6E" w14:textId="77777777" w:rsidR="00D47A26" w:rsidRPr="00816534" w:rsidRDefault="00AF453D" w:rsidP="007A791A">
      <w:pPr>
        <w:pStyle w:val="Paragrsimple"/>
        <w:tabs>
          <w:tab w:val="clear" w:pos="360"/>
          <w:tab w:val="num" w:pos="709"/>
        </w:tabs>
      </w:pPr>
      <w:r w:rsidRPr="00816534">
        <w:rPr>
          <w:b/>
        </w:rPr>
        <w:t>GRANTS</w:t>
      </w:r>
      <w:r w:rsidR="00460DA4" w:rsidRPr="00816534">
        <w:rPr>
          <w:b/>
        </w:rPr>
        <w:t xml:space="preserve"> </w:t>
      </w:r>
      <w:r w:rsidR="00AB7E1D" w:rsidRPr="00816534">
        <w:t>the Amended Application for Authorization to Institute a Class Action</w:t>
      </w:r>
      <w:r w:rsidR="00506762" w:rsidRPr="00506762">
        <w:t xml:space="preserve"> </w:t>
      </w:r>
      <w:r w:rsidR="00506762" w:rsidRPr="00816534">
        <w:t>dated January 27, 2021</w:t>
      </w:r>
      <w:r w:rsidR="00460DA4" w:rsidRPr="00816534">
        <w:t>;</w:t>
      </w:r>
    </w:p>
    <w:p w14:paraId="41D635A0" w14:textId="77777777" w:rsidR="008A37F4" w:rsidRPr="00816534" w:rsidRDefault="00460DA4" w:rsidP="0003190B">
      <w:pPr>
        <w:pStyle w:val="Paragrsimple"/>
        <w:tabs>
          <w:tab w:val="clear" w:pos="360"/>
          <w:tab w:val="num" w:pos="709"/>
        </w:tabs>
      </w:pPr>
      <w:r w:rsidRPr="00816534">
        <w:rPr>
          <w:b/>
        </w:rPr>
        <w:t>AUT</w:t>
      </w:r>
      <w:r w:rsidR="00AB7E1D" w:rsidRPr="00816534">
        <w:rPr>
          <w:b/>
        </w:rPr>
        <w:t>H</w:t>
      </w:r>
      <w:r w:rsidRPr="00816534">
        <w:rPr>
          <w:b/>
        </w:rPr>
        <w:t>ORI</w:t>
      </w:r>
      <w:r w:rsidR="00AB7E1D" w:rsidRPr="00816534">
        <w:rPr>
          <w:b/>
        </w:rPr>
        <w:t>ZES</w:t>
      </w:r>
      <w:r w:rsidRPr="00816534">
        <w:rPr>
          <w:b/>
        </w:rPr>
        <w:t xml:space="preserve"> </w:t>
      </w:r>
      <w:r w:rsidR="00DE158F" w:rsidRPr="00816534">
        <w:t>a</w:t>
      </w:r>
      <w:r w:rsidR="00FF7C20" w:rsidRPr="00816534">
        <w:t xml:space="preserve"> class action against the </w:t>
      </w:r>
      <w:r w:rsidR="00283F1A">
        <w:t>d</w:t>
      </w:r>
      <w:r w:rsidR="00FF7C20" w:rsidRPr="00816534">
        <w:t>efendant on behalf of the following class</w:t>
      </w:r>
      <w:r w:rsidRPr="00816534">
        <w:t>:</w:t>
      </w:r>
    </w:p>
    <w:p w14:paraId="51D40B99" w14:textId="77777777" w:rsidR="008C58A3" w:rsidRPr="00816534" w:rsidRDefault="008C58A3" w:rsidP="008C58A3">
      <w:pPr>
        <w:pStyle w:val="Paragrsimple"/>
        <w:numPr>
          <w:ilvl w:val="0"/>
          <w:numId w:val="0"/>
        </w:numPr>
        <w:spacing w:before="0" w:after="0"/>
        <w:ind w:left="731" w:right="714"/>
      </w:pPr>
      <w:r w:rsidRPr="00816534">
        <w:t>[</w:t>
      </w:r>
      <w:r w:rsidRPr="00816534">
        <w:rPr>
          <w:smallCaps/>
        </w:rPr>
        <w:t>translation</w:t>
      </w:r>
      <w:r w:rsidRPr="00816534">
        <w:t>]</w:t>
      </w:r>
    </w:p>
    <w:p w14:paraId="4ECDC991" w14:textId="77777777" w:rsidR="008A37F4" w:rsidRPr="00816534" w:rsidRDefault="0036124C" w:rsidP="00B71B2D">
      <w:pPr>
        <w:pStyle w:val="Paragrsimple"/>
        <w:numPr>
          <w:ilvl w:val="0"/>
          <w:numId w:val="0"/>
        </w:numPr>
        <w:ind w:left="731" w:right="715"/>
        <w:rPr>
          <w:iCs/>
        </w:rPr>
      </w:pPr>
      <w:bookmarkStart w:id="72" w:name="_Hlk157515893"/>
      <w:r>
        <w:rPr>
          <w:iCs/>
        </w:rPr>
        <w:t xml:space="preserve">All </w:t>
      </w:r>
      <w:r w:rsidR="008C58A3" w:rsidRPr="00816534">
        <w:rPr>
          <w:iCs/>
        </w:rPr>
        <w:t>person</w:t>
      </w:r>
      <w:r>
        <w:rPr>
          <w:iCs/>
        </w:rPr>
        <w:t>s</w:t>
      </w:r>
      <w:r w:rsidR="008C58A3" w:rsidRPr="00816534">
        <w:rPr>
          <w:iCs/>
        </w:rPr>
        <w:t xml:space="preserve"> </w:t>
      </w:r>
      <w:r>
        <w:rPr>
          <w:iCs/>
        </w:rPr>
        <w:t>residing</w:t>
      </w:r>
      <w:r w:rsidRPr="00816534">
        <w:rPr>
          <w:iCs/>
        </w:rPr>
        <w:t xml:space="preserve"> </w:t>
      </w:r>
      <w:r w:rsidR="008C58A3" w:rsidRPr="00816534">
        <w:rPr>
          <w:iCs/>
        </w:rPr>
        <w:t xml:space="preserve">in </w:t>
      </w:r>
      <w:r w:rsidR="00460DA4" w:rsidRPr="00816534">
        <w:rPr>
          <w:iCs/>
        </w:rPr>
        <w:t>Qu</w:t>
      </w:r>
      <w:r w:rsidR="008C58A3" w:rsidRPr="00816534">
        <w:rPr>
          <w:iCs/>
        </w:rPr>
        <w:t>e</w:t>
      </w:r>
      <w:r w:rsidR="00460DA4" w:rsidRPr="00816534">
        <w:rPr>
          <w:iCs/>
        </w:rPr>
        <w:t xml:space="preserve">bec </w:t>
      </w:r>
      <w:r w:rsidR="009008AE">
        <w:rPr>
          <w:iCs/>
        </w:rPr>
        <w:t>who</w:t>
      </w:r>
      <w:r w:rsidR="00C74658">
        <w:rPr>
          <w:iCs/>
        </w:rPr>
        <w:t>,</w:t>
      </w:r>
      <w:r w:rsidR="008C58A3" w:rsidRPr="00816534">
        <w:rPr>
          <w:iCs/>
        </w:rPr>
        <w:t xml:space="preserve"> </w:t>
      </w:r>
      <w:r w:rsidR="00A973F0" w:rsidRPr="00816534">
        <w:rPr>
          <w:iCs/>
        </w:rPr>
        <w:t>since June </w:t>
      </w:r>
      <w:r w:rsidR="00460DA4" w:rsidRPr="00816534">
        <w:rPr>
          <w:iCs/>
        </w:rPr>
        <w:t>22</w:t>
      </w:r>
      <w:r w:rsidR="00A973F0" w:rsidRPr="00816534">
        <w:rPr>
          <w:iCs/>
        </w:rPr>
        <w:t>,</w:t>
      </w:r>
      <w:r w:rsidR="00460DA4" w:rsidRPr="00816534">
        <w:rPr>
          <w:iCs/>
        </w:rPr>
        <w:t xml:space="preserve"> 2017</w:t>
      </w:r>
      <w:r w:rsidR="00C74658">
        <w:rPr>
          <w:iCs/>
        </w:rPr>
        <w:t>,</w:t>
      </w:r>
      <w:r w:rsidR="00460DA4" w:rsidRPr="00816534">
        <w:rPr>
          <w:iCs/>
        </w:rPr>
        <w:t xml:space="preserve"> </w:t>
      </w:r>
      <w:r w:rsidR="007949A4">
        <w:rPr>
          <w:iCs/>
        </w:rPr>
        <w:t xml:space="preserve">used </w:t>
      </w:r>
      <w:r w:rsidR="00A973F0" w:rsidRPr="00816534">
        <w:rPr>
          <w:iCs/>
        </w:rPr>
        <w:t>a</w:t>
      </w:r>
      <w:r w:rsidR="00460DA4" w:rsidRPr="00816534">
        <w:rPr>
          <w:iCs/>
        </w:rPr>
        <w:t xml:space="preserve"> service </w:t>
      </w:r>
      <w:r w:rsidR="007949A4">
        <w:rPr>
          <w:iCs/>
        </w:rPr>
        <w:t xml:space="preserve">provided </w:t>
      </w:r>
      <w:r w:rsidR="00A973F0" w:rsidRPr="00816534">
        <w:rPr>
          <w:iCs/>
        </w:rPr>
        <w:t>by</w:t>
      </w:r>
      <w:r w:rsidR="00460DA4" w:rsidRPr="00816534">
        <w:rPr>
          <w:iCs/>
        </w:rPr>
        <w:t xml:space="preserve"> GOOGLE </w:t>
      </w:r>
      <w:r w:rsidR="00A973F0" w:rsidRPr="00816534">
        <w:rPr>
          <w:iCs/>
        </w:rPr>
        <w:t xml:space="preserve">that does not require a </w:t>
      </w:r>
      <w:r w:rsidR="00460DA4" w:rsidRPr="00816534">
        <w:rPr>
          <w:iCs/>
        </w:rPr>
        <w:t>Google</w:t>
      </w:r>
      <w:r w:rsidR="00A973F0" w:rsidRPr="00816534">
        <w:rPr>
          <w:iCs/>
        </w:rPr>
        <w:t xml:space="preserve"> account</w:t>
      </w:r>
      <w:r w:rsidR="007949A4">
        <w:rPr>
          <w:iCs/>
        </w:rPr>
        <w:t xml:space="preserve"> to be created</w:t>
      </w:r>
      <w:r w:rsidR="00460DA4" w:rsidRPr="00816534">
        <w:rPr>
          <w:iCs/>
        </w:rPr>
        <w:t xml:space="preserve">, </w:t>
      </w:r>
      <w:r w:rsidR="00A973F0" w:rsidRPr="00816534">
        <w:rPr>
          <w:iCs/>
        </w:rPr>
        <w:t xml:space="preserve">such as </w:t>
      </w:r>
      <w:r w:rsidR="00460DA4" w:rsidRPr="00816534">
        <w:rPr>
          <w:iCs/>
        </w:rPr>
        <w:t>Google Search o</w:t>
      </w:r>
      <w:r w:rsidR="00FF7C20" w:rsidRPr="00816534">
        <w:rPr>
          <w:iCs/>
        </w:rPr>
        <w:t>r</w:t>
      </w:r>
      <w:r w:rsidR="00460DA4" w:rsidRPr="00816534">
        <w:rPr>
          <w:iCs/>
        </w:rPr>
        <w:t xml:space="preserve"> Google Maps, o</w:t>
      </w:r>
      <w:r w:rsidR="00A973F0" w:rsidRPr="00816534">
        <w:rPr>
          <w:iCs/>
        </w:rPr>
        <w:t xml:space="preserve">r </w:t>
      </w:r>
      <w:r w:rsidR="007949A4">
        <w:rPr>
          <w:iCs/>
        </w:rPr>
        <w:t>who</w:t>
      </w:r>
      <w:r w:rsidR="00C74658">
        <w:rPr>
          <w:iCs/>
        </w:rPr>
        <w:t>,</w:t>
      </w:r>
      <w:r w:rsidR="00A973F0" w:rsidRPr="00816534">
        <w:rPr>
          <w:iCs/>
        </w:rPr>
        <w:t xml:space="preserve"> since June 22, </w:t>
      </w:r>
      <w:r w:rsidR="00460DA4" w:rsidRPr="00816534">
        <w:rPr>
          <w:iCs/>
        </w:rPr>
        <w:t>2017</w:t>
      </w:r>
      <w:r w:rsidR="00C74658">
        <w:rPr>
          <w:iCs/>
        </w:rPr>
        <w:t>,</w:t>
      </w:r>
      <w:r w:rsidR="00460DA4" w:rsidRPr="00816534">
        <w:rPr>
          <w:iCs/>
        </w:rPr>
        <w:t xml:space="preserve"> </w:t>
      </w:r>
      <w:r w:rsidR="007949A4">
        <w:rPr>
          <w:iCs/>
        </w:rPr>
        <w:t xml:space="preserve">browsed </w:t>
      </w:r>
      <w:r w:rsidR="00A973F0" w:rsidRPr="00816534">
        <w:rPr>
          <w:iCs/>
        </w:rPr>
        <w:t xml:space="preserve">a website using one of the tools </w:t>
      </w:r>
      <w:r w:rsidR="007949A4">
        <w:rPr>
          <w:iCs/>
        </w:rPr>
        <w:t xml:space="preserve">provided </w:t>
      </w:r>
      <w:r w:rsidR="00A973F0" w:rsidRPr="00816534">
        <w:rPr>
          <w:iCs/>
        </w:rPr>
        <w:t xml:space="preserve">by </w:t>
      </w:r>
      <w:r w:rsidR="00460DA4" w:rsidRPr="00816534">
        <w:rPr>
          <w:iCs/>
        </w:rPr>
        <w:t>GOOGLE</w:t>
      </w:r>
      <w:r w:rsidR="00A973F0" w:rsidRPr="00816534">
        <w:rPr>
          <w:iCs/>
        </w:rPr>
        <w:t xml:space="preserve">, such as </w:t>
      </w:r>
      <w:r w:rsidR="00460DA4" w:rsidRPr="00816534">
        <w:rPr>
          <w:iCs/>
        </w:rPr>
        <w:t>Google Analytics, Google Ad Manager</w:t>
      </w:r>
      <w:r>
        <w:rPr>
          <w:iCs/>
        </w:rPr>
        <w:t>,</w:t>
      </w:r>
      <w:r w:rsidR="00460DA4" w:rsidRPr="00816534">
        <w:rPr>
          <w:iCs/>
        </w:rPr>
        <w:t xml:space="preserve"> o</w:t>
      </w:r>
      <w:r w:rsidR="00A973F0" w:rsidRPr="00816534">
        <w:rPr>
          <w:iCs/>
        </w:rPr>
        <w:t>r the “</w:t>
      </w:r>
      <w:r w:rsidR="00460DA4" w:rsidRPr="00816534">
        <w:rPr>
          <w:iCs/>
        </w:rPr>
        <w:t>Sign in with Google</w:t>
      </w:r>
      <w:r w:rsidR="00A973F0" w:rsidRPr="00816534">
        <w:rPr>
          <w:iCs/>
        </w:rPr>
        <w:t>”</w:t>
      </w:r>
      <w:r w:rsidR="007949A4">
        <w:rPr>
          <w:iCs/>
        </w:rPr>
        <w:t xml:space="preserve"> button</w:t>
      </w:r>
      <w:bookmarkEnd w:id="72"/>
      <w:r w:rsidR="00460DA4" w:rsidRPr="00816534">
        <w:rPr>
          <w:iCs/>
        </w:rPr>
        <w:t>.</w:t>
      </w:r>
    </w:p>
    <w:p w14:paraId="47BAA979" w14:textId="77777777" w:rsidR="008A37F4" w:rsidRPr="00816534" w:rsidRDefault="00283F1A" w:rsidP="007A791A">
      <w:pPr>
        <w:pStyle w:val="Paragrsimple"/>
        <w:tabs>
          <w:tab w:val="clear" w:pos="360"/>
          <w:tab w:val="num" w:pos="709"/>
        </w:tabs>
      </w:pPr>
      <w:r w:rsidRPr="00A127C3">
        <w:rPr>
          <w:b/>
          <w:bCs/>
        </w:rPr>
        <w:t>APPOINTS</w:t>
      </w:r>
      <w:r w:rsidRPr="00816534">
        <w:rPr>
          <w:bCs/>
          <w:spacing w:val="-4"/>
        </w:rPr>
        <w:t xml:space="preserve"> </w:t>
      </w:r>
      <w:r w:rsidR="00D43D4D" w:rsidRPr="00816534">
        <w:rPr>
          <w:bCs/>
          <w:spacing w:val="-4"/>
        </w:rPr>
        <w:t xml:space="preserve">the </w:t>
      </w:r>
      <w:r>
        <w:rPr>
          <w:bCs/>
          <w:spacing w:val="-4"/>
        </w:rPr>
        <w:t>p</w:t>
      </w:r>
      <w:r w:rsidR="00460B5C" w:rsidRPr="00AC085E">
        <w:rPr>
          <w:bCs/>
          <w:spacing w:val="-4"/>
        </w:rPr>
        <w:t>laintiff</w:t>
      </w:r>
      <w:r w:rsidR="00D43D4D" w:rsidRPr="00AC085E">
        <w:rPr>
          <w:bCs/>
          <w:spacing w:val="-4"/>
        </w:rPr>
        <w:t xml:space="preserve"> </w:t>
      </w:r>
      <w:r w:rsidR="00460DA4" w:rsidRPr="00AC085E">
        <w:rPr>
          <w:spacing w:val="-4"/>
        </w:rPr>
        <w:t>O</w:t>
      </w:r>
      <w:r w:rsidR="00460DA4" w:rsidRPr="00816534">
        <w:rPr>
          <w:spacing w:val="-4"/>
        </w:rPr>
        <w:t xml:space="preserve">ption </w:t>
      </w:r>
      <w:r w:rsidR="002155B1">
        <w:rPr>
          <w:spacing w:val="-4"/>
        </w:rPr>
        <w:t>C</w:t>
      </w:r>
      <w:r w:rsidR="00460DA4" w:rsidRPr="00816534">
        <w:rPr>
          <w:spacing w:val="-4"/>
        </w:rPr>
        <w:t xml:space="preserve">onsommateurs </w:t>
      </w:r>
      <w:r>
        <w:rPr>
          <w:spacing w:val="-4"/>
        </w:rPr>
        <w:t xml:space="preserve">as representative plaintiff </w:t>
      </w:r>
      <w:r w:rsidR="00DE158F" w:rsidRPr="00816534">
        <w:rPr>
          <w:spacing w:val="-4"/>
        </w:rPr>
        <w:t xml:space="preserve">for the purpose of </w:t>
      </w:r>
      <w:r w:rsidR="009E25E4">
        <w:rPr>
          <w:spacing w:val="-4"/>
        </w:rPr>
        <w:t>instituting</w:t>
      </w:r>
      <w:r w:rsidR="00DE158F" w:rsidRPr="00816534">
        <w:rPr>
          <w:spacing w:val="-4"/>
        </w:rPr>
        <w:t xml:space="preserve"> the class </w:t>
      </w:r>
      <w:r w:rsidR="00460DA4" w:rsidRPr="00816534">
        <w:t xml:space="preserve">action </w:t>
      </w:r>
      <w:r w:rsidR="00DE158F" w:rsidRPr="00816534">
        <w:t xml:space="preserve">on behalf of </w:t>
      </w:r>
      <w:r w:rsidR="00301A1D">
        <w:t>this</w:t>
      </w:r>
      <w:r w:rsidR="00DE158F" w:rsidRPr="00816534">
        <w:t xml:space="preserve"> class</w:t>
      </w:r>
      <w:r w:rsidR="00460DA4" w:rsidRPr="00816534">
        <w:t>;</w:t>
      </w:r>
    </w:p>
    <w:p w14:paraId="5F047314" w14:textId="77777777" w:rsidR="008A37F4" w:rsidRPr="00816534" w:rsidRDefault="00460DA4" w:rsidP="007A791A">
      <w:pPr>
        <w:pStyle w:val="Paragrsimple"/>
        <w:tabs>
          <w:tab w:val="clear" w:pos="360"/>
          <w:tab w:val="num" w:pos="709"/>
        </w:tabs>
      </w:pPr>
      <w:r w:rsidRPr="00816534">
        <w:rPr>
          <w:b/>
        </w:rPr>
        <w:t>IDENTIFIE</w:t>
      </w:r>
      <w:r w:rsidR="004E2182" w:rsidRPr="00816534">
        <w:rPr>
          <w:b/>
        </w:rPr>
        <w:t>S</w:t>
      </w:r>
      <w:r w:rsidRPr="00816534">
        <w:t xml:space="preserve"> </w:t>
      </w:r>
      <w:r w:rsidR="00460B5C" w:rsidRPr="00816534">
        <w:t xml:space="preserve">the principal </w:t>
      </w:r>
      <w:r w:rsidR="007A33A1">
        <w:t>issues</w:t>
      </w:r>
      <w:r w:rsidR="009A40EF" w:rsidRPr="00816534">
        <w:t xml:space="preserve"> </w:t>
      </w:r>
      <w:r w:rsidR="008315E0" w:rsidRPr="00816534">
        <w:t xml:space="preserve">of fact and </w:t>
      </w:r>
      <w:r w:rsidR="00301A1D">
        <w:t xml:space="preserve">of </w:t>
      </w:r>
      <w:r w:rsidR="008315E0" w:rsidRPr="00816534">
        <w:t xml:space="preserve">law </w:t>
      </w:r>
      <w:r w:rsidR="009A40EF" w:rsidRPr="00816534">
        <w:t xml:space="preserve">to be </w:t>
      </w:r>
      <w:r w:rsidR="00283F1A">
        <w:t xml:space="preserve">dealt with </w:t>
      </w:r>
      <w:r w:rsidR="008315E0" w:rsidRPr="00816534">
        <w:t>collectively</w:t>
      </w:r>
      <w:r w:rsidR="009A40EF" w:rsidRPr="00816534">
        <w:t xml:space="preserve"> as follows</w:t>
      </w:r>
      <w:r w:rsidRPr="00816534">
        <w:t>:</w:t>
      </w:r>
    </w:p>
    <w:p w14:paraId="48BFA43A" w14:textId="77777777" w:rsidR="008A37F4" w:rsidRPr="00A3044A" w:rsidRDefault="00813891" w:rsidP="007A791A">
      <w:pPr>
        <w:pStyle w:val="Paragrsimple"/>
        <w:numPr>
          <w:ilvl w:val="0"/>
          <w:numId w:val="15"/>
        </w:numPr>
        <w:tabs>
          <w:tab w:val="clear" w:pos="1091"/>
          <w:tab w:val="num" w:pos="1276"/>
        </w:tabs>
        <w:rPr>
          <w:bCs/>
        </w:rPr>
      </w:pPr>
      <w:r w:rsidRPr="00A3044A">
        <w:rPr>
          <w:bCs/>
        </w:rPr>
        <w:t xml:space="preserve">Does the </w:t>
      </w:r>
      <w:r w:rsidR="00283F1A" w:rsidRPr="00A3044A">
        <w:rPr>
          <w:bCs/>
        </w:rPr>
        <w:t>d</w:t>
      </w:r>
      <w:r w:rsidRPr="00A3044A">
        <w:rPr>
          <w:bCs/>
        </w:rPr>
        <w:t xml:space="preserve">efendant collect </w:t>
      </w:r>
      <w:r w:rsidR="00667176" w:rsidRPr="00A3044A">
        <w:rPr>
          <w:bCs/>
        </w:rPr>
        <w:t>and/or</w:t>
      </w:r>
      <w:r w:rsidR="00460DA4" w:rsidRPr="00A3044A">
        <w:rPr>
          <w:bCs/>
        </w:rPr>
        <w:t xml:space="preserve"> </w:t>
      </w:r>
      <w:r w:rsidRPr="00A3044A">
        <w:rPr>
          <w:bCs/>
        </w:rPr>
        <w:t>use</w:t>
      </w:r>
      <w:r w:rsidR="00823772" w:rsidRPr="00A3044A">
        <w:rPr>
          <w:bCs/>
        </w:rPr>
        <w:t>, for commercial purposes,</w:t>
      </w:r>
      <w:r w:rsidRPr="00A3044A">
        <w:rPr>
          <w:bCs/>
        </w:rPr>
        <w:t xml:space="preserve"> the class members’ personal information </w:t>
      </w:r>
      <w:r w:rsidR="00823772" w:rsidRPr="00A3044A">
        <w:rPr>
          <w:bCs/>
        </w:rPr>
        <w:t xml:space="preserve">by means of </w:t>
      </w:r>
      <w:r w:rsidR="004355C6" w:rsidRPr="00A3044A">
        <w:rPr>
          <w:bCs/>
        </w:rPr>
        <w:t xml:space="preserve">Google </w:t>
      </w:r>
      <w:r w:rsidR="000207CC" w:rsidRPr="00A3044A">
        <w:rPr>
          <w:bCs/>
        </w:rPr>
        <w:t>S</w:t>
      </w:r>
      <w:r w:rsidR="004355C6" w:rsidRPr="00A3044A">
        <w:rPr>
          <w:bCs/>
        </w:rPr>
        <w:t>ervices</w:t>
      </w:r>
      <w:r w:rsidR="00460DA4" w:rsidRPr="00A3044A">
        <w:rPr>
          <w:bCs/>
        </w:rPr>
        <w:t xml:space="preserve"> </w:t>
      </w:r>
      <w:r w:rsidR="00667176" w:rsidRPr="00A3044A">
        <w:rPr>
          <w:bCs/>
        </w:rPr>
        <w:t>and/or</w:t>
      </w:r>
      <w:r w:rsidR="00460DA4" w:rsidRPr="00A3044A">
        <w:rPr>
          <w:bCs/>
        </w:rPr>
        <w:t xml:space="preserve"> </w:t>
      </w:r>
      <w:r w:rsidR="00117012" w:rsidRPr="00A3044A">
        <w:rPr>
          <w:bCs/>
        </w:rPr>
        <w:t>Google Tools</w:t>
      </w:r>
      <w:r w:rsidR="00460DA4" w:rsidRPr="00A3044A">
        <w:rPr>
          <w:bCs/>
        </w:rPr>
        <w:t>?</w:t>
      </w:r>
    </w:p>
    <w:p w14:paraId="7B0C165D" w14:textId="77777777" w:rsidR="008A37F4" w:rsidRPr="00816534" w:rsidRDefault="00A3044A" w:rsidP="007A791A">
      <w:pPr>
        <w:pStyle w:val="Paragrsimple"/>
        <w:numPr>
          <w:ilvl w:val="0"/>
          <w:numId w:val="15"/>
        </w:numPr>
        <w:tabs>
          <w:tab w:val="clear" w:pos="1091"/>
          <w:tab w:val="num" w:pos="1276"/>
        </w:tabs>
        <w:rPr>
          <w:bCs/>
        </w:rPr>
      </w:pPr>
      <w:bookmarkStart w:id="73" w:name="_Hlk157517548"/>
      <w:r>
        <w:rPr>
          <w:bCs/>
        </w:rPr>
        <w:t>Does</w:t>
      </w:r>
      <w:r w:rsidR="000207CC" w:rsidRPr="00A3044A">
        <w:rPr>
          <w:bCs/>
        </w:rPr>
        <w:t xml:space="preserve"> </w:t>
      </w:r>
      <w:r w:rsidR="009008AE" w:rsidRPr="00A3044A">
        <w:rPr>
          <w:bCs/>
        </w:rPr>
        <w:t>the defendant collect and/or use</w:t>
      </w:r>
      <w:r w:rsidR="00446005">
        <w:rPr>
          <w:bCs/>
        </w:rPr>
        <w:t xml:space="preserve"> personal information</w:t>
      </w:r>
      <w:r>
        <w:rPr>
          <w:bCs/>
        </w:rPr>
        <w:t>,</w:t>
      </w:r>
      <w:r w:rsidRPr="00A3044A">
        <w:rPr>
          <w:bCs/>
        </w:rPr>
        <w:t xml:space="preserve"> for commercial purposes,</w:t>
      </w:r>
      <w:r w:rsidR="009008AE" w:rsidRPr="00A3044A">
        <w:rPr>
          <w:bCs/>
        </w:rPr>
        <w:t xml:space="preserve"> </w:t>
      </w:r>
      <w:r w:rsidR="00823772" w:rsidRPr="00A3044A">
        <w:rPr>
          <w:bCs/>
        </w:rPr>
        <w:t>by means of</w:t>
      </w:r>
      <w:r w:rsidR="000207CC" w:rsidRPr="00A3044A">
        <w:rPr>
          <w:bCs/>
        </w:rPr>
        <w:t xml:space="preserve"> </w:t>
      </w:r>
      <w:r w:rsidR="004355C6" w:rsidRPr="00A3044A">
        <w:rPr>
          <w:bCs/>
        </w:rPr>
        <w:t xml:space="preserve">Google </w:t>
      </w:r>
      <w:r w:rsidR="000207CC" w:rsidRPr="00A3044A">
        <w:rPr>
          <w:bCs/>
        </w:rPr>
        <w:t>S</w:t>
      </w:r>
      <w:r w:rsidR="004355C6" w:rsidRPr="00A3044A">
        <w:rPr>
          <w:bCs/>
        </w:rPr>
        <w:t>ervices</w:t>
      </w:r>
      <w:r w:rsidR="00460DA4" w:rsidRPr="00A3044A">
        <w:rPr>
          <w:bCs/>
        </w:rPr>
        <w:t xml:space="preserve"> </w:t>
      </w:r>
      <w:r w:rsidR="00667176" w:rsidRPr="00A3044A">
        <w:rPr>
          <w:bCs/>
        </w:rPr>
        <w:t>and/or</w:t>
      </w:r>
      <w:r w:rsidR="00460DA4" w:rsidRPr="00A3044A">
        <w:rPr>
          <w:bCs/>
        </w:rPr>
        <w:t xml:space="preserve"> </w:t>
      </w:r>
      <w:r w:rsidR="00117012" w:rsidRPr="00A3044A">
        <w:rPr>
          <w:bCs/>
        </w:rPr>
        <w:t>Google Tools</w:t>
      </w:r>
      <w:r w:rsidRPr="00A3044A">
        <w:rPr>
          <w:bCs/>
        </w:rPr>
        <w:t>,</w:t>
      </w:r>
      <w:r w:rsidR="00460DA4" w:rsidRPr="00A3044A">
        <w:rPr>
          <w:bCs/>
        </w:rPr>
        <w:t xml:space="preserve"> </w:t>
      </w:r>
      <w:r w:rsidR="000207CC" w:rsidRPr="00A3044A">
        <w:rPr>
          <w:bCs/>
        </w:rPr>
        <w:t>without sufficient consent from the class members</w:t>
      </w:r>
      <w:r w:rsidR="00460DA4" w:rsidRPr="00A3044A">
        <w:rPr>
          <w:bCs/>
        </w:rPr>
        <w:t>?</w:t>
      </w:r>
      <w:r w:rsidR="00460DA4" w:rsidRPr="00816534">
        <w:rPr>
          <w:bCs/>
        </w:rPr>
        <w:t xml:space="preserve"> </w:t>
      </w:r>
      <w:bookmarkEnd w:id="73"/>
      <w:r w:rsidR="004F1C87" w:rsidRPr="00816534">
        <w:rPr>
          <w:bCs/>
        </w:rPr>
        <w:t>If so, does this constitute a fault</w:t>
      </w:r>
      <w:r w:rsidR="00460DA4" w:rsidRPr="00816534">
        <w:rPr>
          <w:bCs/>
        </w:rPr>
        <w:t>?</w:t>
      </w:r>
    </w:p>
    <w:p w14:paraId="19C2F110" w14:textId="77777777" w:rsidR="00C81925" w:rsidRPr="009C129F" w:rsidRDefault="00C81925" w:rsidP="00C81925">
      <w:pPr>
        <w:pStyle w:val="Paragrsimple"/>
        <w:numPr>
          <w:ilvl w:val="0"/>
          <w:numId w:val="15"/>
        </w:numPr>
        <w:spacing w:before="0"/>
      </w:pPr>
      <w:r w:rsidRPr="009C129F">
        <w:rPr>
          <w:bCs/>
        </w:rPr>
        <w:t xml:space="preserve">In the course of commercial activities, has the defendant installed or caused to be installed a computer program </w:t>
      </w:r>
      <w:r w:rsidRPr="009C129F">
        <w:t>on the computers of the class members without their consent</w:t>
      </w:r>
      <w:r w:rsidRPr="009C129F">
        <w:rPr>
          <w:bCs/>
        </w:rPr>
        <w:t xml:space="preserve">?  </w:t>
      </w:r>
    </w:p>
    <w:p w14:paraId="66A6AF47" w14:textId="77777777" w:rsidR="00C81925" w:rsidRPr="009C129F" w:rsidRDefault="00C81925" w:rsidP="00C81925">
      <w:pPr>
        <w:pStyle w:val="Paragrsimple"/>
        <w:numPr>
          <w:ilvl w:val="0"/>
          <w:numId w:val="15"/>
        </w:numPr>
        <w:spacing w:before="0"/>
      </w:pPr>
      <w:r w:rsidRPr="009C129F">
        <w:rPr>
          <w:bCs/>
        </w:rPr>
        <w:t xml:space="preserve">What is the value of the personal information collected and/or used for commercial purposes by the defendant without sufficient consent from </w:t>
      </w:r>
      <w:r>
        <w:rPr>
          <w:bCs/>
        </w:rPr>
        <w:t xml:space="preserve">the </w:t>
      </w:r>
      <w:r w:rsidRPr="009C129F">
        <w:rPr>
          <w:bCs/>
        </w:rPr>
        <w:t>class members</w:t>
      </w:r>
      <w:r w:rsidRPr="009C129F">
        <w:t>?</w:t>
      </w:r>
    </w:p>
    <w:p w14:paraId="239F270A" w14:textId="77777777" w:rsidR="00C81925" w:rsidRDefault="00C81925" w:rsidP="00C81925">
      <w:pPr>
        <w:pStyle w:val="Paragrsimple"/>
        <w:numPr>
          <w:ilvl w:val="0"/>
          <w:numId w:val="15"/>
        </w:numPr>
        <w:tabs>
          <w:tab w:val="left" w:pos="1276"/>
        </w:tabs>
        <w:spacing w:before="0"/>
      </w:pPr>
      <w:r w:rsidRPr="009C129F">
        <w:rPr>
          <w:bCs/>
          <w:spacing w:val="-4"/>
        </w:rPr>
        <w:t xml:space="preserve">If applicable, have </w:t>
      </w:r>
      <w:r w:rsidR="003D2476">
        <w:rPr>
          <w:bCs/>
          <w:spacing w:val="-4"/>
        </w:rPr>
        <w:t xml:space="preserve">the </w:t>
      </w:r>
      <w:r w:rsidRPr="009C129F">
        <w:rPr>
          <w:bCs/>
          <w:spacing w:val="-4"/>
        </w:rPr>
        <w:t xml:space="preserve">class members suffered damage </w:t>
      </w:r>
      <w:r w:rsidR="00BC4277">
        <w:rPr>
          <w:bCs/>
          <w:spacing w:val="-4"/>
        </w:rPr>
        <w:t>arising from</w:t>
      </w:r>
      <w:r>
        <w:rPr>
          <w:bCs/>
          <w:spacing w:val="-4"/>
        </w:rPr>
        <w:t xml:space="preserve"> </w:t>
      </w:r>
      <w:r w:rsidRPr="009C129F">
        <w:rPr>
          <w:bCs/>
          <w:spacing w:val="-4"/>
        </w:rPr>
        <w:t xml:space="preserve">the </w:t>
      </w:r>
      <w:r>
        <w:rPr>
          <w:bCs/>
          <w:spacing w:val="-4"/>
        </w:rPr>
        <w:t xml:space="preserve">defendant’s </w:t>
      </w:r>
      <w:r w:rsidRPr="009C129F">
        <w:rPr>
          <w:bCs/>
          <w:spacing w:val="-4"/>
        </w:rPr>
        <w:t xml:space="preserve">collection </w:t>
      </w:r>
      <w:r w:rsidRPr="009C129F">
        <w:rPr>
          <w:bCs/>
        </w:rPr>
        <w:t>and/or use for commercial purposes of their personal information without their consent</w:t>
      </w:r>
      <w:r w:rsidRPr="009C129F">
        <w:t xml:space="preserve">? </w:t>
      </w:r>
    </w:p>
    <w:p w14:paraId="2BA961DB" w14:textId="77777777" w:rsidR="00C81925" w:rsidRPr="009C129F" w:rsidRDefault="00C81925" w:rsidP="00C81925">
      <w:pPr>
        <w:pStyle w:val="Paragrsimple"/>
        <w:numPr>
          <w:ilvl w:val="0"/>
          <w:numId w:val="15"/>
        </w:numPr>
        <w:tabs>
          <w:tab w:val="left" w:pos="1276"/>
        </w:tabs>
        <w:spacing w:before="0"/>
      </w:pPr>
      <w:r w:rsidRPr="009C129F">
        <w:rPr>
          <w:bCs/>
        </w:rPr>
        <w:t xml:space="preserve">Are </w:t>
      </w:r>
      <w:r w:rsidR="003D2476">
        <w:rPr>
          <w:bCs/>
        </w:rPr>
        <w:t xml:space="preserve">the </w:t>
      </w:r>
      <w:r w:rsidRPr="009C129F">
        <w:rPr>
          <w:bCs/>
        </w:rPr>
        <w:t xml:space="preserve">class members entitled to reimbursement </w:t>
      </w:r>
      <w:r>
        <w:rPr>
          <w:bCs/>
        </w:rPr>
        <w:t xml:space="preserve">by </w:t>
      </w:r>
      <w:r w:rsidRPr="009C129F">
        <w:rPr>
          <w:bCs/>
        </w:rPr>
        <w:t xml:space="preserve">the defendant </w:t>
      </w:r>
      <w:r>
        <w:rPr>
          <w:bCs/>
        </w:rPr>
        <w:t>o</w:t>
      </w:r>
      <w:r w:rsidRPr="009C129F">
        <w:rPr>
          <w:bCs/>
        </w:rPr>
        <w:t xml:space="preserve">f the amounts incurred for these proceedings and for any investigation in connection with this </w:t>
      </w:r>
      <w:r>
        <w:rPr>
          <w:bCs/>
        </w:rPr>
        <w:t>matter</w:t>
      </w:r>
      <w:r w:rsidRPr="009C129F">
        <w:t>?</w:t>
      </w:r>
    </w:p>
    <w:p w14:paraId="1C1BE361" w14:textId="77777777" w:rsidR="008A37F4" w:rsidRPr="00816534" w:rsidRDefault="00C81925" w:rsidP="00C81925">
      <w:pPr>
        <w:pStyle w:val="Paragrsimple"/>
        <w:numPr>
          <w:ilvl w:val="0"/>
          <w:numId w:val="15"/>
        </w:numPr>
        <w:rPr>
          <w:bCs/>
        </w:rPr>
      </w:pPr>
      <w:r w:rsidRPr="009C129F">
        <w:rPr>
          <w:bCs/>
        </w:rPr>
        <w:t>Should the defendant be condemned to pay punitive damages to the class members and, if so, what is the value of the punitive damages the defendant should be condemned to pay to fulfil their preventive purpose</w:t>
      </w:r>
      <w:r w:rsidRPr="009C129F">
        <w:t>?</w:t>
      </w:r>
    </w:p>
    <w:p w14:paraId="74EECB63" w14:textId="77777777" w:rsidR="008A37F4" w:rsidRPr="00816534" w:rsidRDefault="00460DA4" w:rsidP="00065812">
      <w:pPr>
        <w:pStyle w:val="Paragrsimple"/>
        <w:tabs>
          <w:tab w:val="clear" w:pos="360"/>
          <w:tab w:val="num" w:pos="709"/>
        </w:tabs>
        <w:rPr>
          <w:bCs/>
        </w:rPr>
      </w:pPr>
      <w:r w:rsidRPr="00816534">
        <w:rPr>
          <w:b/>
          <w:bCs/>
          <w:smallCaps/>
        </w:rPr>
        <w:t>IDENTIFIE</w:t>
      </w:r>
      <w:r w:rsidR="0053326B" w:rsidRPr="00816534">
        <w:rPr>
          <w:b/>
          <w:bCs/>
          <w:smallCaps/>
        </w:rPr>
        <w:t>S</w:t>
      </w:r>
      <w:r w:rsidRPr="00816534">
        <w:rPr>
          <w:bCs/>
          <w:smallCaps/>
        </w:rPr>
        <w:t xml:space="preserve"> </w:t>
      </w:r>
      <w:r w:rsidR="0053326B" w:rsidRPr="00816534">
        <w:rPr>
          <w:bCs/>
        </w:rPr>
        <w:t xml:space="preserve">the </w:t>
      </w:r>
      <w:r w:rsidRPr="00816534">
        <w:rPr>
          <w:bCs/>
        </w:rPr>
        <w:t xml:space="preserve">conclusions </w:t>
      </w:r>
      <w:r w:rsidR="00785CEF" w:rsidRPr="00816534">
        <w:rPr>
          <w:bCs/>
        </w:rPr>
        <w:t>sought as follows</w:t>
      </w:r>
      <w:r w:rsidRPr="00816534">
        <w:rPr>
          <w:bCs/>
        </w:rPr>
        <w:t>:</w:t>
      </w:r>
    </w:p>
    <w:p w14:paraId="07FD9C4A" w14:textId="77777777" w:rsidR="008A37F4" w:rsidRPr="00816534" w:rsidRDefault="0010367B" w:rsidP="00065812">
      <w:pPr>
        <w:pStyle w:val="Paragrsimple"/>
        <w:numPr>
          <w:ilvl w:val="0"/>
          <w:numId w:val="16"/>
        </w:numPr>
        <w:tabs>
          <w:tab w:val="clear" w:pos="1091"/>
          <w:tab w:val="num" w:pos="1276"/>
        </w:tabs>
        <w:rPr>
          <w:bCs/>
        </w:rPr>
      </w:pPr>
      <w:r w:rsidRPr="00816534">
        <w:rPr>
          <w:b/>
          <w:smallCaps/>
        </w:rPr>
        <w:t>GRANT</w:t>
      </w:r>
      <w:r w:rsidR="00460DA4" w:rsidRPr="00816534">
        <w:rPr>
          <w:smallCaps/>
        </w:rPr>
        <w:t xml:space="preserve"> </w:t>
      </w:r>
      <w:r w:rsidRPr="00816534">
        <w:rPr>
          <w:bCs/>
        </w:rPr>
        <w:t xml:space="preserve">the </w:t>
      </w:r>
      <w:r w:rsidR="00506762">
        <w:rPr>
          <w:bCs/>
        </w:rPr>
        <w:t>plaintiff</w:t>
      </w:r>
      <w:r w:rsidR="00283F1A">
        <w:rPr>
          <w:bCs/>
        </w:rPr>
        <w:t xml:space="preserve">’s </w:t>
      </w:r>
      <w:r w:rsidRPr="00816534">
        <w:rPr>
          <w:bCs/>
        </w:rPr>
        <w:t xml:space="preserve">class </w:t>
      </w:r>
      <w:r w:rsidR="00460DA4" w:rsidRPr="00816534">
        <w:rPr>
          <w:bCs/>
        </w:rPr>
        <w:t xml:space="preserve">action </w:t>
      </w:r>
      <w:r w:rsidRPr="00AC085E">
        <w:rPr>
          <w:bCs/>
        </w:rPr>
        <w:t>against</w:t>
      </w:r>
      <w:r w:rsidRPr="00816534">
        <w:rPr>
          <w:bCs/>
        </w:rPr>
        <w:t xml:space="preserve"> the </w:t>
      </w:r>
      <w:r w:rsidR="00283F1A">
        <w:rPr>
          <w:bCs/>
        </w:rPr>
        <w:t>d</w:t>
      </w:r>
      <w:r w:rsidRPr="00816534">
        <w:rPr>
          <w:bCs/>
        </w:rPr>
        <w:t>efendant</w:t>
      </w:r>
      <w:r w:rsidR="00460DA4" w:rsidRPr="00816534">
        <w:rPr>
          <w:bCs/>
        </w:rPr>
        <w:t>;</w:t>
      </w:r>
    </w:p>
    <w:p w14:paraId="27617829" w14:textId="77777777" w:rsidR="008A37F4" w:rsidRPr="002A72ED" w:rsidRDefault="00301A1D" w:rsidP="00065812">
      <w:pPr>
        <w:pStyle w:val="Paragrsimple"/>
        <w:numPr>
          <w:ilvl w:val="0"/>
          <w:numId w:val="16"/>
        </w:numPr>
        <w:tabs>
          <w:tab w:val="clear" w:pos="1091"/>
          <w:tab w:val="num" w:pos="1276"/>
        </w:tabs>
        <w:rPr>
          <w:bCs/>
        </w:rPr>
      </w:pPr>
      <w:r>
        <w:rPr>
          <w:b/>
          <w:smallCaps/>
        </w:rPr>
        <w:t>CONDEMN</w:t>
      </w:r>
      <w:r w:rsidRPr="00816534">
        <w:rPr>
          <w:b/>
          <w:smallCaps/>
        </w:rPr>
        <w:t xml:space="preserve"> </w:t>
      </w:r>
      <w:r w:rsidR="0010367B" w:rsidRPr="00816534">
        <w:rPr>
          <w:bCs/>
        </w:rPr>
        <w:t xml:space="preserve">the </w:t>
      </w:r>
      <w:r w:rsidR="00283F1A">
        <w:rPr>
          <w:bCs/>
        </w:rPr>
        <w:t>d</w:t>
      </w:r>
      <w:r w:rsidR="0010367B" w:rsidRPr="00816534">
        <w:rPr>
          <w:bCs/>
        </w:rPr>
        <w:t xml:space="preserve">efendant to pay the class members an amount equal to the value of the personal information collected </w:t>
      </w:r>
      <w:r>
        <w:rPr>
          <w:bCs/>
        </w:rPr>
        <w:t xml:space="preserve">without consent </w:t>
      </w:r>
      <w:r w:rsidR="0010367B" w:rsidRPr="00816534">
        <w:rPr>
          <w:bCs/>
        </w:rPr>
        <w:t xml:space="preserve">by the </w:t>
      </w:r>
      <w:r w:rsidR="00283F1A">
        <w:rPr>
          <w:bCs/>
        </w:rPr>
        <w:t>d</w:t>
      </w:r>
      <w:r w:rsidR="0010367B" w:rsidRPr="00816534">
        <w:rPr>
          <w:bCs/>
        </w:rPr>
        <w:t xml:space="preserve">efendant, and </w:t>
      </w:r>
      <w:r w:rsidR="00460DA4" w:rsidRPr="00816534">
        <w:rPr>
          <w:bCs/>
          <w:smallCaps/>
        </w:rPr>
        <w:t>Ord</w:t>
      </w:r>
      <w:r w:rsidR="0010367B" w:rsidRPr="00816534">
        <w:rPr>
          <w:bCs/>
          <w:smallCaps/>
        </w:rPr>
        <w:t>er</w:t>
      </w:r>
      <w:r w:rsidR="00460DA4" w:rsidRPr="00816534">
        <w:rPr>
          <w:bCs/>
        </w:rPr>
        <w:t xml:space="preserve"> </w:t>
      </w:r>
      <w:r w:rsidR="0010367B" w:rsidRPr="00816534">
        <w:rPr>
          <w:bCs/>
        </w:rPr>
        <w:t xml:space="preserve">the collective recovery </w:t>
      </w:r>
      <w:r w:rsidR="0010367B" w:rsidRPr="002A72ED">
        <w:rPr>
          <w:bCs/>
        </w:rPr>
        <w:t>thereof</w:t>
      </w:r>
      <w:r w:rsidR="00460DA4" w:rsidRPr="002A72ED">
        <w:rPr>
          <w:bCs/>
        </w:rPr>
        <w:t>;</w:t>
      </w:r>
    </w:p>
    <w:p w14:paraId="614B75FD" w14:textId="77777777" w:rsidR="008A37F4" w:rsidRPr="00816534" w:rsidRDefault="00301A1D" w:rsidP="00065812">
      <w:pPr>
        <w:pStyle w:val="Paragrsimple"/>
        <w:numPr>
          <w:ilvl w:val="0"/>
          <w:numId w:val="16"/>
        </w:numPr>
        <w:tabs>
          <w:tab w:val="clear" w:pos="1091"/>
          <w:tab w:val="num" w:pos="1276"/>
        </w:tabs>
        <w:rPr>
          <w:bCs/>
        </w:rPr>
      </w:pPr>
      <w:r>
        <w:rPr>
          <w:b/>
          <w:smallCaps/>
        </w:rPr>
        <w:t>CONDEMN</w:t>
      </w:r>
      <w:r w:rsidRPr="00816534">
        <w:rPr>
          <w:smallCaps/>
        </w:rPr>
        <w:t xml:space="preserve"> </w:t>
      </w:r>
      <w:r w:rsidR="00CD3590" w:rsidRPr="00816534">
        <w:rPr>
          <w:bCs/>
        </w:rPr>
        <w:t xml:space="preserve">the </w:t>
      </w:r>
      <w:r w:rsidR="00283F1A">
        <w:rPr>
          <w:bCs/>
        </w:rPr>
        <w:t>d</w:t>
      </w:r>
      <w:r w:rsidR="00CD3590" w:rsidRPr="00816534">
        <w:rPr>
          <w:bCs/>
        </w:rPr>
        <w:t>efendant</w:t>
      </w:r>
      <w:r w:rsidR="00460DA4" w:rsidRPr="00816534">
        <w:rPr>
          <w:bCs/>
        </w:rPr>
        <w:t xml:space="preserve"> </w:t>
      </w:r>
      <w:r w:rsidR="00695313" w:rsidRPr="00816534">
        <w:rPr>
          <w:bCs/>
        </w:rPr>
        <w:t xml:space="preserve">to pay the class members </w:t>
      </w:r>
      <w:r>
        <w:rPr>
          <w:bCs/>
        </w:rPr>
        <w:t>$</w:t>
      </w:r>
      <w:r w:rsidR="00283F1A">
        <w:rPr>
          <w:bCs/>
        </w:rPr>
        <w:t xml:space="preserve">50 </w:t>
      </w:r>
      <w:r w:rsidR="00695313" w:rsidRPr="00816534">
        <w:rPr>
          <w:bCs/>
        </w:rPr>
        <w:t xml:space="preserve">million </w:t>
      </w:r>
      <w:r w:rsidR="001D5076">
        <w:rPr>
          <w:bCs/>
        </w:rPr>
        <w:t>in</w:t>
      </w:r>
      <w:r w:rsidR="00695313" w:rsidRPr="00816534">
        <w:rPr>
          <w:bCs/>
        </w:rPr>
        <w:t xml:space="preserve"> punitive damages</w:t>
      </w:r>
      <w:r w:rsidR="00460DA4" w:rsidRPr="00816534">
        <w:rPr>
          <w:bCs/>
        </w:rPr>
        <w:t xml:space="preserve">, </w:t>
      </w:r>
      <w:r w:rsidR="001D5076">
        <w:rPr>
          <w:bCs/>
        </w:rPr>
        <w:t xml:space="preserve">subject </w:t>
      </w:r>
      <w:r w:rsidR="00BE494B" w:rsidRPr="00816534">
        <w:rPr>
          <w:bCs/>
        </w:rPr>
        <w:t xml:space="preserve">to </w:t>
      </w:r>
      <w:r>
        <w:rPr>
          <w:bCs/>
        </w:rPr>
        <w:t>adjust</w:t>
      </w:r>
      <w:r w:rsidR="001D5076">
        <w:rPr>
          <w:bCs/>
        </w:rPr>
        <w:t>ment</w:t>
      </w:r>
      <w:r w:rsidR="00E23D45" w:rsidRPr="00816534">
        <w:rPr>
          <w:bCs/>
        </w:rPr>
        <w:t>,</w:t>
      </w:r>
      <w:r w:rsidR="00460DA4" w:rsidRPr="00816534">
        <w:rPr>
          <w:bCs/>
        </w:rPr>
        <w:t xml:space="preserve"> </w:t>
      </w:r>
      <w:r w:rsidR="00695313" w:rsidRPr="00816534">
        <w:rPr>
          <w:bCs/>
        </w:rPr>
        <w:t>and</w:t>
      </w:r>
      <w:r w:rsidR="00460DA4" w:rsidRPr="00816534">
        <w:rPr>
          <w:bCs/>
        </w:rPr>
        <w:t xml:space="preserve"> </w:t>
      </w:r>
      <w:r w:rsidR="00460DA4" w:rsidRPr="00816534">
        <w:rPr>
          <w:b/>
        </w:rPr>
        <w:t>Ord</w:t>
      </w:r>
      <w:r w:rsidR="00695313" w:rsidRPr="00816534">
        <w:rPr>
          <w:b/>
        </w:rPr>
        <w:t>er</w:t>
      </w:r>
      <w:r w:rsidR="00460DA4" w:rsidRPr="00816534">
        <w:rPr>
          <w:bCs/>
        </w:rPr>
        <w:t xml:space="preserve"> </w:t>
      </w:r>
      <w:r w:rsidR="00695313" w:rsidRPr="00816534">
        <w:rPr>
          <w:bCs/>
        </w:rPr>
        <w:t>the collective recovery of this amount</w:t>
      </w:r>
      <w:r w:rsidR="00460DA4" w:rsidRPr="00816534">
        <w:rPr>
          <w:bCs/>
        </w:rPr>
        <w:t>;</w:t>
      </w:r>
    </w:p>
    <w:p w14:paraId="26FA547C" w14:textId="77777777" w:rsidR="008A37F4" w:rsidRPr="00816534" w:rsidRDefault="00301A1D" w:rsidP="00065812">
      <w:pPr>
        <w:pStyle w:val="Paragrsimple"/>
        <w:numPr>
          <w:ilvl w:val="0"/>
          <w:numId w:val="16"/>
        </w:numPr>
        <w:tabs>
          <w:tab w:val="clear" w:pos="1091"/>
          <w:tab w:val="num" w:pos="1276"/>
        </w:tabs>
        <w:rPr>
          <w:bCs/>
        </w:rPr>
      </w:pPr>
      <w:r>
        <w:rPr>
          <w:b/>
          <w:smallCaps/>
        </w:rPr>
        <w:t>CONDEMN</w:t>
      </w:r>
      <w:r w:rsidRPr="00816534">
        <w:rPr>
          <w:smallCaps/>
        </w:rPr>
        <w:t xml:space="preserve"> </w:t>
      </w:r>
      <w:r w:rsidR="00CD3590" w:rsidRPr="00816534">
        <w:rPr>
          <w:bCs/>
        </w:rPr>
        <w:t xml:space="preserve">the </w:t>
      </w:r>
      <w:r w:rsidR="00283F1A">
        <w:rPr>
          <w:bCs/>
        </w:rPr>
        <w:t>d</w:t>
      </w:r>
      <w:r w:rsidR="00CD3590" w:rsidRPr="00816534">
        <w:rPr>
          <w:bCs/>
        </w:rPr>
        <w:t>efendant</w:t>
      </w:r>
      <w:r w:rsidR="00460DA4" w:rsidRPr="00816534">
        <w:rPr>
          <w:bCs/>
        </w:rPr>
        <w:t xml:space="preserve"> </w:t>
      </w:r>
      <w:r w:rsidR="00BE494B" w:rsidRPr="00816534">
        <w:rPr>
          <w:bCs/>
        </w:rPr>
        <w:t>to pay</w:t>
      </w:r>
      <w:r w:rsidR="00460DA4" w:rsidRPr="00816534">
        <w:rPr>
          <w:bCs/>
        </w:rPr>
        <w:t xml:space="preserve"> </w:t>
      </w:r>
      <w:r w:rsidR="00BE494B" w:rsidRPr="00816534">
        <w:t xml:space="preserve">the costs incurred for any investigation </w:t>
      </w:r>
      <w:r w:rsidR="00B625E6">
        <w:t xml:space="preserve">required </w:t>
      </w:r>
      <w:r w:rsidR="00BE494B" w:rsidRPr="00816534">
        <w:t xml:space="preserve">to establish its liability in </w:t>
      </w:r>
      <w:r w:rsidR="00CD4F52">
        <w:t>this</w:t>
      </w:r>
      <w:r w:rsidR="00BE494B" w:rsidRPr="00816534">
        <w:t xml:space="preserve"> case, including counsel</w:t>
      </w:r>
      <w:r w:rsidR="00BD76D1">
        <w:t>s’</w:t>
      </w:r>
      <w:r w:rsidR="00BE494B" w:rsidRPr="00816534">
        <w:t xml:space="preserve"> fees and disbursements</w:t>
      </w:r>
      <w:r w:rsidR="009E25E4">
        <w:t>,</w:t>
      </w:r>
      <w:r w:rsidR="00BE494B" w:rsidRPr="00816534">
        <w:t xml:space="preserve"> </w:t>
      </w:r>
      <w:r w:rsidR="009E25E4">
        <w:t>which includes</w:t>
      </w:r>
      <w:r w:rsidR="00B625E6">
        <w:t xml:space="preserve"> </w:t>
      </w:r>
      <w:r w:rsidR="00BE494B" w:rsidRPr="00816534">
        <w:t>expert fees</w:t>
      </w:r>
      <w:r w:rsidR="00E23D45" w:rsidRPr="00816534">
        <w:t>,</w:t>
      </w:r>
      <w:r w:rsidR="00BE494B" w:rsidRPr="00816534">
        <w:rPr>
          <w:bCs/>
        </w:rPr>
        <w:t xml:space="preserve"> and </w:t>
      </w:r>
      <w:r w:rsidR="00460DA4" w:rsidRPr="00816534">
        <w:rPr>
          <w:b/>
        </w:rPr>
        <w:t>Ord</w:t>
      </w:r>
      <w:r w:rsidR="00BE494B" w:rsidRPr="00816534">
        <w:rPr>
          <w:b/>
        </w:rPr>
        <w:t>er</w:t>
      </w:r>
      <w:r w:rsidR="00460DA4" w:rsidRPr="00816534">
        <w:rPr>
          <w:bCs/>
        </w:rPr>
        <w:t xml:space="preserve"> </w:t>
      </w:r>
      <w:r w:rsidR="00761DBE" w:rsidRPr="00816534">
        <w:rPr>
          <w:bCs/>
        </w:rPr>
        <w:t>the collective recovery of these amounts</w:t>
      </w:r>
      <w:r w:rsidR="00460DA4" w:rsidRPr="00816534">
        <w:rPr>
          <w:bCs/>
        </w:rPr>
        <w:t>;</w:t>
      </w:r>
    </w:p>
    <w:p w14:paraId="6C87F043" w14:textId="77777777" w:rsidR="008A37F4" w:rsidRPr="00816534" w:rsidRDefault="00301A1D" w:rsidP="00065812">
      <w:pPr>
        <w:pStyle w:val="Paragrsimple"/>
        <w:numPr>
          <w:ilvl w:val="0"/>
          <w:numId w:val="16"/>
        </w:numPr>
        <w:tabs>
          <w:tab w:val="clear" w:pos="1091"/>
          <w:tab w:val="num" w:pos="1276"/>
        </w:tabs>
        <w:rPr>
          <w:bCs/>
        </w:rPr>
      </w:pPr>
      <w:r>
        <w:rPr>
          <w:b/>
          <w:smallCaps/>
        </w:rPr>
        <w:t>CONDEMN</w:t>
      </w:r>
      <w:r w:rsidRPr="00816534">
        <w:rPr>
          <w:bCs/>
        </w:rPr>
        <w:t xml:space="preserve"> </w:t>
      </w:r>
      <w:r w:rsidR="00CD3590" w:rsidRPr="00816534">
        <w:rPr>
          <w:bCs/>
        </w:rPr>
        <w:t xml:space="preserve">the </w:t>
      </w:r>
      <w:r w:rsidR="00283F1A">
        <w:rPr>
          <w:bCs/>
        </w:rPr>
        <w:t>d</w:t>
      </w:r>
      <w:r w:rsidR="00CD3590" w:rsidRPr="00816534">
        <w:rPr>
          <w:bCs/>
        </w:rPr>
        <w:t xml:space="preserve">efendant </w:t>
      </w:r>
      <w:r w:rsidR="00761DBE" w:rsidRPr="00816534">
        <w:rPr>
          <w:bCs/>
        </w:rPr>
        <w:t>to pay legal interest on all the a</w:t>
      </w:r>
      <w:r>
        <w:rPr>
          <w:bCs/>
        </w:rPr>
        <w:t>bove</w:t>
      </w:r>
      <w:r w:rsidR="00761DBE" w:rsidRPr="00816534">
        <w:rPr>
          <w:bCs/>
        </w:rPr>
        <w:t xml:space="preserve"> amounts </w:t>
      </w:r>
      <w:r w:rsidR="00241AB1">
        <w:rPr>
          <w:bCs/>
        </w:rPr>
        <w:t>as well as</w:t>
      </w:r>
      <w:r w:rsidR="009E25E4">
        <w:rPr>
          <w:bCs/>
        </w:rPr>
        <w:t xml:space="preserve"> </w:t>
      </w:r>
      <w:r w:rsidR="00761DBE" w:rsidRPr="00816534">
        <w:rPr>
          <w:bCs/>
        </w:rPr>
        <w:t xml:space="preserve">the additional indemnity </w:t>
      </w:r>
      <w:r>
        <w:rPr>
          <w:bCs/>
        </w:rPr>
        <w:t xml:space="preserve">set out </w:t>
      </w:r>
      <w:r w:rsidR="00761DBE" w:rsidRPr="00816534">
        <w:rPr>
          <w:bCs/>
        </w:rPr>
        <w:t xml:space="preserve">in the </w:t>
      </w:r>
      <w:r w:rsidR="00761DBE" w:rsidRPr="00816534">
        <w:rPr>
          <w:bCs/>
          <w:i/>
          <w:iCs/>
        </w:rPr>
        <w:t xml:space="preserve">Civil </w:t>
      </w:r>
      <w:r w:rsidR="00460DA4" w:rsidRPr="00816534">
        <w:rPr>
          <w:bCs/>
          <w:i/>
          <w:iCs/>
        </w:rPr>
        <w:t xml:space="preserve">Code </w:t>
      </w:r>
      <w:r w:rsidR="00761DBE" w:rsidRPr="00816534">
        <w:rPr>
          <w:bCs/>
          <w:i/>
          <w:iCs/>
        </w:rPr>
        <w:t xml:space="preserve">of </w:t>
      </w:r>
      <w:r w:rsidR="00460DA4" w:rsidRPr="00816534">
        <w:rPr>
          <w:bCs/>
          <w:i/>
          <w:iCs/>
        </w:rPr>
        <w:t>Québec</w:t>
      </w:r>
      <w:r w:rsidR="00460DA4" w:rsidRPr="00816534">
        <w:rPr>
          <w:bCs/>
        </w:rPr>
        <w:t xml:space="preserve"> </w:t>
      </w:r>
      <w:r w:rsidR="006651B1" w:rsidRPr="00816534">
        <w:rPr>
          <w:bCs/>
        </w:rPr>
        <w:t xml:space="preserve">as of the date </w:t>
      </w:r>
      <w:r w:rsidR="00241AB1">
        <w:rPr>
          <w:bCs/>
        </w:rPr>
        <w:t xml:space="preserve">of service of </w:t>
      </w:r>
      <w:r w:rsidR="006651B1" w:rsidRPr="00816534">
        <w:rPr>
          <w:bCs/>
        </w:rPr>
        <w:t xml:space="preserve">the </w:t>
      </w:r>
      <w:r w:rsidR="006651B1" w:rsidRPr="002A72ED">
        <w:rPr>
          <w:bCs/>
        </w:rPr>
        <w:t>Application for</w:t>
      </w:r>
      <w:r w:rsidR="006651B1" w:rsidRPr="00816534">
        <w:rPr>
          <w:bCs/>
        </w:rPr>
        <w:t xml:space="preserve"> Authorization to Institute a Class Action</w:t>
      </w:r>
      <w:r w:rsidR="00460DA4" w:rsidRPr="00816534">
        <w:rPr>
          <w:bCs/>
        </w:rPr>
        <w:t>;</w:t>
      </w:r>
    </w:p>
    <w:p w14:paraId="361924AA" w14:textId="77777777" w:rsidR="008A37F4" w:rsidRPr="00816534" w:rsidRDefault="00460DA4" w:rsidP="00065812">
      <w:pPr>
        <w:pStyle w:val="Paragrsimple"/>
        <w:numPr>
          <w:ilvl w:val="0"/>
          <w:numId w:val="16"/>
        </w:numPr>
        <w:tabs>
          <w:tab w:val="clear" w:pos="1091"/>
          <w:tab w:val="num" w:pos="1276"/>
        </w:tabs>
        <w:rPr>
          <w:bCs/>
        </w:rPr>
      </w:pPr>
      <w:r w:rsidRPr="00816534">
        <w:rPr>
          <w:b/>
          <w:smallCaps/>
        </w:rPr>
        <w:t>ORD</w:t>
      </w:r>
      <w:r w:rsidR="00CD3590" w:rsidRPr="00816534">
        <w:rPr>
          <w:b/>
          <w:smallCaps/>
        </w:rPr>
        <w:t>ER</w:t>
      </w:r>
      <w:r w:rsidRPr="00816534">
        <w:rPr>
          <w:b/>
          <w:smallCaps/>
        </w:rPr>
        <w:t xml:space="preserve"> </w:t>
      </w:r>
      <w:r w:rsidR="00CD3590" w:rsidRPr="00816534">
        <w:rPr>
          <w:bCs/>
        </w:rPr>
        <w:t xml:space="preserve">the </w:t>
      </w:r>
      <w:r w:rsidR="00283F1A">
        <w:rPr>
          <w:bCs/>
        </w:rPr>
        <w:t>d</w:t>
      </w:r>
      <w:r w:rsidR="00CD3590" w:rsidRPr="00816534">
        <w:rPr>
          <w:bCs/>
        </w:rPr>
        <w:t xml:space="preserve">efendant </w:t>
      </w:r>
      <w:r w:rsidR="006651B1" w:rsidRPr="00816534">
        <w:rPr>
          <w:bCs/>
        </w:rPr>
        <w:t xml:space="preserve">to </w:t>
      </w:r>
      <w:r w:rsidR="002A72ED">
        <w:rPr>
          <w:bCs/>
        </w:rPr>
        <w:t>deposit</w:t>
      </w:r>
      <w:r w:rsidR="006651B1" w:rsidRPr="00816534">
        <w:rPr>
          <w:bCs/>
        </w:rPr>
        <w:t xml:space="preserve"> with the </w:t>
      </w:r>
      <w:r w:rsidR="00506762">
        <w:rPr>
          <w:bCs/>
        </w:rPr>
        <w:t xml:space="preserve">Court </w:t>
      </w:r>
      <w:r w:rsidR="00301A1D">
        <w:rPr>
          <w:bCs/>
        </w:rPr>
        <w:t>office</w:t>
      </w:r>
      <w:r w:rsidR="006651B1" w:rsidRPr="00816534">
        <w:rPr>
          <w:bCs/>
        </w:rPr>
        <w:t xml:space="preserve"> </w:t>
      </w:r>
      <w:r w:rsidR="009E25E4">
        <w:rPr>
          <w:bCs/>
        </w:rPr>
        <w:t xml:space="preserve">all of </w:t>
      </w:r>
      <w:r w:rsidR="006651B1" w:rsidRPr="00816534">
        <w:rPr>
          <w:bCs/>
        </w:rPr>
        <w:t xml:space="preserve">the </w:t>
      </w:r>
      <w:r w:rsidR="00301A1D">
        <w:rPr>
          <w:bCs/>
        </w:rPr>
        <w:t>above</w:t>
      </w:r>
      <w:r w:rsidR="00301A1D" w:rsidRPr="00816534">
        <w:rPr>
          <w:bCs/>
        </w:rPr>
        <w:t xml:space="preserve"> </w:t>
      </w:r>
      <w:r w:rsidR="006651B1" w:rsidRPr="00816534">
        <w:rPr>
          <w:bCs/>
        </w:rPr>
        <w:t>amounts, as well as the interest and the additional indemnity</w:t>
      </w:r>
      <w:r w:rsidRPr="00816534">
        <w:rPr>
          <w:bCs/>
        </w:rPr>
        <w:t>;</w:t>
      </w:r>
    </w:p>
    <w:p w14:paraId="7DA05E01" w14:textId="77777777" w:rsidR="00B71B2D" w:rsidRPr="00816534" w:rsidRDefault="00460DA4" w:rsidP="00065812">
      <w:pPr>
        <w:pStyle w:val="Paragrsimple"/>
        <w:numPr>
          <w:ilvl w:val="0"/>
          <w:numId w:val="16"/>
        </w:numPr>
        <w:tabs>
          <w:tab w:val="clear" w:pos="1091"/>
          <w:tab w:val="num" w:pos="1276"/>
        </w:tabs>
        <w:rPr>
          <w:bCs/>
        </w:rPr>
      </w:pPr>
      <w:r w:rsidRPr="00816534">
        <w:rPr>
          <w:b/>
          <w:smallCaps/>
        </w:rPr>
        <w:t>ORD</w:t>
      </w:r>
      <w:r w:rsidR="00CD3590" w:rsidRPr="00816534">
        <w:rPr>
          <w:b/>
          <w:smallCaps/>
        </w:rPr>
        <w:t>ER</w:t>
      </w:r>
      <w:r w:rsidRPr="00816534">
        <w:rPr>
          <w:smallCaps/>
        </w:rPr>
        <w:t xml:space="preserve"> </w:t>
      </w:r>
      <w:r w:rsidR="00E23D45" w:rsidRPr="00816534">
        <w:rPr>
          <w:bCs/>
        </w:rPr>
        <w:t xml:space="preserve">that the claim of each class member be </w:t>
      </w:r>
      <w:r w:rsidR="008A37F4" w:rsidRPr="00816534">
        <w:rPr>
          <w:bCs/>
          <w:spacing w:val="-6"/>
        </w:rPr>
        <w:t>liquidat</w:t>
      </w:r>
      <w:r w:rsidR="00664134" w:rsidRPr="00816534">
        <w:rPr>
          <w:bCs/>
          <w:spacing w:val="-6"/>
        </w:rPr>
        <w:t xml:space="preserve">ed individually or, if </w:t>
      </w:r>
      <w:r w:rsidR="00301A1D">
        <w:rPr>
          <w:bCs/>
          <w:spacing w:val="-6"/>
        </w:rPr>
        <w:t xml:space="preserve">this </w:t>
      </w:r>
      <w:r w:rsidR="00664134" w:rsidRPr="00816534">
        <w:rPr>
          <w:bCs/>
          <w:spacing w:val="-6"/>
        </w:rPr>
        <w:t xml:space="preserve">procedure </w:t>
      </w:r>
      <w:r w:rsidR="00301A1D">
        <w:rPr>
          <w:bCs/>
          <w:spacing w:val="-6"/>
        </w:rPr>
        <w:t xml:space="preserve">is </w:t>
      </w:r>
      <w:r w:rsidR="00664134" w:rsidRPr="00816534">
        <w:rPr>
          <w:bCs/>
          <w:spacing w:val="-6"/>
        </w:rPr>
        <w:t xml:space="preserve">inefficient or </w:t>
      </w:r>
      <w:r w:rsidR="008A37F4" w:rsidRPr="00816534">
        <w:rPr>
          <w:bCs/>
        </w:rPr>
        <w:t>impra</w:t>
      </w:r>
      <w:r w:rsidR="00313E9C" w:rsidRPr="00816534">
        <w:rPr>
          <w:bCs/>
        </w:rPr>
        <w:t>c</w:t>
      </w:r>
      <w:r w:rsidR="008A37F4" w:rsidRPr="00816534">
        <w:rPr>
          <w:bCs/>
        </w:rPr>
        <w:t>ticable,</w:t>
      </w:r>
      <w:r w:rsidR="008965A2" w:rsidRPr="00816534">
        <w:rPr>
          <w:bCs/>
        </w:rPr>
        <w:t xml:space="preserve"> </w:t>
      </w:r>
      <w:r w:rsidR="008965A2" w:rsidRPr="00816534">
        <w:rPr>
          <w:b/>
          <w:bCs/>
        </w:rPr>
        <w:t>ORD</w:t>
      </w:r>
      <w:r w:rsidR="00CD3590" w:rsidRPr="00816534">
        <w:rPr>
          <w:b/>
          <w:bCs/>
        </w:rPr>
        <w:t>ER</w:t>
      </w:r>
      <w:r w:rsidR="008965A2" w:rsidRPr="00816534">
        <w:rPr>
          <w:bCs/>
        </w:rPr>
        <w:t xml:space="preserve"> </w:t>
      </w:r>
      <w:r w:rsidR="00664134" w:rsidRPr="00816534">
        <w:rPr>
          <w:bCs/>
        </w:rPr>
        <w:t xml:space="preserve">the </w:t>
      </w:r>
      <w:r w:rsidR="00283F1A">
        <w:rPr>
          <w:bCs/>
        </w:rPr>
        <w:t>d</w:t>
      </w:r>
      <w:r w:rsidR="00664134" w:rsidRPr="00816534">
        <w:rPr>
          <w:bCs/>
        </w:rPr>
        <w:t xml:space="preserve">efendant to pay an amount equal to the amounts of the collective recovery orders </w:t>
      </w:r>
      <w:r w:rsidR="00301A1D">
        <w:rPr>
          <w:bCs/>
        </w:rPr>
        <w:t>to be</w:t>
      </w:r>
      <w:r w:rsidR="00664134" w:rsidRPr="00816534">
        <w:rPr>
          <w:bCs/>
        </w:rPr>
        <w:t xml:space="preserve"> used to introduce measures that will benefit the class members and whose nature </w:t>
      </w:r>
      <w:r w:rsidR="00301A1D">
        <w:rPr>
          <w:bCs/>
        </w:rPr>
        <w:t>will</w:t>
      </w:r>
      <w:r w:rsidR="00664134" w:rsidRPr="00816534">
        <w:rPr>
          <w:bCs/>
        </w:rPr>
        <w:t xml:space="preserve"> be determined by the Court, in accordance with the provisions of article 597 of the </w:t>
      </w:r>
      <w:r w:rsidR="00664134" w:rsidRPr="00816534">
        <w:rPr>
          <w:bCs/>
          <w:i/>
          <w:iCs/>
        </w:rPr>
        <w:t>Code of Civil Procedure</w:t>
      </w:r>
      <w:r w:rsidRPr="00816534">
        <w:rPr>
          <w:bCs/>
        </w:rPr>
        <w:t>;</w:t>
      </w:r>
    </w:p>
    <w:p w14:paraId="0C433AD0" w14:textId="77777777" w:rsidR="00B71B2D" w:rsidRPr="00816534" w:rsidRDefault="004B6204" w:rsidP="00065812">
      <w:pPr>
        <w:pStyle w:val="Paragrsimple"/>
        <w:numPr>
          <w:ilvl w:val="0"/>
          <w:numId w:val="16"/>
        </w:numPr>
        <w:tabs>
          <w:tab w:val="clear" w:pos="1091"/>
          <w:tab w:val="num" w:pos="1276"/>
        </w:tabs>
        <w:rPr>
          <w:bCs/>
        </w:rPr>
      </w:pPr>
      <w:r w:rsidRPr="00816534">
        <w:rPr>
          <w:b/>
        </w:rPr>
        <w:t>THE WHOLE</w:t>
      </w:r>
      <w:r w:rsidR="00460DA4" w:rsidRPr="00816534">
        <w:t xml:space="preserve"> </w:t>
      </w:r>
      <w:r w:rsidRPr="00816534">
        <w:t>with costs</w:t>
      </w:r>
      <w:r w:rsidR="00460DA4" w:rsidRPr="00816534">
        <w:t xml:space="preserve">, </w:t>
      </w:r>
      <w:r w:rsidRPr="00816534">
        <w:t xml:space="preserve">including expert fees and </w:t>
      </w:r>
      <w:r w:rsidR="00C75C87" w:rsidRPr="00816534">
        <w:t>notice</w:t>
      </w:r>
      <w:r w:rsidR="008653DD">
        <w:t>s</w:t>
      </w:r>
      <w:r w:rsidRPr="00816534">
        <w:t>.</w:t>
      </w:r>
    </w:p>
    <w:p w14:paraId="0A33E727" w14:textId="77777777" w:rsidR="00B71B2D" w:rsidRPr="002A72ED" w:rsidRDefault="00460DA4" w:rsidP="00065812">
      <w:pPr>
        <w:pStyle w:val="Paragrsimple"/>
        <w:tabs>
          <w:tab w:val="clear" w:pos="360"/>
          <w:tab w:val="num" w:pos="709"/>
        </w:tabs>
      </w:pPr>
      <w:r w:rsidRPr="00816534">
        <w:rPr>
          <w:b/>
        </w:rPr>
        <w:t>D</w:t>
      </w:r>
      <w:r w:rsidR="008A72FE" w:rsidRPr="00816534">
        <w:rPr>
          <w:b/>
        </w:rPr>
        <w:t>E</w:t>
      </w:r>
      <w:r w:rsidRPr="00816534">
        <w:rPr>
          <w:b/>
        </w:rPr>
        <w:t>CLARE</w:t>
      </w:r>
      <w:r w:rsidR="008A72FE" w:rsidRPr="00816534">
        <w:rPr>
          <w:b/>
        </w:rPr>
        <w:t>S</w:t>
      </w:r>
      <w:r w:rsidRPr="00816534">
        <w:t xml:space="preserve"> </w:t>
      </w:r>
      <w:r w:rsidR="00313E9C" w:rsidRPr="00816534">
        <w:t xml:space="preserve">that </w:t>
      </w:r>
      <w:r w:rsidR="001F4478" w:rsidRPr="002A72ED">
        <w:t>class members</w:t>
      </w:r>
      <w:r w:rsidR="00301A1D">
        <w:t xml:space="preserve">, unless they </w:t>
      </w:r>
      <w:r w:rsidR="00AC085E" w:rsidRPr="002A72ED">
        <w:t>have opted out</w:t>
      </w:r>
      <w:r w:rsidR="0010300B">
        <w:t>,</w:t>
      </w:r>
      <w:r w:rsidR="00AC085E" w:rsidRPr="002A72ED">
        <w:t xml:space="preserve"> </w:t>
      </w:r>
      <w:r w:rsidR="00301A1D">
        <w:t xml:space="preserve">will </w:t>
      </w:r>
      <w:r w:rsidR="001F4478" w:rsidRPr="002A72ED">
        <w:t xml:space="preserve">be bound by any judgment to be rendered </w:t>
      </w:r>
      <w:r w:rsidR="00301A1D">
        <w:t xml:space="preserve">on </w:t>
      </w:r>
      <w:r w:rsidR="001F4478" w:rsidRPr="002A72ED">
        <w:t>the class action in the manner provided by law</w:t>
      </w:r>
      <w:r w:rsidRPr="002A72ED">
        <w:t>;</w:t>
      </w:r>
    </w:p>
    <w:p w14:paraId="04376F61" w14:textId="77777777" w:rsidR="008A37F4" w:rsidRPr="00816534" w:rsidRDefault="008A72FE" w:rsidP="00065812">
      <w:pPr>
        <w:pStyle w:val="Paragrsimple"/>
        <w:tabs>
          <w:tab w:val="clear" w:pos="360"/>
          <w:tab w:val="num" w:pos="709"/>
        </w:tabs>
      </w:pPr>
      <w:r w:rsidRPr="002A72ED">
        <w:rPr>
          <w:b/>
        </w:rPr>
        <w:t>POSTPONES</w:t>
      </w:r>
      <w:r w:rsidR="00460DA4" w:rsidRPr="002A72ED">
        <w:t xml:space="preserve"> </w:t>
      </w:r>
      <w:r w:rsidR="001F4478" w:rsidRPr="002A72ED">
        <w:t xml:space="preserve">the debate and decision on the publication of notices to </w:t>
      </w:r>
      <w:r w:rsidR="00301A1D">
        <w:t xml:space="preserve">class </w:t>
      </w:r>
      <w:r w:rsidR="001F4478" w:rsidRPr="002A72ED">
        <w:t xml:space="preserve">members and the </w:t>
      </w:r>
      <w:r w:rsidR="008653DD">
        <w:t>time limit</w:t>
      </w:r>
      <w:r w:rsidR="00415836" w:rsidRPr="002A72ED">
        <w:t xml:space="preserve"> for </w:t>
      </w:r>
      <w:r w:rsidR="00AC085E" w:rsidRPr="002A72ED">
        <w:t>opting out by</w:t>
      </w:r>
      <w:r w:rsidR="00AC085E">
        <w:t xml:space="preserve"> </w:t>
      </w:r>
      <w:r w:rsidR="00301A1D">
        <w:t xml:space="preserve">class </w:t>
      </w:r>
      <w:r w:rsidR="00415836" w:rsidRPr="00816534">
        <w:t>members</w:t>
      </w:r>
      <w:r w:rsidR="00460DA4" w:rsidRPr="00816534">
        <w:t>;</w:t>
      </w:r>
    </w:p>
    <w:p w14:paraId="5DB89628" w14:textId="77777777" w:rsidR="00960781" w:rsidRPr="00816534" w:rsidRDefault="004B6204" w:rsidP="00065812">
      <w:pPr>
        <w:pStyle w:val="Paragrsimple"/>
        <w:tabs>
          <w:tab w:val="clear" w:pos="360"/>
          <w:tab w:val="num" w:pos="709"/>
        </w:tabs>
      </w:pPr>
      <w:r w:rsidRPr="00816534">
        <w:rPr>
          <w:b/>
        </w:rPr>
        <w:t>STATE</w:t>
      </w:r>
      <w:r w:rsidR="008A72FE" w:rsidRPr="00816534">
        <w:rPr>
          <w:b/>
        </w:rPr>
        <w:t>S</w:t>
      </w:r>
      <w:r w:rsidR="00460DA4" w:rsidRPr="00816534">
        <w:rPr>
          <w:b/>
        </w:rPr>
        <w:t xml:space="preserve"> </w:t>
      </w:r>
      <w:r w:rsidRPr="00816534">
        <w:t xml:space="preserve">that this class action </w:t>
      </w:r>
      <w:r w:rsidR="00201DF4">
        <w:t>will</w:t>
      </w:r>
      <w:r w:rsidRPr="00816534">
        <w:t xml:space="preserve"> be </w:t>
      </w:r>
      <w:r w:rsidR="008653DD">
        <w:t xml:space="preserve">instituted </w:t>
      </w:r>
      <w:r w:rsidRPr="00816534">
        <w:t>in the judicial district of Montreal</w:t>
      </w:r>
      <w:r w:rsidR="00460DA4" w:rsidRPr="00816534">
        <w:t>;</w:t>
      </w:r>
    </w:p>
    <w:p w14:paraId="0D656609" w14:textId="77777777" w:rsidR="009275F7" w:rsidRPr="00AC085E" w:rsidRDefault="001D6D33" w:rsidP="00065812">
      <w:pPr>
        <w:pStyle w:val="Paragrsimple"/>
        <w:tabs>
          <w:tab w:val="clear" w:pos="360"/>
          <w:tab w:val="num" w:pos="709"/>
        </w:tabs>
      </w:pPr>
      <w:r w:rsidRPr="00816534">
        <w:rPr>
          <w:b/>
        </w:rPr>
        <w:t>THE WHOLE</w:t>
      </w:r>
      <w:r w:rsidR="00460DA4" w:rsidRPr="00816534">
        <w:t xml:space="preserve">, </w:t>
      </w:r>
      <w:r w:rsidRPr="00816534">
        <w:t xml:space="preserve">with legal costs in favour of the </w:t>
      </w:r>
      <w:r w:rsidR="00283F1A">
        <w:t>p</w:t>
      </w:r>
      <w:r w:rsidR="00893CA0" w:rsidRPr="00AC085E">
        <w:t>laintiff</w:t>
      </w:r>
      <w:r w:rsidR="00201DF4">
        <w:t>,</w:t>
      </w:r>
      <w:r w:rsidR="004447F7" w:rsidRPr="00AC085E">
        <w:t xml:space="preserve"> </w:t>
      </w:r>
      <w:r w:rsidRPr="00AC085E">
        <w:t>excluding</w:t>
      </w:r>
      <w:r w:rsidR="008653DD">
        <w:t xml:space="preserve"> for the moment</w:t>
      </w:r>
      <w:r w:rsidR="00897AA9" w:rsidRPr="00AC085E">
        <w:t xml:space="preserve"> </w:t>
      </w:r>
      <w:r w:rsidR="00283F1A">
        <w:t xml:space="preserve">the </w:t>
      </w:r>
      <w:r w:rsidR="008B4E11" w:rsidRPr="00AC085E">
        <w:t>cost</w:t>
      </w:r>
      <w:r w:rsidR="00897AA9" w:rsidRPr="00AC085E">
        <w:t xml:space="preserve"> of </w:t>
      </w:r>
      <w:r w:rsidR="00283F1A">
        <w:t xml:space="preserve">publishing </w:t>
      </w:r>
      <w:r w:rsidR="00897AA9" w:rsidRPr="00AC085E">
        <w:t>notice</w:t>
      </w:r>
      <w:r w:rsidR="00B758D0">
        <w:t>s</w:t>
      </w:r>
      <w:r w:rsidR="008B4E11" w:rsidRPr="00AC085E">
        <w:t>.</w:t>
      </w:r>
    </w:p>
    <w:tbl>
      <w:tblPr>
        <w:tblW w:w="9356" w:type="dxa"/>
        <w:tblLayout w:type="fixed"/>
        <w:tblCellMar>
          <w:left w:w="70" w:type="dxa"/>
          <w:right w:w="70" w:type="dxa"/>
        </w:tblCellMar>
        <w:tblLook w:val="0000" w:firstRow="0" w:lastRow="0" w:firstColumn="0" w:lastColumn="0" w:noHBand="0" w:noVBand="0"/>
      </w:tblPr>
      <w:tblGrid>
        <w:gridCol w:w="2197"/>
        <w:gridCol w:w="1914"/>
        <w:gridCol w:w="5245"/>
      </w:tblGrid>
      <w:tr w:rsidR="00E64D73" w:rsidRPr="00816534" w14:paraId="7E86F39C" w14:textId="77777777" w:rsidTr="00DE42BA">
        <w:trPr>
          <w:trHeight w:val="576"/>
        </w:trPr>
        <w:tc>
          <w:tcPr>
            <w:tcW w:w="9356" w:type="dxa"/>
            <w:gridSpan w:val="3"/>
          </w:tcPr>
          <w:p w14:paraId="06081129" w14:textId="77777777" w:rsidR="00121A72" w:rsidRPr="00816534" w:rsidRDefault="00121A72" w:rsidP="00D26929">
            <w:pPr>
              <w:keepNext/>
              <w:keepLines/>
            </w:pPr>
          </w:p>
        </w:tc>
      </w:tr>
      <w:tr w:rsidR="00E64D73" w:rsidRPr="00816534" w14:paraId="1EAC2E46" w14:textId="77777777" w:rsidTr="00415B4D">
        <w:tblPrEx>
          <w:tblCellMar>
            <w:left w:w="0" w:type="dxa"/>
            <w:right w:w="0" w:type="dxa"/>
          </w:tblCellMar>
        </w:tblPrEx>
        <w:trPr>
          <w:cantSplit/>
        </w:trPr>
        <w:tc>
          <w:tcPr>
            <w:tcW w:w="4111" w:type="dxa"/>
            <w:gridSpan w:val="2"/>
          </w:tcPr>
          <w:p w14:paraId="1A3C9DD6" w14:textId="77777777" w:rsidR="00121A72" w:rsidRPr="00816534" w:rsidRDefault="00121A72" w:rsidP="00D26929"/>
        </w:tc>
        <w:tc>
          <w:tcPr>
            <w:tcW w:w="5245" w:type="dxa"/>
            <w:tcBorders>
              <w:top w:val="single" w:sz="4" w:space="0" w:color="auto"/>
            </w:tcBorders>
          </w:tcPr>
          <w:p w14:paraId="227FDF74" w14:textId="77777777" w:rsidR="00121A72" w:rsidRPr="00816534" w:rsidRDefault="001D6D33" w:rsidP="00DE42BA">
            <w:pPr>
              <w:pStyle w:val="zSoquijdatSignature3Juge"/>
            </w:pPr>
            <w:r w:rsidRPr="00816534">
              <w:t>THE HONOURABLE</w:t>
            </w:r>
            <w:r w:rsidR="00460DA4" w:rsidRPr="00816534">
              <w:t xml:space="preserve"> </w:t>
            </w:r>
            <w:r w:rsidR="00460DA4" w:rsidRPr="00816534">
              <w:rPr>
                <w:caps/>
              </w:rPr>
              <w:t xml:space="preserve">DONALD BISSON, </w:t>
            </w:r>
            <w:r w:rsidR="00CE5A4C" w:rsidRPr="00816534">
              <w:rPr>
                <w:caps/>
              </w:rPr>
              <w:t>j.</w:t>
            </w:r>
            <w:r w:rsidRPr="00816534">
              <w:rPr>
                <w:caps/>
              </w:rPr>
              <w:t>S.</w:t>
            </w:r>
            <w:r w:rsidR="00CE5A4C" w:rsidRPr="00816534">
              <w:rPr>
                <w:caps/>
              </w:rPr>
              <w:t>c.</w:t>
            </w:r>
          </w:p>
        </w:tc>
      </w:tr>
      <w:tr w:rsidR="00E64D73" w:rsidRPr="00816534" w14:paraId="5AA148E0" w14:textId="77777777" w:rsidTr="00DE42BA">
        <w:tc>
          <w:tcPr>
            <w:tcW w:w="9356" w:type="dxa"/>
            <w:gridSpan w:val="3"/>
          </w:tcPr>
          <w:p w14:paraId="4E77F1B2" w14:textId="77777777" w:rsidR="009275F7" w:rsidRPr="00816534" w:rsidRDefault="009275F7" w:rsidP="009275F7"/>
          <w:p w14:paraId="6A801154" w14:textId="77777777" w:rsidR="00065812" w:rsidRPr="00816534" w:rsidRDefault="00065812" w:rsidP="009275F7"/>
          <w:p w14:paraId="4E25B149" w14:textId="77777777" w:rsidR="009275F7" w:rsidRPr="00BC366F" w:rsidRDefault="00460DA4" w:rsidP="009275F7">
            <w:pPr>
              <w:rPr>
                <w:lang w:val="fr-CA"/>
              </w:rPr>
            </w:pPr>
            <w:r w:rsidRPr="00BC366F">
              <w:rPr>
                <w:lang w:val="fr-CA"/>
              </w:rPr>
              <w:t>M</w:t>
            </w:r>
            <w:r w:rsidR="00AB7E1D" w:rsidRPr="00BC366F">
              <w:rPr>
                <w:lang w:val="fr-CA"/>
              </w:rPr>
              <w:t>tre</w:t>
            </w:r>
            <w:r w:rsidRPr="00BC366F">
              <w:rPr>
                <w:lang w:val="fr-CA"/>
              </w:rPr>
              <w:t xml:space="preserve"> Maxime Nasr, M</w:t>
            </w:r>
            <w:r w:rsidR="00AB7E1D" w:rsidRPr="00BC366F">
              <w:rPr>
                <w:lang w:val="fr-CA"/>
              </w:rPr>
              <w:t>tre</w:t>
            </w:r>
            <w:r w:rsidRPr="00BC366F">
              <w:rPr>
                <w:lang w:val="fr-CA"/>
              </w:rPr>
              <w:t xml:space="preserve"> Violette Leblanc, M</w:t>
            </w:r>
            <w:r w:rsidR="00AB7E1D" w:rsidRPr="00BC366F">
              <w:rPr>
                <w:lang w:val="fr-CA"/>
              </w:rPr>
              <w:t>tre</w:t>
            </w:r>
            <w:r w:rsidRPr="00BC366F">
              <w:rPr>
                <w:lang w:val="fr-CA"/>
              </w:rPr>
              <w:t xml:space="preserve"> Jean-Philippe Lincourt</w:t>
            </w:r>
            <w:r w:rsidR="00201DF4">
              <w:rPr>
                <w:lang w:val="fr-CA"/>
              </w:rPr>
              <w:t>,</w:t>
            </w:r>
            <w:r w:rsidRPr="00BC366F">
              <w:rPr>
                <w:lang w:val="fr-CA"/>
              </w:rPr>
              <w:t xml:space="preserve"> </w:t>
            </w:r>
            <w:r w:rsidR="00AB7E1D" w:rsidRPr="00BC366F">
              <w:rPr>
                <w:lang w:val="fr-CA"/>
              </w:rPr>
              <w:t>and</w:t>
            </w:r>
            <w:r w:rsidRPr="00BC366F">
              <w:rPr>
                <w:lang w:val="fr-CA"/>
              </w:rPr>
              <w:t xml:space="preserve"> M</w:t>
            </w:r>
            <w:r w:rsidR="00AB7E1D" w:rsidRPr="00BC366F">
              <w:rPr>
                <w:lang w:val="fr-CA"/>
              </w:rPr>
              <w:t>tre </w:t>
            </w:r>
            <w:r w:rsidR="000E4680" w:rsidRPr="00BC366F">
              <w:rPr>
                <w:lang w:val="fr-CA"/>
              </w:rPr>
              <w:t>Marjorie Boyer</w:t>
            </w:r>
          </w:p>
          <w:p w14:paraId="170F1B55" w14:textId="77777777" w:rsidR="009275F7" w:rsidRPr="00BC366F" w:rsidRDefault="00460DA4" w:rsidP="009275F7">
            <w:pPr>
              <w:rPr>
                <w:smallCaps/>
                <w:lang w:val="fr-CA"/>
              </w:rPr>
            </w:pPr>
            <w:r w:rsidRPr="00BC366F">
              <w:rPr>
                <w:smallCaps/>
                <w:lang w:val="fr-CA"/>
              </w:rPr>
              <w:t>B</w:t>
            </w:r>
            <w:r w:rsidR="002D4FEA" w:rsidRPr="00BC366F">
              <w:rPr>
                <w:smallCaps/>
                <w:lang w:val="fr-CA"/>
              </w:rPr>
              <w:t>elleau Lapointe</w:t>
            </w:r>
            <w:r w:rsidR="00AB7E1D" w:rsidRPr="00BC366F">
              <w:rPr>
                <w:smallCaps/>
                <w:lang w:val="fr-CA"/>
              </w:rPr>
              <w:t>,</w:t>
            </w:r>
            <w:r w:rsidR="002D4FEA" w:rsidRPr="00BC366F">
              <w:rPr>
                <w:smallCaps/>
                <w:lang w:val="fr-CA"/>
              </w:rPr>
              <w:t xml:space="preserve"> </w:t>
            </w:r>
            <w:r w:rsidR="00A00062" w:rsidRPr="00BC366F">
              <w:rPr>
                <w:smallCaps/>
                <w:lang w:val="fr-CA"/>
              </w:rPr>
              <w:t>s.e.n.c.r.l.</w:t>
            </w:r>
          </w:p>
          <w:p w14:paraId="39984F3D" w14:textId="77777777" w:rsidR="009275F7" w:rsidRPr="00816534" w:rsidRDefault="00D46C69" w:rsidP="009275F7">
            <w:r w:rsidRPr="00816534">
              <w:t xml:space="preserve">Counsel for the </w:t>
            </w:r>
            <w:r w:rsidR="00283F1A">
              <w:t>p</w:t>
            </w:r>
            <w:r w:rsidR="004C31CE" w:rsidRPr="00816534">
              <w:t>laintiff</w:t>
            </w:r>
          </w:p>
          <w:p w14:paraId="2324BC51" w14:textId="77777777" w:rsidR="009275F7" w:rsidRPr="00816534" w:rsidRDefault="009275F7" w:rsidP="009275F7"/>
          <w:p w14:paraId="53592B25" w14:textId="77777777" w:rsidR="009275F7" w:rsidRPr="00816534" w:rsidRDefault="009275F7" w:rsidP="009275F7"/>
          <w:p w14:paraId="1ED8FB5E" w14:textId="77777777" w:rsidR="009275F7" w:rsidRPr="00816534" w:rsidRDefault="00460DA4" w:rsidP="009275F7">
            <w:r w:rsidRPr="00816534">
              <w:t>M</w:t>
            </w:r>
            <w:r w:rsidR="00D46C69" w:rsidRPr="00816534">
              <w:t>tre</w:t>
            </w:r>
            <w:r w:rsidRPr="00816534">
              <w:rPr>
                <w:vertAlign w:val="superscript"/>
              </w:rPr>
              <w:t xml:space="preserve"> </w:t>
            </w:r>
            <w:r w:rsidRPr="00816534">
              <w:t>Karine Chênevert</w:t>
            </w:r>
            <w:r w:rsidR="000E4680" w:rsidRPr="00816534">
              <w:t xml:space="preserve"> </w:t>
            </w:r>
            <w:r w:rsidR="00D46C69" w:rsidRPr="00816534">
              <w:t>and</w:t>
            </w:r>
            <w:r w:rsidRPr="00816534">
              <w:t xml:space="preserve"> M</w:t>
            </w:r>
            <w:r w:rsidR="00D46C69" w:rsidRPr="00816534">
              <w:t>tre</w:t>
            </w:r>
            <w:r w:rsidRPr="00816534">
              <w:t xml:space="preserve"> Antoine Gamache</w:t>
            </w:r>
          </w:p>
          <w:p w14:paraId="052FFF39" w14:textId="77777777" w:rsidR="009275F7" w:rsidRPr="00816534" w:rsidRDefault="00460DA4" w:rsidP="009275F7">
            <w:pPr>
              <w:rPr>
                <w:smallCaps/>
              </w:rPr>
            </w:pPr>
            <w:r w:rsidRPr="00816534">
              <w:rPr>
                <w:smallCaps/>
              </w:rPr>
              <w:t>B</w:t>
            </w:r>
            <w:r w:rsidR="002D4FEA" w:rsidRPr="00816534">
              <w:rPr>
                <w:smallCaps/>
              </w:rPr>
              <w:t xml:space="preserve">orden Ladner Gervais </w:t>
            </w:r>
            <w:r w:rsidR="00D46C69" w:rsidRPr="00816534">
              <w:rPr>
                <w:smallCaps/>
              </w:rPr>
              <w:t>llp</w:t>
            </w:r>
          </w:p>
          <w:p w14:paraId="1D5ED86B" w14:textId="77777777" w:rsidR="009275F7" w:rsidRPr="00816534" w:rsidRDefault="00D46C69" w:rsidP="009275F7">
            <w:r w:rsidRPr="00816534">
              <w:t xml:space="preserve">Counsel for the </w:t>
            </w:r>
            <w:r w:rsidR="00301A1D">
              <w:t>d</w:t>
            </w:r>
            <w:r w:rsidRPr="00816534">
              <w:t>efendant</w:t>
            </w:r>
          </w:p>
        </w:tc>
      </w:tr>
      <w:tr w:rsidR="00E64D73" w:rsidRPr="00816534" w14:paraId="54D0B1CB" w14:textId="77777777" w:rsidTr="00DE42BA">
        <w:trPr>
          <w:cantSplit/>
        </w:trPr>
        <w:tc>
          <w:tcPr>
            <w:tcW w:w="9356" w:type="dxa"/>
            <w:gridSpan w:val="3"/>
          </w:tcPr>
          <w:p w14:paraId="7875A891" w14:textId="77777777" w:rsidR="00121A72" w:rsidRPr="00816534" w:rsidRDefault="00121A72" w:rsidP="00D26929">
            <w:pPr>
              <w:pStyle w:val="zSoquijlblProcureurDef"/>
            </w:pPr>
          </w:p>
        </w:tc>
      </w:tr>
      <w:tr w:rsidR="00E64D73" w:rsidRPr="00816534" w14:paraId="21C93D56" w14:textId="77777777" w:rsidTr="00DE42BA">
        <w:tc>
          <w:tcPr>
            <w:tcW w:w="9356" w:type="dxa"/>
            <w:gridSpan w:val="3"/>
          </w:tcPr>
          <w:p w14:paraId="6541A0F8" w14:textId="77777777" w:rsidR="00121A72" w:rsidRPr="00816534" w:rsidRDefault="00121A72" w:rsidP="00D26929"/>
        </w:tc>
      </w:tr>
      <w:tr w:rsidR="00E64D73" w:rsidRPr="00816534" w14:paraId="5338DC01" w14:textId="77777777" w:rsidTr="00DE42BA">
        <w:tc>
          <w:tcPr>
            <w:tcW w:w="2197" w:type="dxa"/>
          </w:tcPr>
          <w:p w14:paraId="4042CDA8" w14:textId="77777777" w:rsidR="00121A72" w:rsidRPr="00816534" w:rsidRDefault="00460DA4" w:rsidP="00D26929">
            <w:pPr>
              <w:pStyle w:val="zSoquijlblDateAudience"/>
            </w:pPr>
            <w:r w:rsidRPr="00816534">
              <w:t xml:space="preserve">Date </w:t>
            </w:r>
            <w:r w:rsidR="00D46C69" w:rsidRPr="00816534">
              <w:t>of hearing</w:t>
            </w:r>
            <w:r w:rsidRPr="00816534">
              <w:t>:</w:t>
            </w:r>
          </w:p>
        </w:tc>
        <w:tc>
          <w:tcPr>
            <w:tcW w:w="7159" w:type="dxa"/>
            <w:gridSpan w:val="2"/>
          </w:tcPr>
          <w:p w14:paraId="5DD86F76" w14:textId="77777777" w:rsidR="00121A72" w:rsidRPr="00816534" w:rsidRDefault="00D46C69" w:rsidP="00D26929">
            <w:pPr>
              <w:pStyle w:val="zSoquijdatDateAudience"/>
            </w:pPr>
            <w:r w:rsidRPr="00816534">
              <w:t>June </w:t>
            </w:r>
            <w:r w:rsidR="00460DA4" w:rsidRPr="00816534">
              <w:t>7</w:t>
            </w:r>
            <w:r w:rsidRPr="00816534">
              <w:t>,</w:t>
            </w:r>
            <w:r w:rsidR="00460DA4" w:rsidRPr="00816534">
              <w:t xml:space="preserve"> 2022</w:t>
            </w:r>
          </w:p>
        </w:tc>
      </w:tr>
    </w:tbl>
    <w:p w14:paraId="475CFFE9" w14:textId="77777777" w:rsidR="00BA153A" w:rsidRPr="00816534" w:rsidRDefault="00BA153A" w:rsidP="0039453E"/>
    <w:p w14:paraId="55D2568C" w14:textId="77777777" w:rsidR="00121A72" w:rsidRPr="00816534" w:rsidRDefault="00121A72" w:rsidP="00D26929"/>
    <w:sectPr w:rsidR="00121A72" w:rsidRPr="00816534" w:rsidSect="008B232D">
      <w:headerReference w:type="even" r:id="rId10"/>
      <w:headerReference w:type="default" r:id="rId11"/>
      <w:footerReference w:type="even" r:id="rId12"/>
      <w:headerReference w:type="first" r:id="rId13"/>
      <w:footnotePr>
        <w:numRestart w:val="eachSect"/>
      </w:footnotePr>
      <w:pgSz w:w="12242" w:h="15842" w:code="1"/>
      <w:pgMar w:top="1440" w:right="1008" w:bottom="1134" w:left="1872" w:header="1440" w:footer="7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12FBF" w14:textId="77777777" w:rsidR="005945A2" w:rsidRDefault="005945A2">
      <w:r>
        <w:separator/>
      </w:r>
    </w:p>
  </w:endnote>
  <w:endnote w:type="continuationSeparator" w:id="0">
    <w:p w14:paraId="3E9F5496" w14:textId="77777777" w:rsidR="005945A2" w:rsidRDefault="0059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14E3" w14:textId="77777777" w:rsidR="00517769" w:rsidRDefault="00517769">
    <w:pPr>
      <w:framePr w:wrap="around" w:vAnchor="text" w:hAnchor="margin" w:xAlign="right" w:y="1"/>
    </w:pPr>
    <w:r>
      <w:fldChar w:fldCharType="begin"/>
    </w:r>
    <w:r>
      <w:instrText xml:space="preserve">PAGE  </w:instrText>
    </w:r>
    <w:r>
      <w:fldChar w:fldCharType="end"/>
    </w:r>
  </w:p>
  <w:p w14:paraId="323D089B" w14:textId="77777777" w:rsidR="00517769" w:rsidRDefault="00517769">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04A28" w14:textId="77777777" w:rsidR="005945A2" w:rsidRDefault="005945A2">
      <w:r>
        <w:separator/>
      </w:r>
    </w:p>
  </w:footnote>
  <w:footnote w:type="continuationSeparator" w:id="0">
    <w:p w14:paraId="06D2651A" w14:textId="77777777" w:rsidR="005945A2" w:rsidRDefault="005945A2">
      <w:r>
        <w:continuationSeparator/>
      </w:r>
    </w:p>
  </w:footnote>
  <w:footnote w:id="1">
    <w:p w14:paraId="561542D3" w14:textId="77777777" w:rsidR="00517769" w:rsidRPr="0073077B" w:rsidRDefault="00517769">
      <w:pPr>
        <w:pStyle w:val="Notedebasdepage"/>
      </w:pPr>
      <w:r w:rsidRPr="0073077B">
        <w:rPr>
          <w:rStyle w:val="Appelnotedebasdep"/>
        </w:rPr>
        <w:footnoteRef/>
      </w:r>
      <w:r w:rsidRPr="0073077B">
        <w:t xml:space="preserve"> </w:t>
      </w:r>
      <w:r w:rsidRPr="0073077B">
        <w:tab/>
        <w:t xml:space="preserve">See paras. 86 and 87 of the </w:t>
      </w:r>
      <w:r w:rsidR="00816534">
        <w:t>A</w:t>
      </w:r>
      <w:r w:rsidRPr="0073077B">
        <w:t xml:space="preserve">mended </w:t>
      </w:r>
      <w:r w:rsidR="00816534">
        <w:t>A</w:t>
      </w:r>
      <w:r w:rsidRPr="0073077B">
        <w:t>pplication.</w:t>
      </w:r>
    </w:p>
  </w:footnote>
  <w:footnote w:id="2">
    <w:p w14:paraId="08B16DB3" w14:textId="77777777" w:rsidR="00517769" w:rsidRPr="0073077B" w:rsidRDefault="00517769">
      <w:pPr>
        <w:pStyle w:val="Notedebasdepage"/>
      </w:pPr>
      <w:r w:rsidRPr="0073077B">
        <w:rPr>
          <w:rStyle w:val="Appelnotedebasdep"/>
        </w:rPr>
        <w:footnoteRef/>
      </w:r>
      <w:r w:rsidRPr="0073077B">
        <w:t xml:space="preserve"> </w:t>
      </w:r>
      <w:r w:rsidRPr="0073077B">
        <w:tab/>
        <w:t xml:space="preserve">The </w:t>
      </w:r>
      <w:r w:rsidRPr="0073077B">
        <w:rPr>
          <w:i/>
        </w:rPr>
        <w:t>Personal Information Protection and Electronic Documents Act</w:t>
      </w:r>
      <w:r w:rsidRPr="0073077B">
        <w:t>, S.C. 2000, c. 5 (</w:t>
      </w:r>
      <w:r w:rsidR="007941F7">
        <w:t xml:space="preserve">the </w:t>
      </w:r>
      <w:r>
        <w:t>“F</w:t>
      </w:r>
      <w:r w:rsidRPr="0073077B">
        <w:t xml:space="preserve">ederal </w:t>
      </w:r>
      <w:r>
        <w:t>Act”</w:t>
      </w:r>
      <w:r w:rsidRPr="0073077B">
        <w:t xml:space="preserve">), and the </w:t>
      </w:r>
      <w:r w:rsidRPr="0073077B">
        <w:rPr>
          <w:i/>
        </w:rPr>
        <w:t>Act to promote the efficiency and adaptability of the Canadian economy by regulating certain activities that discourage reliance on electronic means of carrying out commercial activities, and to amend the Canadian Radio-television and Telecommunications Commission Act, the Competition Act, the Personal Information Protection and Electronic Documents Act and the Telecommunications Act</w:t>
      </w:r>
      <w:r w:rsidRPr="0073077B">
        <w:t>, S.C. 2010, c. 23 (</w:t>
      </w:r>
      <w:r>
        <w:t>“Canada’s anti-spam legislation”</w:t>
      </w:r>
      <w:r w:rsidRPr="0073077B">
        <w:t>).</w:t>
      </w:r>
    </w:p>
  </w:footnote>
  <w:footnote w:id="3">
    <w:p w14:paraId="19CA25BA" w14:textId="77777777" w:rsidR="00517769" w:rsidRPr="0073077B" w:rsidRDefault="00517769">
      <w:pPr>
        <w:pStyle w:val="Notedebasdepage"/>
      </w:pPr>
      <w:r w:rsidRPr="0073077B">
        <w:rPr>
          <w:rStyle w:val="Appelnotedebasdep"/>
        </w:rPr>
        <w:footnoteRef/>
      </w:r>
      <w:r w:rsidRPr="0073077B">
        <w:t xml:space="preserve">   </w:t>
      </w:r>
      <w:r w:rsidRPr="0073077B">
        <w:tab/>
      </w:r>
      <w:r w:rsidRPr="0073077B">
        <w:rPr>
          <w:i/>
        </w:rPr>
        <w:t>Act respecting the protection of personal information in the private sector</w:t>
      </w:r>
      <w:r w:rsidRPr="0073077B">
        <w:t>, CQLR, c. P-39.1 (</w:t>
      </w:r>
      <w:r w:rsidR="007941F7">
        <w:t xml:space="preserve">the </w:t>
      </w:r>
      <w:r>
        <w:t>“P</w:t>
      </w:r>
      <w:r w:rsidRPr="0073077B">
        <w:t xml:space="preserve">rovincial </w:t>
      </w:r>
      <w:r>
        <w:t>Act”</w:t>
      </w:r>
      <w:r w:rsidRPr="0073077B">
        <w:t>).</w:t>
      </w:r>
    </w:p>
  </w:footnote>
  <w:footnote w:id="4">
    <w:p w14:paraId="7B15FECC" w14:textId="77777777" w:rsidR="00517769" w:rsidRPr="0073077B" w:rsidRDefault="00517769">
      <w:pPr>
        <w:pStyle w:val="Notedebasdepage"/>
      </w:pPr>
      <w:r w:rsidRPr="0073077B">
        <w:rPr>
          <w:rStyle w:val="Appelnotedebasdep"/>
        </w:rPr>
        <w:footnoteRef/>
      </w:r>
      <w:r w:rsidRPr="0073077B">
        <w:t xml:space="preserve"> </w:t>
      </w:r>
      <w:r w:rsidRPr="0073077B">
        <w:tab/>
        <w:t>CQLR, c. C-12.</w:t>
      </w:r>
    </w:p>
  </w:footnote>
  <w:footnote w:id="5">
    <w:p w14:paraId="15DCDB16" w14:textId="77777777" w:rsidR="00517769" w:rsidRPr="0073077B" w:rsidRDefault="00517769">
      <w:pPr>
        <w:pStyle w:val="Notedebasdepage"/>
      </w:pPr>
      <w:r w:rsidRPr="0073077B">
        <w:rPr>
          <w:rStyle w:val="Appelnotedebasdep"/>
        </w:rPr>
        <w:footnoteRef/>
      </w:r>
      <w:r w:rsidRPr="0073077B">
        <w:t xml:space="preserve"> </w:t>
      </w:r>
      <w:r w:rsidRPr="0073077B">
        <w:tab/>
      </w:r>
      <w:r w:rsidRPr="00487B31">
        <w:t>CQLR,</w:t>
      </w:r>
      <w:r w:rsidRPr="0073077B">
        <w:t xml:space="preserve"> c. P-40.1.</w:t>
      </w:r>
    </w:p>
  </w:footnote>
  <w:footnote w:id="6">
    <w:p w14:paraId="54CDA1F3" w14:textId="77777777" w:rsidR="00517769" w:rsidRPr="0073077B" w:rsidRDefault="00517769">
      <w:pPr>
        <w:pStyle w:val="Notedebasdepage"/>
      </w:pPr>
      <w:r w:rsidRPr="0073077B">
        <w:rPr>
          <w:rStyle w:val="Appelnotedebasdep"/>
        </w:rPr>
        <w:footnoteRef/>
      </w:r>
      <w:r w:rsidRPr="0073077B">
        <w:t xml:space="preserve"> </w:t>
      </w:r>
      <w:r w:rsidRPr="0073077B">
        <w:tab/>
        <w:t>R.S.C. (1985), c. C-34.</w:t>
      </w:r>
    </w:p>
  </w:footnote>
  <w:footnote w:id="7">
    <w:p w14:paraId="6FCAC1A3" w14:textId="77777777" w:rsidR="00517769" w:rsidRPr="00DA1641" w:rsidRDefault="00517769" w:rsidP="00C570E4">
      <w:pPr>
        <w:pStyle w:val="Notedebasdepage"/>
        <w:rPr>
          <w:lang w:val="fr-CA"/>
        </w:rPr>
      </w:pPr>
      <w:r w:rsidRPr="0073077B">
        <w:rPr>
          <w:rStyle w:val="Appelnotedebasdep"/>
        </w:rPr>
        <w:footnoteRef/>
      </w:r>
      <w:r w:rsidRPr="00DA1641">
        <w:rPr>
          <w:lang w:val="fr-CA"/>
        </w:rPr>
        <w:t xml:space="preserve"> </w:t>
      </w:r>
      <w:r w:rsidRPr="00DA1641">
        <w:rPr>
          <w:lang w:val="fr-CA"/>
        </w:rPr>
        <w:tab/>
      </w:r>
      <w:r w:rsidRPr="00DA1641">
        <w:rPr>
          <w:i/>
          <w:lang w:val="fr-CA"/>
        </w:rPr>
        <w:t>Option Consommateurs</w:t>
      </w:r>
      <w:r w:rsidRPr="00DA1641">
        <w:rPr>
          <w:lang w:val="fr-CA"/>
        </w:rPr>
        <w:t xml:space="preserve"> </w:t>
      </w:r>
      <w:r w:rsidRPr="00C354C9">
        <w:rPr>
          <w:i/>
          <w:iCs/>
          <w:lang w:val="fr-CA"/>
        </w:rPr>
        <w:t>c</w:t>
      </w:r>
      <w:r w:rsidRPr="00DA1641">
        <w:rPr>
          <w:lang w:val="fr-CA"/>
        </w:rPr>
        <w:t xml:space="preserve">. </w:t>
      </w:r>
      <w:r w:rsidRPr="00DA1641">
        <w:rPr>
          <w:i/>
          <w:lang w:val="fr-CA"/>
        </w:rPr>
        <w:t>Google</w:t>
      </w:r>
      <w:r w:rsidRPr="00DA1641">
        <w:rPr>
          <w:lang w:val="fr-CA"/>
        </w:rPr>
        <w:t>, 2021 QCCS 4516.</w:t>
      </w:r>
    </w:p>
  </w:footnote>
  <w:footnote w:id="8">
    <w:p w14:paraId="50738CAA" w14:textId="77777777" w:rsidR="00517769" w:rsidRPr="00DA1641" w:rsidRDefault="00517769" w:rsidP="002C4C80">
      <w:pPr>
        <w:pStyle w:val="Notedebasdepage"/>
        <w:rPr>
          <w:lang w:val="fr-CA"/>
        </w:rPr>
      </w:pPr>
      <w:r w:rsidRPr="0073077B">
        <w:rPr>
          <w:rStyle w:val="Appelnotedebasdep"/>
        </w:rPr>
        <w:footnoteRef/>
      </w:r>
      <w:r w:rsidRPr="00DA1641">
        <w:rPr>
          <w:lang w:val="fr-CA"/>
        </w:rPr>
        <w:t xml:space="preserve"> </w:t>
      </w:r>
      <w:r w:rsidRPr="00DA1641">
        <w:rPr>
          <w:lang w:val="fr-CA"/>
        </w:rPr>
        <w:tab/>
      </w:r>
      <w:r w:rsidRPr="00DA1641">
        <w:rPr>
          <w:i/>
          <w:lang w:val="fr-CA"/>
        </w:rPr>
        <w:t>Infineon Technologies AG</w:t>
      </w:r>
      <w:r w:rsidRPr="00DA1641">
        <w:rPr>
          <w:lang w:val="fr-CA"/>
        </w:rPr>
        <w:t xml:space="preserve"> </w:t>
      </w:r>
      <w:r w:rsidRPr="00C354C9">
        <w:rPr>
          <w:i/>
          <w:iCs/>
          <w:lang w:val="fr-CA"/>
        </w:rPr>
        <w:t>v</w:t>
      </w:r>
      <w:r w:rsidRPr="00DA1641">
        <w:rPr>
          <w:lang w:val="fr-CA"/>
        </w:rPr>
        <w:t xml:space="preserve">. </w:t>
      </w:r>
      <w:r w:rsidRPr="00DA1641">
        <w:rPr>
          <w:i/>
          <w:lang w:val="fr-CA"/>
        </w:rPr>
        <w:t>Option consommateurs</w:t>
      </w:r>
      <w:r w:rsidRPr="00DA1641">
        <w:rPr>
          <w:lang w:val="fr-CA"/>
        </w:rPr>
        <w:t xml:space="preserve">, </w:t>
      </w:r>
      <w:r w:rsidRPr="00DA1641">
        <w:rPr>
          <w:rFonts w:cs="Arial"/>
          <w:szCs w:val="24"/>
          <w:lang w:val="fr-CA" w:eastAsia="fr-CA"/>
        </w:rPr>
        <w:t>2013 SCC 59.</w:t>
      </w:r>
    </w:p>
  </w:footnote>
  <w:footnote w:id="9">
    <w:p w14:paraId="7BE838BC" w14:textId="77777777" w:rsidR="00517769" w:rsidRPr="00BF6F3B" w:rsidRDefault="00517769" w:rsidP="002C4C80">
      <w:pPr>
        <w:pStyle w:val="Notedebasdepage"/>
        <w:rPr>
          <w:lang w:val="es-ES"/>
        </w:rPr>
      </w:pPr>
      <w:r w:rsidRPr="0073077B">
        <w:rPr>
          <w:rStyle w:val="Appelnotedebasdep"/>
        </w:rPr>
        <w:footnoteRef/>
      </w:r>
      <w:r w:rsidRPr="00BF6F3B">
        <w:rPr>
          <w:lang w:val="es-ES"/>
        </w:rPr>
        <w:t xml:space="preserve"> </w:t>
      </w:r>
      <w:r w:rsidRPr="00BF6F3B">
        <w:rPr>
          <w:lang w:val="es-ES"/>
        </w:rPr>
        <w:tab/>
      </w:r>
      <w:r w:rsidRPr="00BF6F3B">
        <w:rPr>
          <w:i/>
          <w:lang w:val="es-ES"/>
        </w:rPr>
        <w:t>Vivendi</w:t>
      </w:r>
      <w:r w:rsidRPr="00BF6F3B">
        <w:rPr>
          <w:lang w:val="es-ES"/>
        </w:rPr>
        <w:t xml:space="preserve"> </w:t>
      </w:r>
      <w:r w:rsidRPr="00BF6F3B">
        <w:rPr>
          <w:i/>
          <w:lang w:val="es-ES"/>
        </w:rPr>
        <w:t xml:space="preserve">Canada </w:t>
      </w:r>
      <w:r w:rsidR="00B34CD3">
        <w:rPr>
          <w:i/>
          <w:lang w:val="es-ES"/>
        </w:rPr>
        <w:t>I</w:t>
      </w:r>
      <w:r w:rsidRPr="00BF6F3B">
        <w:rPr>
          <w:i/>
          <w:lang w:val="es-ES"/>
        </w:rPr>
        <w:t>nc</w:t>
      </w:r>
      <w:r w:rsidRPr="00BF6F3B">
        <w:rPr>
          <w:lang w:val="es-ES"/>
        </w:rPr>
        <w:t xml:space="preserve">. </w:t>
      </w:r>
      <w:r w:rsidRPr="00C354C9">
        <w:rPr>
          <w:i/>
          <w:iCs/>
          <w:lang w:val="es-ES"/>
        </w:rPr>
        <w:t>v</w:t>
      </w:r>
      <w:r w:rsidRPr="00BF6F3B">
        <w:rPr>
          <w:lang w:val="es-ES"/>
        </w:rPr>
        <w:t xml:space="preserve">. </w:t>
      </w:r>
      <w:r w:rsidRPr="00BF6F3B">
        <w:rPr>
          <w:i/>
          <w:lang w:val="es-ES"/>
        </w:rPr>
        <w:t>Dell’Aniello</w:t>
      </w:r>
      <w:r w:rsidRPr="00BF6F3B">
        <w:rPr>
          <w:lang w:val="es-ES"/>
        </w:rPr>
        <w:t>, 2014 SCC 1.</w:t>
      </w:r>
    </w:p>
  </w:footnote>
  <w:footnote w:id="10">
    <w:p w14:paraId="16D5827B" w14:textId="77777777" w:rsidR="00517769" w:rsidRPr="00DA1641" w:rsidRDefault="00517769" w:rsidP="002C4C80">
      <w:pPr>
        <w:pStyle w:val="Notedebasdepage"/>
        <w:rPr>
          <w:lang w:val="fr-CA"/>
        </w:rPr>
      </w:pPr>
      <w:r w:rsidRPr="0073077B">
        <w:rPr>
          <w:rStyle w:val="Appelnotedebasdep"/>
        </w:rPr>
        <w:footnoteRef/>
      </w:r>
      <w:r w:rsidRPr="00DA1641">
        <w:rPr>
          <w:lang w:val="fr-CA"/>
        </w:rPr>
        <w:t xml:space="preserve"> </w:t>
      </w:r>
      <w:r w:rsidRPr="00DA1641">
        <w:rPr>
          <w:lang w:val="fr-CA"/>
        </w:rPr>
        <w:tab/>
      </w:r>
      <w:r w:rsidRPr="00DA1641">
        <w:rPr>
          <w:i/>
          <w:lang w:val="fr-CA"/>
        </w:rPr>
        <w:t>L’Oratoire Saint-Joseph du Mont-Royal</w:t>
      </w:r>
      <w:r w:rsidRPr="00DA1641">
        <w:rPr>
          <w:lang w:val="fr-CA"/>
        </w:rPr>
        <w:t xml:space="preserve"> </w:t>
      </w:r>
      <w:r w:rsidRPr="00C354C9">
        <w:rPr>
          <w:i/>
          <w:iCs/>
          <w:lang w:val="fr-CA"/>
        </w:rPr>
        <w:t>v</w:t>
      </w:r>
      <w:r w:rsidRPr="00DA1641">
        <w:rPr>
          <w:lang w:val="fr-CA"/>
        </w:rPr>
        <w:t xml:space="preserve">. </w:t>
      </w:r>
      <w:r w:rsidRPr="00DA1641">
        <w:rPr>
          <w:i/>
          <w:lang w:val="fr-CA"/>
        </w:rPr>
        <w:t>J.J</w:t>
      </w:r>
      <w:r w:rsidRPr="00DA1641">
        <w:rPr>
          <w:lang w:val="fr-CA"/>
        </w:rPr>
        <w:t>., 2019 SCC 35.</w:t>
      </w:r>
    </w:p>
  </w:footnote>
  <w:footnote w:id="11">
    <w:p w14:paraId="17FB57AB" w14:textId="77777777" w:rsidR="00517769" w:rsidRPr="00DA1641" w:rsidRDefault="00517769" w:rsidP="002C4C80">
      <w:pPr>
        <w:pStyle w:val="Notedebasdepage"/>
        <w:rPr>
          <w:lang w:val="fr-CA"/>
        </w:rPr>
      </w:pPr>
      <w:r w:rsidRPr="0073077B">
        <w:rPr>
          <w:rStyle w:val="Appelnotedebasdep"/>
        </w:rPr>
        <w:footnoteRef/>
      </w:r>
      <w:r w:rsidRPr="00DA1641">
        <w:rPr>
          <w:lang w:val="fr-CA"/>
        </w:rPr>
        <w:t xml:space="preserve"> </w:t>
      </w:r>
      <w:r w:rsidRPr="00DA1641">
        <w:rPr>
          <w:lang w:val="fr-CA"/>
        </w:rPr>
        <w:tab/>
      </w:r>
      <w:r w:rsidRPr="00DA1641">
        <w:rPr>
          <w:i/>
          <w:lang w:val="fr-CA"/>
        </w:rPr>
        <w:t>Desjardins Financial Services Firm Inc.</w:t>
      </w:r>
      <w:r w:rsidRPr="00DA1641">
        <w:rPr>
          <w:lang w:val="fr-CA"/>
        </w:rPr>
        <w:t xml:space="preserve"> </w:t>
      </w:r>
      <w:r w:rsidRPr="00C354C9">
        <w:rPr>
          <w:i/>
          <w:iCs/>
          <w:lang w:val="fr-CA"/>
        </w:rPr>
        <w:t>v</w:t>
      </w:r>
      <w:r w:rsidRPr="00DA1641">
        <w:rPr>
          <w:lang w:val="fr-CA"/>
        </w:rPr>
        <w:t xml:space="preserve">. </w:t>
      </w:r>
      <w:r w:rsidRPr="00DA1641">
        <w:rPr>
          <w:i/>
          <w:lang w:val="fr-CA"/>
        </w:rPr>
        <w:t>Asselin</w:t>
      </w:r>
      <w:r w:rsidRPr="00DA1641">
        <w:rPr>
          <w:lang w:val="fr-CA"/>
        </w:rPr>
        <w:t>, 2020 SCC 30.</w:t>
      </w:r>
    </w:p>
  </w:footnote>
  <w:footnote w:id="12">
    <w:p w14:paraId="205EEA54" w14:textId="77777777" w:rsidR="00517769" w:rsidRPr="00DA1641" w:rsidRDefault="00517769" w:rsidP="002C4C80">
      <w:pPr>
        <w:pStyle w:val="Notedebasdepage"/>
        <w:rPr>
          <w:lang w:val="fr-CA"/>
        </w:rPr>
      </w:pPr>
      <w:r w:rsidRPr="0073077B">
        <w:rPr>
          <w:rStyle w:val="Appelnotedebasdep"/>
        </w:rPr>
        <w:footnoteRef/>
      </w:r>
      <w:r w:rsidRPr="00DA1641">
        <w:rPr>
          <w:lang w:val="fr-CA"/>
        </w:rPr>
        <w:t xml:space="preserve"> </w:t>
      </w:r>
      <w:r w:rsidRPr="00DA1641">
        <w:rPr>
          <w:lang w:val="fr-CA"/>
        </w:rPr>
        <w:tab/>
      </w:r>
      <w:r w:rsidRPr="00DA1641">
        <w:rPr>
          <w:i/>
          <w:lang w:val="fr-CA"/>
        </w:rPr>
        <w:t xml:space="preserve">Bouchard </w:t>
      </w:r>
      <w:r w:rsidRPr="00C354C9">
        <w:rPr>
          <w:i/>
          <w:iCs/>
          <w:lang w:val="fr-CA"/>
        </w:rPr>
        <w:t>c</w:t>
      </w:r>
      <w:r w:rsidRPr="00DA1641">
        <w:rPr>
          <w:lang w:val="fr-CA"/>
        </w:rPr>
        <w:t xml:space="preserve">. </w:t>
      </w:r>
      <w:r w:rsidRPr="00DA1641">
        <w:rPr>
          <w:i/>
          <w:lang w:val="fr-CA"/>
        </w:rPr>
        <w:t>Agropur Coopérative</w:t>
      </w:r>
      <w:r w:rsidRPr="00DA1641">
        <w:rPr>
          <w:lang w:val="fr-CA"/>
        </w:rPr>
        <w:t>, 2006 QCCA 1342 at para. 109.</w:t>
      </w:r>
    </w:p>
  </w:footnote>
  <w:footnote w:id="13">
    <w:p w14:paraId="74505C9F" w14:textId="77777777" w:rsidR="00517769" w:rsidRPr="0073077B" w:rsidRDefault="00517769" w:rsidP="002C4C80">
      <w:pPr>
        <w:pStyle w:val="Notedebasdepage"/>
      </w:pPr>
      <w:r w:rsidRPr="0073077B">
        <w:rPr>
          <w:rStyle w:val="Appelnotedebasdep"/>
        </w:rPr>
        <w:footnoteRef/>
      </w:r>
      <w:r w:rsidRPr="00DA1641">
        <w:rPr>
          <w:lang w:val="fr-CA"/>
        </w:rPr>
        <w:t xml:space="preserve"> </w:t>
      </w:r>
      <w:r w:rsidRPr="00DA1641">
        <w:rPr>
          <w:lang w:val="fr-CA"/>
        </w:rPr>
        <w:tab/>
      </w:r>
      <w:r w:rsidRPr="00DA1641">
        <w:rPr>
          <w:i/>
          <w:lang w:val="fr-CA"/>
        </w:rPr>
        <w:t xml:space="preserve">Sofio </w:t>
      </w:r>
      <w:r w:rsidRPr="00C354C9">
        <w:rPr>
          <w:i/>
          <w:iCs/>
          <w:lang w:val="fr-CA"/>
        </w:rPr>
        <w:t>c</w:t>
      </w:r>
      <w:r w:rsidRPr="00DA1641">
        <w:rPr>
          <w:lang w:val="fr-CA"/>
        </w:rPr>
        <w:t xml:space="preserve">. </w:t>
      </w:r>
      <w:r w:rsidRPr="00DA1641">
        <w:rPr>
          <w:i/>
          <w:lang w:val="fr-CA"/>
        </w:rPr>
        <w:t>Organisme canadien de réglementation du commerce des valeurs mobilières (OCRCVM)</w:t>
      </w:r>
      <w:r w:rsidRPr="00DA1641">
        <w:rPr>
          <w:lang w:val="fr-CA"/>
        </w:rPr>
        <w:t>, 2015 QCCA 1820 at para. </w:t>
      </w:r>
      <w:r w:rsidRPr="0073077B">
        <w:t>10.</w:t>
      </w:r>
    </w:p>
  </w:footnote>
  <w:footnote w:id="14">
    <w:p w14:paraId="49FE443C" w14:textId="77777777" w:rsidR="00517769" w:rsidRPr="0073077B" w:rsidRDefault="00517769" w:rsidP="005C431D">
      <w:pPr>
        <w:pStyle w:val="Notedebasdepage"/>
      </w:pPr>
      <w:r w:rsidRPr="0073077B">
        <w:rPr>
          <w:rStyle w:val="Appelnotedebasdep"/>
        </w:rPr>
        <w:footnoteRef/>
      </w:r>
      <w:r w:rsidRPr="0073077B">
        <w:t xml:space="preserve">  </w:t>
      </w:r>
      <w:r w:rsidRPr="0073077B">
        <w:tab/>
        <w:t>At para. 134.</w:t>
      </w:r>
    </w:p>
  </w:footnote>
  <w:footnote w:id="15">
    <w:p w14:paraId="3A8C9108" w14:textId="77777777" w:rsidR="00517769" w:rsidRPr="0073077B" w:rsidRDefault="00517769" w:rsidP="005C431D">
      <w:pPr>
        <w:pStyle w:val="Notedebasdepage"/>
      </w:pPr>
      <w:r w:rsidRPr="0073077B">
        <w:rPr>
          <w:rStyle w:val="Appelnotedebasdep"/>
        </w:rPr>
        <w:footnoteRef/>
      </w:r>
      <w:r w:rsidRPr="0073077B">
        <w:t xml:space="preserve"> </w:t>
      </w:r>
      <w:r w:rsidRPr="0073077B">
        <w:tab/>
      </w:r>
      <w:r w:rsidRPr="0073077B">
        <w:rPr>
          <w:i/>
          <w:iCs/>
        </w:rPr>
        <w:t>Supra</w:t>
      </w:r>
      <w:r w:rsidRPr="0073077B">
        <w:t xml:space="preserve"> </w:t>
      </w:r>
      <w:r w:rsidR="00740FD6">
        <w:t>n</w:t>
      </w:r>
      <w:r w:rsidRPr="0073077B">
        <w:t>ote 10 at para. 59.</w:t>
      </w:r>
    </w:p>
  </w:footnote>
  <w:footnote w:id="16">
    <w:p w14:paraId="3DA4B493" w14:textId="77777777" w:rsidR="00517769" w:rsidRPr="0073077B" w:rsidRDefault="00517769" w:rsidP="005C431D">
      <w:pPr>
        <w:pStyle w:val="Notedebasdepage"/>
      </w:pPr>
      <w:r w:rsidRPr="0073077B">
        <w:rPr>
          <w:rStyle w:val="Appelnotedebasdep"/>
        </w:rPr>
        <w:footnoteRef/>
      </w:r>
      <w:r w:rsidRPr="0073077B">
        <w:t xml:space="preserve"> </w:t>
      </w:r>
      <w:r w:rsidRPr="0073077B">
        <w:tab/>
      </w:r>
      <w:r w:rsidRPr="0073077B">
        <w:rPr>
          <w:i/>
          <w:iCs/>
        </w:rPr>
        <w:t>Supra</w:t>
      </w:r>
      <w:r w:rsidRPr="0073077B">
        <w:t xml:space="preserve"> </w:t>
      </w:r>
      <w:r w:rsidR="00740FD6">
        <w:t>n</w:t>
      </w:r>
      <w:r w:rsidRPr="0073077B">
        <w:t>ote 8 at para. 134.</w:t>
      </w:r>
    </w:p>
  </w:footnote>
  <w:footnote w:id="17">
    <w:p w14:paraId="72B04EFB" w14:textId="77777777" w:rsidR="00517769" w:rsidRPr="0080503C" w:rsidRDefault="00517769" w:rsidP="005C431D">
      <w:pPr>
        <w:pStyle w:val="Notedebasdepage"/>
        <w:rPr>
          <w:lang w:val="fr-CA"/>
        </w:rPr>
      </w:pPr>
      <w:r w:rsidRPr="0073077B">
        <w:rPr>
          <w:rStyle w:val="Appelnotedebasdep"/>
        </w:rPr>
        <w:footnoteRef/>
      </w:r>
      <w:r w:rsidRPr="0073077B">
        <w:t xml:space="preserve"> </w:t>
      </w:r>
      <w:r w:rsidRPr="0073077B">
        <w:tab/>
      </w:r>
      <w:r w:rsidRPr="0073077B">
        <w:rPr>
          <w:i/>
        </w:rPr>
        <w:t>Ehouzou</w:t>
      </w:r>
      <w:r w:rsidRPr="0073077B">
        <w:t xml:space="preserve"> </w:t>
      </w:r>
      <w:r w:rsidR="00740FD6" w:rsidRPr="00C354C9">
        <w:rPr>
          <w:i/>
          <w:iCs/>
        </w:rPr>
        <w:t>c</w:t>
      </w:r>
      <w:r w:rsidRPr="0073077B">
        <w:t xml:space="preserve">. </w:t>
      </w:r>
      <w:r w:rsidRPr="0073077B">
        <w:rPr>
          <w:i/>
        </w:rPr>
        <w:t>Manufacturers Life Insurance Company</w:t>
      </w:r>
      <w:r w:rsidRPr="0073077B">
        <w:t xml:space="preserve">, 2021 QCCA 1214 at para. </w:t>
      </w:r>
      <w:r w:rsidRPr="0080503C">
        <w:rPr>
          <w:lang w:val="fr-CA"/>
        </w:rPr>
        <w:t>40.</w:t>
      </w:r>
    </w:p>
  </w:footnote>
  <w:footnote w:id="18">
    <w:p w14:paraId="70D2DC61" w14:textId="77777777" w:rsidR="00517769" w:rsidRPr="0073077B" w:rsidRDefault="00517769" w:rsidP="005C431D">
      <w:pPr>
        <w:pStyle w:val="Notedebasdepage"/>
      </w:pPr>
      <w:r w:rsidRPr="0073077B">
        <w:rPr>
          <w:rStyle w:val="Appelnotedebasdep"/>
        </w:rPr>
        <w:footnoteRef/>
      </w:r>
      <w:r w:rsidRPr="0080503C">
        <w:rPr>
          <w:lang w:val="fr-CA"/>
        </w:rPr>
        <w:t xml:space="preserve"> </w:t>
      </w:r>
      <w:r w:rsidRPr="0080503C">
        <w:rPr>
          <w:lang w:val="fr-CA"/>
        </w:rPr>
        <w:tab/>
        <w:t xml:space="preserve">See </w:t>
      </w:r>
      <w:r w:rsidR="00430AF6" w:rsidRPr="00415B4D">
        <w:rPr>
          <w:lang w:val="fr-CA"/>
        </w:rPr>
        <w:t>e.g.,</w:t>
      </w:r>
      <w:r w:rsidRPr="0080503C">
        <w:rPr>
          <w:lang w:val="fr-CA"/>
        </w:rPr>
        <w:t xml:space="preserve"> </w:t>
      </w:r>
      <w:r w:rsidRPr="0080503C">
        <w:rPr>
          <w:i/>
          <w:lang w:val="fr-CA"/>
        </w:rPr>
        <w:t>Morfonios (Succession de Sarlis)</w:t>
      </w:r>
      <w:r w:rsidRPr="0080503C">
        <w:rPr>
          <w:lang w:val="fr-CA"/>
        </w:rPr>
        <w:t xml:space="preserve"> </w:t>
      </w:r>
      <w:r w:rsidRPr="0080503C">
        <w:rPr>
          <w:i/>
          <w:iCs/>
          <w:lang w:val="fr-CA"/>
        </w:rPr>
        <w:t>c</w:t>
      </w:r>
      <w:r w:rsidRPr="0080503C">
        <w:rPr>
          <w:lang w:val="fr-CA"/>
        </w:rPr>
        <w:t xml:space="preserve">. </w:t>
      </w:r>
      <w:r w:rsidRPr="0080503C">
        <w:rPr>
          <w:i/>
          <w:lang w:val="fr-CA"/>
        </w:rPr>
        <w:t>Vigi Santé ltée</w:t>
      </w:r>
      <w:r w:rsidRPr="0080503C">
        <w:rPr>
          <w:lang w:val="fr-CA"/>
        </w:rPr>
        <w:t xml:space="preserve">, 2021 QCCS 2489 at para. </w:t>
      </w:r>
      <w:r w:rsidRPr="0073077B">
        <w:t xml:space="preserve">67 </w:t>
      </w:r>
      <w:r>
        <w:t>and authorities cited.</w:t>
      </w:r>
    </w:p>
  </w:footnote>
  <w:footnote w:id="19">
    <w:p w14:paraId="645D7656" w14:textId="77777777" w:rsidR="00517769" w:rsidRPr="0073077B" w:rsidRDefault="00517769" w:rsidP="009B24EC">
      <w:pPr>
        <w:pStyle w:val="Notedebasdepage"/>
      </w:pPr>
      <w:r w:rsidRPr="0073077B">
        <w:rPr>
          <w:rStyle w:val="Appelnotedebasdep"/>
        </w:rPr>
        <w:footnoteRef/>
      </w:r>
      <w:r w:rsidRPr="0073077B">
        <w:t xml:space="preserve"> </w:t>
      </w:r>
      <w:r w:rsidRPr="0073077B">
        <w:tab/>
        <w:t xml:space="preserve">2022 QCCA 659 at paras. 10 </w:t>
      </w:r>
      <w:r>
        <w:t>to</w:t>
      </w:r>
      <w:r w:rsidRPr="0073077B">
        <w:t xml:space="preserve"> 13.</w:t>
      </w:r>
    </w:p>
  </w:footnote>
  <w:footnote w:id="20">
    <w:p w14:paraId="7091C03E" w14:textId="77777777" w:rsidR="00517769" w:rsidRPr="0073077B" w:rsidRDefault="00517769">
      <w:pPr>
        <w:pStyle w:val="Notedebasdepage"/>
      </w:pPr>
      <w:r w:rsidRPr="0073077B">
        <w:rPr>
          <w:rStyle w:val="Appelnotedebasdep"/>
        </w:rPr>
        <w:footnoteRef/>
      </w:r>
      <w:r w:rsidRPr="0073077B">
        <w:t xml:space="preserve"> </w:t>
      </w:r>
      <w:r w:rsidRPr="0073077B">
        <w:tab/>
        <w:t xml:space="preserve">Amended </w:t>
      </w:r>
      <w:r w:rsidR="00A85563">
        <w:t>A</w:t>
      </w:r>
      <w:r w:rsidRPr="0073077B">
        <w:t>pplication at para. 44.</w:t>
      </w:r>
    </w:p>
  </w:footnote>
  <w:footnote w:id="21">
    <w:p w14:paraId="22890628" w14:textId="77777777" w:rsidR="00517769" w:rsidRPr="0073077B" w:rsidRDefault="00517769" w:rsidP="000722F2">
      <w:pPr>
        <w:pStyle w:val="Notedebasdepage"/>
      </w:pPr>
      <w:r w:rsidRPr="0073077B">
        <w:rPr>
          <w:rStyle w:val="Appelnotedebasdep"/>
        </w:rPr>
        <w:footnoteRef/>
      </w:r>
      <w:r w:rsidRPr="0073077B">
        <w:t xml:space="preserve"> </w:t>
      </w:r>
      <w:r w:rsidRPr="0073077B">
        <w:tab/>
        <w:t xml:space="preserve">Amended </w:t>
      </w:r>
      <w:r w:rsidR="00A85563">
        <w:t>A</w:t>
      </w:r>
      <w:r w:rsidRPr="0073077B">
        <w:t>pplication at para. 46.</w:t>
      </w:r>
    </w:p>
  </w:footnote>
  <w:footnote w:id="22">
    <w:p w14:paraId="7DBDFB47" w14:textId="77777777" w:rsidR="00517769" w:rsidRPr="0073077B" w:rsidRDefault="00517769">
      <w:pPr>
        <w:pStyle w:val="Notedebasdepage"/>
      </w:pPr>
      <w:r w:rsidRPr="0073077B">
        <w:rPr>
          <w:rStyle w:val="Appelnotedebasdep"/>
        </w:rPr>
        <w:footnoteRef/>
      </w:r>
      <w:r w:rsidRPr="0073077B">
        <w:t xml:space="preserve"> </w:t>
      </w:r>
      <w:r w:rsidRPr="0073077B">
        <w:tab/>
        <w:t xml:space="preserve">In fact, users </w:t>
      </w:r>
      <w:r w:rsidR="00075B36">
        <w:t xml:space="preserve">are </w:t>
      </w:r>
      <w:r w:rsidRPr="0073077B">
        <w:t xml:space="preserve">generally </w:t>
      </w:r>
      <w:r w:rsidR="00075B36">
        <w:t xml:space="preserve">unaware of </w:t>
      </w:r>
      <w:r w:rsidRPr="0073077B">
        <w:t>this.</w:t>
      </w:r>
    </w:p>
  </w:footnote>
  <w:footnote w:id="23">
    <w:p w14:paraId="7C5DCF52" w14:textId="77777777" w:rsidR="00517769" w:rsidRPr="0073077B" w:rsidRDefault="00517769" w:rsidP="000722F2">
      <w:pPr>
        <w:pStyle w:val="Notedebasdepage"/>
      </w:pPr>
      <w:r w:rsidRPr="0073077B">
        <w:rPr>
          <w:rStyle w:val="Appelnotedebasdep"/>
        </w:rPr>
        <w:footnoteRef/>
      </w:r>
      <w:r w:rsidRPr="0073077B">
        <w:t xml:space="preserve"> </w:t>
      </w:r>
      <w:r w:rsidRPr="0073077B">
        <w:tab/>
        <w:t xml:space="preserve">Amended </w:t>
      </w:r>
      <w:r w:rsidR="00A85563">
        <w:t>A</w:t>
      </w:r>
      <w:r w:rsidRPr="0073077B">
        <w:t>pplication at para. 47.</w:t>
      </w:r>
    </w:p>
  </w:footnote>
  <w:footnote w:id="24">
    <w:p w14:paraId="35E778CC"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 xml:space="preserve">in </w:t>
      </w:r>
      <w:r w:rsidR="001E5225">
        <w:t xml:space="preserve">English and </w:t>
      </w:r>
      <w:r w:rsidRPr="00F21976">
        <w:t>French</w:t>
      </w:r>
      <w:r w:rsidRPr="0073077B">
        <w:t xml:space="preserve"> </w:t>
      </w:r>
      <w:r w:rsidRPr="0073077B">
        <w:rPr>
          <w:i/>
          <w:iCs/>
        </w:rPr>
        <w:t>(</w:t>
      </w:r>
      <w:r>
        <w:rPr>
          <w:i/>
          <w:iCs/>
        </w:rPr>
        <w:t xml:space="preserve">en </w:t>
      </w:r>
      <w:r w:rsidRPr="0073077B">
        <w:rPr>
          <w:i/>
          <w:iCs/>
        </w:rPr>
        <w:t>liasse)</w:t>
      </w:r>
      <w:r w:rsidRPr="0073077B">
        <w:t>, Exhibit R-11 (1) at 1.</w:t>
      </w:r>
    </w:p>
  </w:footnote>
  <w:footnote w:id="25">
    <w:p w14:paraId="0C11F544" w14:textId="77777777" w:rsidR="00517769" w:rsidRPr="0073077B" w:rsidRDefault="00517769" w:rsidP="000722F2">
      <w:pPr>
        <w:pStyle w:val="Notedebasdepage"/>
      </w:pPr>
      <w:r w:rsidRPr="0073077B">
        <w:rPr>
          <w:rStyle w:val="Appelnotedebasdep"/>
        </w:rPr>
        <w:footnoteRef/>
      </w:r>
      <w:r w:rsidRPr="0073077B">
        <w:t xml:space="preserve"> </w:t>
      </w:r>
      <w:r w:rsidRPr="0073077B">
        <w:tab/>
        <w:t xml:space="preserve">This list excludes the information that Google </w:t>
      </w:r>
      <w:r w:rsidR="0097545B">
        <w:t xml:space="preserve">states it </w:t>
      </w:r>
      <w:r w:rsidRPr="0073077B">
        <w:t>collect</w:t>
      </w:r>
      <w:r w:rsidR="0097545B">
        <w:t>s</w:t>
      </w:r>
      <w:r w:rsidRPr="0073077B">
        <w:t xml:space="preserve"> from Google account</w:t>
      </w:r>
      <w:r w:rsidR="0097545B">
        <w:t xml:space="preserve"> holder</w:t>
      </w:r>
      <w:r w:rsidRPr="0073077B">
        <w:t>s or devices operating with an Android operating system.</w:t>
      </w:r>
      <w:r w:rsidRPr="0073077B">
        <w:rPr>
          <w:i/>
          <w:iCs/>
        </w:rPr>
        <w:t xml:space="preserve"> </w:t>
      </w:r>
      <w:r w:rsidRPr="00415B4D">
        <w:t>Google Privacy Policy</w:t>
      </w:r>
      <w:r w:rsidRPr="0073077B">
        <w:rPr>
          <w:i/>
          <w:iCs/>
        </w:rPr>
        <w:t xml:space="preserve"> </w:t>
      </w:r>
      <w:r w:rsidRPr="000B2416">
        <w:t xml:space="preserve">in </w:t>
      </w:r>
      <w:r w:rsidR="001E5225">
        <w:t xml:space="preserve">English and </w:t>
      </w:r>
      <w:r w:rsidRPr="000B2416">
        <w:t>French</w:t>
      </w:r>
      <w:r w:rsidRPr="0073077B">
        <w:t xml:space="preserve"> </w:t>
      </w:r>
      <w:r w:rsidRPr="0073077B">
        <w:rPr>
          <w:i/>
          <w:iCs/>
        </w:rPr>
        <w:t>(en liasse)</w:t>
      </w:r>
      <w:r w:rsidRPr="0073077B">
        <w:t xml:space="preserve">, Exhibit R-11 (1), at 2 to </w:t>
      </w:r>
      <w:r w:rsidR="00AB3132">
        <w:t>4</w:t>
      </w:r>
      <w:r w:rsidRPr="0073077B">
        <w:t>. See also the article by P</w:t>
      </w:r>
      <w:r w:rsidRPr="0073077B">
        <w:rPr>
          <w:iCs/>
        </w:rPr>
        <w:t>rofessor Douglas C. Schmidt of Vanderbilt University, entitled</w:t>
      </w:r>
      <w:r w:rsidRPr="0073077B">
        <w:rPr>
          <w:i/>
          <w:iCs/>
        </w:rPr>
        <w:t xml:space="preserve"> </w:t>
      </w:r>
      <w:r>
        <w:rPr>
          <w:i/>
          <w:iCs/>
        </w:rPr>
        <w:t>“</w:t>
      </w:r>
      <w:r w:rsidRPr="001242D6">
        <w:t>Google Data Collection</w:t>
      </w:r>
      <w:r>
        <w:rPr>
          <w:i/>
          <w:iCs/>
        </w:rPr>
        <w:t>”</w:t>
      </w:r>
      <w:r w:rsidRPr="0073077B">
        <w:rPr>
          <w:i/>
          <w:iCs/>
        </w:rPr>
        <w:t xml:space="preserve">, </w:t>
      </w:r>
      <w:r w:rsidRPr="0073077B">
        <w:rPr>
          <w:iCs/>
        </w:rPr>
        <w:t>dated August 15, 2018</w:t>
      </w:r>
      <w:r w:rsidRPr="0073077B">
        <w:t>, Exhibit R-2, at 15 to 19 for Google Tools and at 25 to 29 for Google Services.</w:t>
      </w:r>
    </w:p>
  </w:footnote>
  <w:footnote w:id="26">
    <w:p w14:paraId="27FAEC4D"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0B2416">
        <w:t xml:space="preserve">in </w:t>
      </w:r>
      <w:r w:rsidR="001E5225">
        <w:t xml:space="preserve">English and </w:t>
      </w:r>
      <w:r w:rsidRPr="000B2416">
        <w:t>French</w:t>
      </w:r>
      <w:r w:rsidRPr="0073077B">
        <w:t xml:space="preserve"> </w:t>
      </w:r>
      <w:r w:rsidRPr="0073077B">
        <w:rPr>
          <w:i/>
          <w:iCs/>
        </w:rPr>
        <w:t>(en liasse)</w:t>
      </w:r>
      <w:r w:rsidRPr="0073077B">
        <w:t xml:space="preserve">, Exhibit R-11 (1) at </w:t>
      </w:r>
      <w:r w:rsidR="00AB3132">
        <w:t>4</w:t>
      </w:r>
      <w:r w:rsidRPr="0073077B">
        <w:t>.</w:t>
      </w:r>
    </w:p>
  </w:footnote>
  <w:footnote w:id="27">
    <w:p w14:paraId="6047FB18"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Pr>
          <w:i/>
          <w:iCs/>
        </w:rPr>
        <w:t>“</w:t>
      </w:r>
      <w:r w:rsidRPr="00415B4D">
        <w:t>Types of cookies used by Google</w:t>
      </w:r>
      <w:r>
        <w:rPr>
          <w:i/>
          <w:iCs/>
        </w:rPr>
        <w:t>”</w:t>
      </w:r>
      <w:r w:rsidRPr="0073077B">
        <w:rPr>
          <w:i/>
          <w:iCs/>
        </w:rPr>
        <w:t xml:space="preserve"> </w:t>
      </w:r>
      <w:r w:rsidRPr="000B2416">
        <w:t>in French and English</w:t>
      </w:r>
      <w:r w:rsidRPr="0073077B">
        <w:rPr>
          <w:i/>
          <w:iCs/>
        </w:rPr>
        <w:t xml:space="preserve"> (en liasse)</w:t>
      </w:r>
      <w:r w:rsidRPr="0073077B">
        <w:rPr>
          <w:rFonts w:ascii="CIDFont+F1" w:hAnsi="CIDFont+F1" w:cs="CIDFont+F1"/>
        </w:rPr>
        <w:t xml:space="preserve">, </w:t>
      </w:r>
      <w:r w:rsidRPr="0073077B">
        <w:rPr>
          <w:rFonts w:cs="Arial"/>
        </w:rPr>
        <w:t xml:space="preserve">Exhibit R-9; </w:t>
      </w:r>
      <w:r w:rsidRPr="00415B4D">
        <w:t>Google Privacy Policy</w:t>
      </w:r>
      <w:r w:rsidRPr="0073077B">
        <w:rPr>
          <w:i/>
          <w:iCs/>
        </w:rPr>
        <w:t xml:space="preserve"> </w:t>
      </w:r>
      <w:r w:rsidRPr="00F21976">
        <w:t>in French and English</w:t>
      </w:r>
      <w:r w:rsidRPr="0073077B">
        <w:rPr>
          <w:rFonts w:cs="Arial"/>
        </w:rPr>
        <w:t xml:space="preserve"> </w:t>
      </w:r>
      <w:r w:rsidRPr="0073077B">
        <w:rPr>
          <w:rFonts w:cs="Arial"/>
          <w:i/>
          <w:iCs/>
        </w:rPr>
        <w:t>(en liasse)</w:t>
      </w:r>
      <w:r w:rsidRPr="0073077B">
        <w:rPr>
          <w:rFonts w:cs="Arial"/>
        </w:rPr>
        <w:t>, Exhibit R-11 (1),</w:t>
      </w:r>
      <w:r w:rsidRPr="0073077B">
        <w:t xml:space="preserve"> at 20 to 23.</w:t>
      </w:r>
    </w:p>
  </w:footnote>
  <w:footnote w:id="28">
    <w:p w14:paraId="4478BF9B"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t>“</w:t>
      </w:r>
      <w:r w:rsidRPr="0073077B">
        <w:t xml:space="preserve">to </w:t>
      </w:r>
      <w:r w:rsidR="00671CDF">
        <w:t>build</w:t>
      </w:r>
      <w:r w:rsidR="00671CDF" w:rsidRPr="0073077B">
        <w:t xml:space="preserve"> </w:t>
      </w:r>
      <w:r w:rsidRPr="0073077B">
        <w:t>better services</w:t>
      </w:r>
      <w:r>
        <w:t>”</w:t>
      </w:r>
      <w:r w:rsidRPr="0073077B">
        <w:t xml:space="preserve">, </w:t>
      </w:r>
      <w:r>
        <w:t>“</w:t>
      </w:r>
      <w:r w:rsidRPr="0073077B">
        <w:t>to deliver our services</w:t>
      </w:r>
      <w:r>
        <w:t>”</w:t>
      </w:r>
      <w:r w:rsidRPr="0073077B">
        <w:t xml:space="preserve">, </w:t>
      </w:r>
      <w:r>
        <w:t>“</w:t>
      </w:r>
      <w:r w:rsidRPr="0073077B">
        <w:t>to ensure our services are working as intended</w:t>
      </w:r>
      <w:r>
        <w:t>”</w:t>
      </w:r>
      <w:r w:rsidRPr="0073077B">
        <w:t xml:space="preserve">, </w:t>
      </w:r>
      <w:r>
        <w:t>“</w:t>
      </w:r>
      <w:r w:rsidRPr="0073077B">
        <w:t xml:space="preserve">to </w:t>
      </w:r>
      <w:r w:rsidR="008D3185">
        <w:t>make improvements to our</w:t>
      </w:r>
      <w:r w:rsidRPr="0073077B">
        <w:t xml:space="preserve"> services</w:t>
      </w:r>
      <w:r>
        <w:t>”</w:t>
      </w:r>
      <w:r w:rsidRPr="0073077B">
        <w:t xml:space="preserve">, </w:t>
      </w:r>
      <w:r>
        <w:t>“</w:t>
      </w:r>
      <w:r w:rsidRPr="00342E41">
        <w:rPr>
          <w:rFonts w:cs="Calibri"/>
        </w:rPr>
        <w:t xml:space="preserve">to understand how our services are used”, to “communicate with you”, “to help improve the safety and reliability of our services”: </w:t>
      </w:r>
      <w:r w:rsidRPr="00415B4D">
        <w:t>Google’s Privacy Policy</w:t>
      </w:r>
      <w:r w:rsidRPr="0073077B">
        <w:rPr>
          <w:i/>
          <w:iCs/>
        </w:rPr>
        <w:t xml:space="preserve"> </w:t>
      </w:r>
      <w:r w:rsidRPr="00F21976">
        <w:t>in French and English</w:t>
      </w:r>
      <w:r w:rsidRPr="0073077B">
        <w:t xml:space="preserve"> </w:t>
      </w:r>
      <w:r w:rsidRPr="00415B4D">
        <w:t>(</w:t>
      </w:r>
      <w:r w:rsidRPr="0073077B">
        <w:rPr>
          <w:i/>
          <w:iCs/>
        </w:rPr>
        <w:t>en liasse</w:t>
      </w:r>
      <w:r w:rsidRPr="00415B4D">
        <w:t>)</w:t>
      </w:r>
      <w:r w:rsidRPr="0073077B">
        <w:t xml:space="preserve">, Exhibit R-11 (1) at 5 to </w:t>
      </w:r>
      <w:r w:rsidR="00D16696">
        <w:t>6</w:t>
      </w:r>
      <w:r w:rsidRPr="0073077B">
        <w:t>.</w:t>
      </w:r>
    </w:p>
  </w:footnote>
  <w:footnote w:id="29">
    <w:p w14:paraId="675B68C2"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in French and English</w:t>
      </w:r>
      <w:r w:rsidRPr="0073077B">
        <w:t xml:space="preserve"> </w:t>
      </w:r>
      <w:r w:rsidRPr="00415B4D">
        <w:t>(</w:t>
      </w:r>
      <w:r w:rsidRPr="0073077B">
        <w:rPr>
          <w:i/>
          <w:iCs/>
        </w:rPr>
        <w:t>en liasse</w:t>
      </w:r>
      <w:r w:rsidRPr="00415B4D">
        <w:t>)</w:t>
      </w:r>
      <w:r w:rsidRPr="0073077B">
        <w:t>, Exhibit R-11 (1) at 23 to 32.</w:t>
      </w:r>
    </w:p>
  </w:footnote>
  <w:footnote w:id="30">
    <w:p w14:paraId="38CED74F"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in French and English</w:t>
      </w:r>
      <w:r w:rsidRPr="0073077B">
        <w:rPr>
          <w:spacing w:val="-4"/>
        </w:rPr>
        <w:t xml:space="preserve"> </w:t>
      </w:r>
      <w:r w:rsidRPr="00415B4D">
        <w:rPr>
          <w:spacing w:val="-4"/>
        </w:rPr>
        <w:t>(</w:t>
      </w:r>
      <w:r w:rsidRPr="0073077B">
        <w:rPr>
          <w:i/>
          <w:iCs/>
          <w:spacing w:val="-4"/>
        </w:rPr>
        <w:t>en liasse</w:t>
      </w:r>
      <w:r w:rsidRPr="00415B4D">
        <w:rPr>
          <w:spacing w:val="-4"/>
        </w:rPr>
        <w:t>)</w:t>
      </w:r>
      <w:r w:rsidRPr="0073077B">
        <w:rPr>
          <w:spacing w:val="-4"/>
        </w:rPr>
        <w:t xml:space="preserve">, Exhibit R-11 (1) at </w:t>
      </w:r>
      <w:r w:rsidR="00581906">
        <w:rPr>
          <w:spacing w:val="-4"/>
        </w:rPr>
        <w:t>5</w:t>
      </w:r>
      <w:r w:rsidRPr="0073077B">
        <w:rPr>
          <w:spacing w:val="-4"/>
        </w:rPr>
        <w:t xml:space="preserve"> and </w:t>
      </w:r>
      <w:r w:rsidR="00581906">
        <w:rPr>
          <w:spacing w:val="-4"/>
        </w:rPr>
        <w:t>6</w:t>
      </w:r>
      <w:r w:rsidRPr="0073077B">
        <w:rPr>
          <w:spacing w:val="-4"/>
        </w:rPr>
        <w:t>.</w:t>
      </w:r>
    </w:p>
  </w:footnote>
  <w:footnote w:id="31">
    <w:p w14:paraId="7226BCB3"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in French and English</w:t>
      </w:r>
      <w:r w:rsidRPr="0073077B">
        <w:t xml:space="preserve"> </w:t>
      </w:r>
      <w:r w:rsidRPr="00415B4D">
        <w:t>(</w:t>
      </w:r>
      <w:r w:rsidRPr="0073077B">
        <w:rPr>
          <w:i/>
          <w:iCs/>
        </w:rPr>
        <w:t>en liasse</w:t>
      </w:r>
      <w:r w:rsidRPr="00415B4D">
        <w:t>)</w:t>
      </w:r>
      <w:r w:rsidRPr="0073077B">
        <w:t>, Exhibit R-11 (1) at 2.</w:t>
      </w:r>
    </w:p>
  </w:footnote>
  <w:footnote w:id="32">
    <w:p w14:paraId="53221869" w14:textId="77777777" w:rsidR="00517769" w:rsidRPr="00E1088F"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in French and English</w:t>
      </w:r>
      <w:r w:rsidRPr="0073077B">
        <w:rPr>
          <w:rFonts w:cs="Arial"/>
        </w:rPr>
        <w:t xml:space="preserve"> </w:t>
      </w:r>
      <w:r w:rsidRPr="00415B4D">
        <w:rPr>
          <w:spacing w:val="-4"/>
        </w:rPr>
        <w:t>(</w:t>
      </w:r>
      <w:r w:rsidRPr="0073077B">
        <w:rPr>
          <w:i/>
          <w:iCs/>
          <w:spacing w:val="-4"/>
        </w:rPr>
        <w:t>en liasse</w:t>
      </w:r>
      <w:r w:rsidRPr="00415B4D">
        <w:rPr>
          <w:spacing w:val="-4"/>
        </w:rPr>
        <w:t>)</w:t>
      </w:r>
      <w:r w:rsidRPr="0073077B">
        <w:rPr>
          <w:spacing w:val="-4"/>
        </w:rPr>
        <w:t xml:space="preserve">, Exhibit R-11 (1) at </w:t>
      </w:r>
      <w:r w:rsidRPr="0073077B">
        <w:t>2</w:t>
      </w:r>
      <w:r w:rsidR="00E1088F">
        <w:t>5–26</w:t>
      </w:r>
      <w:r w:rsidRPr="0073077B">
        <w:t>.</w:t>
      </w:r>
    </w:p>
  </w:footnote>
  <w:footnote w:id="33">
    <w:p w14:paraId="5E0F57DF" w14:textId="77777777" w:rsidR="00517769" w:rsidRPr="0073077B" w:rsidRDefault="00517769" w:rsidP="000722F2">
      <w:pPr>
        <w:pStyle w:val="Notedebasdepage"/>
      </w:pPr>
      <w:r w:rsidRPr="0073077B">
        <w:rPr>
          <w:rStyle w:val="Appelnotedebasdep"/>
        </w:rPr>
        <w:footnoteRef/>
      </w:r>
      <w:r w:rsidRPr="0073077B">
        <w:t xml:space="preserve"> </w:t>
      </w:r>
      <w:r w:rsidRPr="0073077B">
        <w:tab/>
      </w:r>
      <w:r w:rsidRPr="00415B4D">
        <w:t>Google Privacy Policy</w:t>
      </w:r>
      <w:r w:rsidRPr="0073077B">
        <w:rPr>
          <w:i/>
          <w:iCs/>
        </w:rPr>
        <w:t xml:space="preserve"> </w:t>
      </w:r>
      <w:r w:rsidRPr="00F21976">
        <w:t>in French and English</w:t>
      </w:r>
      <w:r w:rsidRPr="0073077B">
        <w:t xml:space="preserve"> </w:t>
      </w:r>
      <w:r w:rsidRPr="00415B4D">
        <w:t>(</w:t>
      </w:r>
      <w:r w:rsidRPr="0073077B">
        <w:rPr>
          <w:i/>
          <w:iCs/>
        </w:rPr>
        <w:t>en liasse</w:t>
      </w:r>
      <w:r w:rsidRPr="00415B4D">
        <w:t>)</w:t>
      </w:r>
      <w:r w:rsidRPr="0073077B">
        <w:t>, Exhibit R-11 (1) at 12 to 14.</w:t>
      </w:r>
    </w:p>
  </w:footnote>
  <w:footnote w:id="34">
    <w:p w14:paraId="0DAAFD27" w14:textId="77777777" w:rsidR="00517769" w:rsidRPr="0073077B" w:rsidRDefault="00517769">
      <w:pPr>
        <w:pStyle w:val="Notedebasdepage"/>
      </w:pPr>
      <w:r w:rsidRPr="0073077B">
        <w:rPr>
          <w:rStyle w:val="Appelnotedebasdep"/>
        </w:rPr>
        <w:footnoteRef/>
      </w:r>
      <w:r w:rsidRPr="0073077B">
        <w:t xml:space="preserve"> </w:t>
      </w:r>
      <w:r w:rsidRPr="0073077B">
        <w:tab/>
      </w:r>
      <w:r>
        <w:t>“</w:t>
      </w:r>
      <w:r w:rsidRPr="0073077B">
        <w:t>How Google uses information from sites or apps that use our services</w:t>
      </w:r>
      <w:r>
        <w:t>”</w:t>
      </w:r>
      <w:r w:rsidRPr="0073077B">
        <w:t xml:space="preserve"> from the </w:t>
      </w:r>
      <w:r>
        <w:t>“</w:t>
      </w:r>
      <w:r w:rsidRPr="0073077B">
        <w:t>Privacy Policy and Terms of Service</w:t>
      </w:r>
      <w:r>
        <w:t>”</w:t>
      </w:r>
      <w:r w:rsidRPr="0073077B">
        <w:t xml:space="preserve"> p</w:t>
      </w:r>
      <w:r w:rsidR="00A23C52">
        <w:t>osted</w:t>
      </w:r>
      <w:r w:rsidRPr="0073077B">
        <w:t xml:space="preserve"> online by Google.</w:t>
      </w:r>
    </w:p>
  </w:footnote>
  <w:footnote w:id="35">
    <w:p w14:paraId="73BE6D4C" w14:textId="77777777" w:rsidR="00517769" w:rsidRPr="0073077B" w:rsidRDefault="00517769">
      <w:pPr>
        <w:pStyle w:val="Notedebasdepage"/>
      </w:pPr>
      <w:r w:rsidRPr="0073077B">
        <w:rPr>
          <w:rStyle w:val="Appelnotedebasdep"/>
        </w:rPr>
        <w:footnoteRef/>
      </w:r>
      <w:r w:rsidRPr="0073077B">
        <w:t xml:space="preserve"> </w:t>
      </w:r>
      <w:r w:rsidRPr="0073077B">
        <w:tab/>
        <w:t>It should be re</w:t>
      </w:r>
      <w:r w:rsidR="00E1088F">
        <w:t>call</w:t>
      </w:r>
      <w:r w:rsidRPr="0073077B">
        <w:t>ed that according to Exhibit R-7, 89.37% of websites use</w:t>
      </w:r>
      <w:r w:rsidRPr="0073077B">
        <w:rPr>
          <w:iCs/>
        </w:rPr>
        <w:t xml:space="preserve"> Google Analytics</w:t>
      </w:r>
      <w:r w:rsidRPr="0073077B">
        <w:t>.</w:t>
      </w:r>
    </w:p>
  </w:footnote>
  <w:footnote w:id="36">
    <w:p w14:paraId="6B73FC49" w14:textId="77777777" w:rsidR="00517769" w:rsidRPr="0073077B" w:rsidRDefault="00517769">
      <w:pPr>
        <w:pStyle w:val="Notedebasdepage"/>
      </w:pPr>
      <w:r w:rsidRPr="0073077B">
        <w:rPr>
          <w:rStyle w:val="Appelnotedebasdep"/>
        </w:rPr>
        <w:footnoteRef/>
      </w:r>
      <w:r w:rsidRPr="0073077B">
        <w:t xml:space="preserve"> </w:t>
      </w:r>
      <w:r w:rsidRPr="0073077B">
        <w:tab/>
      </w:r>
      <w:r w:rsidR="00BD74A4">
        <w:t xml:space="preserve">The Court </w:t>
      </w:r>
      <w:r>
        <w:t xml:space="preserve">will </w:t>
      </w:r>
      <w:r w:rsidRPr="0073077B">
        <w:t xml:space="preserve">also </w:t>
      </w:r>
      <w:r w:rsidR="00BD74A4">
        <w:t>review</w:t>
      </w:r>
      <w:r w:rsidR="007C435B">
        <w:t xml:space="preserve"> </w:t>
      </w:r>
      <w:r w:rsidRPr="0073077B">
        <w:t xml:space="preserve">article 37 CCQ </w:t>
      </w:r>
      <w:r w:rsidR="007C435B">
        <w:t>concerning</w:t>
      </w:r>
      <w:r w:rsidRPr="0073077B">
        <w:t xml:space="preserve"> the consent required to </w:t>
      </w:r>
      <w:r w:rsidR="00C901A7">
        <w:t>communicate</w:t>
      </w:r>
      <w:r w:rsidRPr="0073077B">
        <w:t xml:space="preserve"> personal information to third p</w:t>
      </w:r>
      <w:r w:rsidR="00887101">
        <w:t>ersons</w:t>
      </w:r>
      <w:r w:rsidRPr="0073077B">
        <w:t>.</w:t>
      </w:r>
    </w:p>
  </w:footnote>
  <w:footnote w:id="37">
    <w:p w14:paraId="5BA26A23" w14:textId="77777777" w:rsidR="00517769" w:rsidRPr="0073077B" w:rsidRDefault="00517769">
      <w:pPr>
        <w:pStyle w:val="Notedebasdepage"/>
      </w:pPr>
      <w:r w:rsidRPr="0073077B">
        <w:rPr>
          <w:rStyle w:val="Appelnotedebasdep"/>
        </w:rPr>
        <w:footnoteRef/>
      </w:r>
      <w:r w:rsidRPr="0073077B">
        <w:t xml:space="preserve"> </w:t>
      </w:r>
      <w:r w:rsidRPr="0073077B">
        <w:tab/>
      </w:r>
      <w:r w:rsidRPr="0073077B">
        <w:rPr>
          <w:i/>
        </w:rPr>
        <w:t>Homsy</w:t>
      </w:r>
      <w:r w:rsidRPr="0073077B">
        <w:t xml:space="preserve"> </w:t>
      </w:r>
      <w:r w:rsidRPr="00127F81">
        <w:rPr>
          <w:i/>
          <w:iCs/>
        </w:rPr>
        <w:t>c</w:t>
      </w:r>
      <w:r w:rsidRPr="0073077B">
        <w:t xml:space="preserve">. </w:t>
      </w:r>
      <w:r w:rsidRPr="0073077B">
        <w:rPr>
          <w:i/>
        </w:rPr>
        <w:t>Google</w:t>
      </w:r>
      <w:r w:rsidRPr="0073077B">
        <w:t xml:space="preserve">, 2022 QCCS 722 at para. 43 and </w:t>
      </w:r>
      <w:r w:rsidR="004201DC">
        <w:t>case</w:t>
      </w:r>
      <w:r w:rsidR="007138AC">
        <w:t xml:space="preserve"> </w:t>
      </w:r>
      <w:r w:rsidR="004201DC">
        <w:t>law</w:t>
      </w:r>
      <w:r w:rsidRPr="0073077B">
        <w:t xml:space="preserve"> cited (on appeal, C.A. 500-09-029982-220).</w:t>
      </w:r>
    </w:p>
  </w:footnote>
  <w:footnote w:id="38">
    <w:p w14:paraId="00CEB708" w14:textId="77777777" w:rsidR="00517769" w:rsidRPr="0073077B" w:rsidRDefault="00517769">
      <w:pPr>
        <w:pStyle w:val="Notedebasdepage"/>
      </w:pPr>
      <w:r w:rsidRPr="0073077B">
        <w:rPr>
          <w:rStyle w:val="Appelnotedebasdep"/>
        </w:rPr>
        <w:footnoteRef/>
      </w:r>
      <w:r w:rsidRPr="0073077B">
        <w:t xml:space="preserve"> </w:t>
      </w:r>
      <w:r w:rsidRPr="0073077B">
        <w:tab/>
        <w:t>SOR/2003-374.</w:t>
      </w:r>
    </w:p>
  </w:footnote>
  <w:footnote w:id="39">
    <w:p w14:paraId="15505A1E" w14:textId="77777777" w:rsidR="00517769" w:rsidRPr="0073077B" w:rsidRDefault="00517769">
      <w:pPr>
        <w:pStyle w:val="Notedebasdepage"/>
      </w:pPr>
      <w:r w:rsidRPr="0073077B">
        <w:rPr>
          <w:rStyle w:val="Appelnotedebasdep"/>
        </w:rPr>
        <w:footnoteRef/>
      </w:r>
      <w:r w:rsidRPr="0073077B">
        <w:t xml:space="preserve"> </w:t>
      </w:r>
      <w:r w:rsidRPr="0073077B">
        <w:tab/>
        <w:t>In</w:t>
      </w:r>
      <w:r w:rsidR="00ED4A65">
        <w:t xml:space="preserve"> fact</w:t>
      </w:r>
      <w:r w:rsidRPr="0073077B">
        <w:t>, 89.37% of websites use Google Analytics.</w:t>
      </w:r>
    </w:p>
  </w:footnote>
  <w:footnote w:id="40">
    <w:p w14:paraId="469DEAD2" w14:textId="77777777" w:rsidR="00517769" w:rsidRPr="0073077B" w:rsidRDefault="00517769" w:rsidP="00E26F4A">
      <w:pPr>
        <w:pStyle w:val="Notedebasdepage"/>
      </w:pPr>
      <w:r w:rsidRPr="0073077B">
        <w:rPr>
          <w:rStyle w:val="Appelnotedebasdep"/>
        </w:rPr>
        <w:footnoteRef/>
      </w:r>
      <w:r w:rsidRPr="0073077B">
        <w:t xml:space="preserve"> </w:t>
      </w:r>
      <w:r w:rsidRPr="0073077B">
        <w:tab/>
      </w:r>
      <w:r w:rsidRPr="004646DB">
        <w:t xml:space="preserve">Canada’s </w:t>
      </w:r>
      <w:r w:rsidR="003407AE">
        <w:t>a</w:t>
      </w:r>
      <w:r w:rsidRPr="004646DB">
        <w:t>nti-</w:t>
      </w:r>
      <w:r w:rsidR="003407AE">
        <w:t>s</w:t>
      </w:r>
      <w:r w:rsidRPr="004646DB">
        <w:t xml:space="preserve">pam </w:t>
      </w:r>
      <w:r w:rsidR="003407AE">
        <w:t>l</w:t>
      </w:r>
      <w:r w:rsidRPr="004646DB">
        <w:t>egislation</w:t>
      </w:r>
      <w:r w:rsidRPr="0073077B">
        <w:t>, s. 10(5).</w:t>
      </w:r>
    </w:p>
  </w:footnote>
  <w:footnote w:id="41">
    <w:p w14:paraId="334648ED" w14:textId="77777777" w:rsidR="00517769" w:rsidRPr="00415B4D" w:rsidRDefault="00517769" w:rsidP="00E26F4A">
      <w:pPr>
        <w:pStyle w:val="Notedebasdepage"/>
      </w:pPr>
      <w:r w:rsidRPr="0073077B">
        <w:rPr>
          <w:rStyle w:val="Appelnotedebasdep"/>
        </w:rPr>
        <w:footnoteRef/>
      </w:r>
      <w:r w:rsidRPr="00415B4D">
        <w:rPr>
          <w:i/>
          <w:iCs/>
        </w:rPr>
        <w:t xml:space="preserve"> </w:t>
      </w:r>
      <w:r w:rsidRPr="00415B4D">
        <w:rPr>
          <w:i/>
          <w:iCs/>
        </w:rPr>
        <w:tab/>
      </w:r>
      <w:r w:rsidR="0055203F" w:rsidRPr="00415B4D">
        <w:t>S</w:t>
      </w:r>
      <w:r w:rsidR="00A23C52" w:rsidRPr="00415B4D">
        <w:t>ection</w:t>
      </w:r>
      <w:r w:rsidR="00892E6B" w:rsidRPr="00415B4D">
        <w:t> </w:t>
      </w:r>
      <w:r w:rsidRPr="00415B4D">
        <w:t>10(4).</w:t>
      </w:r>
    </w:p>
  </w:footnote>
  <w:footnote w:id="42">
    <w:p w14:paraId="2A688AF5" w14:textId="77777777" w:rsidR="00517769" w:rsidRPr="00415B4D" w:rsidRDefault="00517769" w:rsidP="00E26F4A">
      <w:pPr>
        <w:pStyle w:val="Notedebasdepage"/>
      </w:pPr>
      <w:r w:rsidRPr="0073077B">
        <w:rPr>
          <w:rStyle w:val="Appelnotedebasdep"/>
        </w:rPr>
        <w:footnoteRef/>
      </w:r>
      <w:r w:rsidRPr="00415B4D">
        <w:t xml:space="preserve"> </w:t>
      </w:r>
      <w:r w:rsidRPr="00415B4D">
        <w:tab/>
        <w:t>SOR/2012-36.</w:t>
      </w:r>
    </w:p>
  </w:footnote>
  <w:footnote w:id="43">
    <w:p w14:paraId="07A7B133" w14:textId="77777777" w:rsidR="00517769" w:rsidRPr="007548F6" w:rsidRDefault="00517769" w:rsidP="007C2A98">
      <w:pPr>
        <w:pStyle w:val="Notedebasdepage"/>
        <w:rPr>
          <w:bCs/>
        </w:rPr>
      </w:pPr>
      <w:r w:rsidRPr="0073077B">
        <w:rPr>
          <w:rStyle w:val="Appelnotedebasdep"/>
        </w:rPr>
        <w:footnoteRef/>
      </w:r>
      <w:r w:rsidRPr="00415B4D">
        <w:t xml:space="preserve"> </w:t>
      </w:r>
      <w:r w:rsidRPr="00415B4D">
        <w:tab/>
      </w:r>
      <w:r w:rsidRPr="00415B4D">
        <w:rPr>
          <w:i/>
          <w:iCs/>
        </w:rPr>
        <w:t>Laoun</w:t>
      </w:r>
      <w:r w:rsidRPr="00415B4D">
        <w:t xml:space="preserve"> </w:t>
      </w:r>
      <w:r w:rsidRPr="00415B4D">
        <w:rPr>
          <w:i/>
          <w:iCs/>
        </w:rPr>
        <w:t>c</w:t>
      </w:r>
      <w:r w:rsidRPr="00415B4D">
        <w:t xml:space="preserve">. </w:t>
      </w:r>
      <w:r w:rsidRPr="00415B4D">
        <w:rPr>
          <w:i/>
          <w:iCs/>
        </w:rPr>
        <w:t>Malo</w:t>
      </w:r>
      <w:r w:rsidRPr="00415B4D">
        <w:t xml:space="preserve">, 2003 CanLII 24556 (C.A.) </w:t>
      </w:r>
      <w:r w:rsidR="00E72C7D" w:rsidRPr="00415B4D">
        <w:t xml:space="preserve">at </w:t>
      </w:r>
      <w:r w:rsidRPr="00415B4D">
        <w:t>par</w:t>
      </w:r>
      <w:r w:rsidR="00E72C7D" w:rsidRPr="00415B4D">
        <w:t>as</w:t>
      </w:r>
      <w:r w:rsidRPr="00415B4D">
        <w:t xml:space="preserve">. </w:t>
      </w:r>
      <w:r w:rsidRPr="007548F6">
        <w:t xml:space="preserve">87 </w:t>
      </w:r>
      <w:r w:rsidR="00E72C7D" w:rsidRPr="007548F6">
        <w:t>to</w:t>
      </w:r>
      <w:r w:rsidRPr="007548F6">
        <w:t xml:space="preserve"> 91.</w:t>
      </w:r>
    </w:p>
  </w:footnote>
  <w:footnote w:id="44">
    <w:p w14:paraId="47459CFC" w14:textId="77777777" w:rsidR="00517769" w:rsidRPr="007548F6" w:rsidRDefault="00517769" w:rsidP="007C2A98">
      <w:pPr>
        <w:pStyle w:val="Notedebasdepage"/>
      </w:pPr>
      <w:r w:rsidRPr="0073077B">
        <w:rPr>
          <w:rStyle w:val="Appelnotedebasdep"/>
        </w:rPr>
        <w:footnoteRef/>
      </w:r>
      <w:r w:rsidRPr="0036124C">
        <w:t xml:space="preserve"> </w:t>
      </w:r>
      <w:r w:rsidRPr="0036124C">
        <w:tab/>
      </w:r>
      <w:r w:rsidRPr="0036124C">
        <w:rPr>
          <w:i/>
          <w:iCs/>
        </w:rPr>
        <w:t>Aubry</w:t>
      </w:r>
      <w:r w:rsidRPr="0036124C">
        <w:t xml:space="preserve"> </w:t>
      </w:r>
      <w:r w:rsidR="00946316" w:rsidRPr="0036124C">
        <w:rPr>
          <w:i/>
          <w:iCs/>
        </w:rPr>
        <w:t>v</w:t>
      </w:r>
      <w:r w:rsidRPr="0036124C">
        <w:rPr>
          <w:i/>
          <w:iCs/>
        </w:rPr>
        <w:t>.</w:t>
      </w:r>
      <w:r w:rsidRPr="0036124C">
        <w:t xml:space="preserve"> </w:t>
      </w:r>
      <w:r w:rsidRPr="0036124C">
        <w:rPr>
          <w:i/>
          <w:iCs/>
        </w:rPr>
        <w:t>Éditions Vice-Versa inc</w:t>
      </w:r>
      <w:r w:rsidRPr="0036124C">
        <w:t>., [1998] 1 S.</w:t>
      </w:r>
      <w:r w:rsidR="00053FF7" w:rsidRPr="0036124C">
        <w:t>C.R.</w:t>
      </w:r>
      <w:r w:rsidRPr="0036124C">
        <w:t xml:space="preserve"> 591 </w:t>
      </w:r>
      <w:r w:rsidR="00946316" w:rsidRPr="0036124C">
        <w:t xml:space="preserve">at </w:t>
      </w:r>
      <w:r w:rsidRPr="0036124C">
        <w:t>par</w:t>
      </w:r>
      <w:r w:rsidR="00946316" w:rsidRPr="0036124C">
        <w:t>a</w:t>
      </w:r>
      <w:r w:rsidRPr="0036124C">
        <w:t xml:space="preserve">. </w:t>
      </w:r>
      <w:r w:rsidRPr="007548F6">
        <w:t>74.</w:t>
      </w:r>
    </w:p>
  </w:footnote>
  <w:footnote w:id="45">
    <w:p w14:paraId="54A456DF" w14:textId="77777777" w:rsidR="00517769" w:rsidRPr="00946316" w:rsidRDefault="00517769">
      <w:pPr>
        <w:pStyle w:val="Notedebasdepage"/>
      </w:pPr>
      <w:r w:rsidRPr="0073077B">
        <w:rPr>
          <w:rStyle w:val="Appelnotedebasdep"/>
        </w:rPr>
        <w:footnoteRef/>
      </w:r>
      <w:r w:rsidRPr="00946316">
        <w:t xml:space="preserve"> </w:t>
      </w:r>
      <w:r w:rsidRPr="00946316">
        <w:tab/>
      </w:r>
      <w:r w:rsidR="00946316" w:rsidRPr="00946316">
        <w:t xml:space="preserve">To quote the </w:t>
      </w:r>
      <w:r w:rsidRPr="00946316">
        <w:t xml:space="preserve">Supreme Court of Canada </w:t>
      </w:r>
      <w:r w:rsidR="00946316" w:rsidRPr="00946316">
        <w:t xml:space="preserve">in </w:t>
      </w:r>
      <w:r w:rsidRPr="00946316">
        <w:rPr>
          <w:i/>
        </w:rPr>
        <w:t>Infineon</w:t>
      </w:r>
      <w:r w:rsidRPr="00946316">
        <w:t xml:space="preserve">, </w:t>
      </w:r>
      <w:r w:rsidR="00946316" w:rsidRPr="00946316">
        <w:rPr>
          <w:i/>
          <w:iCs/>
        </w:rPr>
        <w:t>supra</w:t>
      </w:r>
      <w:r w:rsidRPr="00946316">
        <w:t xml:space="preserve"> </w:t>
      </w:r>
      <w:r w:rsidR="00C701EC">
        <w:t>n</w:t>
      </w:r>
      <w:r w:rsidRPr="00946316">
        <w:t xml:space="preserve">ote 8 </w:t>
      </w:r>
      <w:r w:rsidR="00946316">
        <w:t xml:space="preserve">at </w:t>
      </w:r>
      <w:r w:rsidRPr="00946316">
        <w:t>par</w:t>
      </w:r>
      <w:r w:rsidR="00946316">
        <w:t>a</w:t>
      </w:r>
      <w:r w:rsidRPr="00946316">
        <w:t>. 92.</w:t>
      </w:r>
    </w:p>
  </w:footnote>
  <w:footnote w:id="46">
    <w:p w14:paraId="3FA5955C" w14:textId="77777777" w:rsidR="00517769" w:rsidRPr="00046533" w:rsidRDefault="00517769">
      <w:pPr>
        <w:pStyle w:val="Notedebasdepage"/>
      </w:pPr>
      <w:r w:rsidRPr="0073077B">
        <w:rPr>
          <w:rStyle w:val="Appelnotedebasdep"/>
        </w:rPr>
        <w:footnoteRef/>
      </w:r>
      <w:r w:rsidRPr="00046533">
        <w:t xml:space="preserve"> </w:t>
      </w:r>
      <w:r w:rsidRPr="00046533">
        <w:tab/>
      </w:r>
      <w:r w:rsidR="00046533" w:rsidRPr="00046533">
        <w:t xml:space="preserve">There is a specific reference to the </w:t>
      </w:r>
      <w:r w:rsidR="00823772">
        <w:t xml:space="preserve">violation of the right to privacy </w:t>
      </w:r>
      <w:r w:rsidR="00046533" w:rsidRPr="00046533">
        <w:t xml:space="preserve">in </w:t>
      </w:r>
      <w:r w:rsidRPr="00046533">
        <w:t>paragraph</w:t>
      </w:r>
      <w:r w:rsidR="00046533">
        <w:t> </w:t>
      </w:r>
      <w:r w:rsidRPr="00046533">
        <w:t xml:space="preserve">74 </w:t>
      </w:r>
      <w:r w:rsidR="00046533">
        <w:t xml:space="preserve">of the </w:t>
      </w:r>
      <w:r w:rsidRPr="00046533">
        <w:t xml:space="preserve">Amended </w:t>
      </w:r>
      <w:r w:rsidR="00693576">
        <w:t>A</w:t>
      </w:r>
      <w:r w:rsidRPr="00046533">
        <w:t>pplication.</w:t>
      </w:r>
    </w:p>
  </w:footnote>
  <w:footnote w:id="47">
    <w:p w14:paraId="4E5FB6EC" w14:textId="77777777" w:rsidR="00517769" w:rsidRPr="00415B4D" w:rsidRDefault="00517769" w:rsidP="0076158C">
      <w:pPr>
        <w:pStyle w:val="Notedebasdepage"/>
      </w:pPr>
      <w:r w:rsidRPr="0073077B">
        <w:rPr>
          <w:rStyle w:val="Appelnotedebasdep"/>
        </w:rPr>
        <w:footnoteRef/>
      </w:r>
      <w:r w:rsidRPr="00923824">
        <w:t xml:space="preserve"> </w:t>
      </w:r>
      <w:r w:rsidRPr="00923824">
        <w:tab/>
      </w:r>
      <w:r w:rsidRPr="00923824">
        <w:rPr>
          <w:i/>
          <w:iCs/>
        </w:rPr>
        <w:t>R</w:t>
      </w:r>
      <w:r w:rsidRPr="00923824">
        <w:t xml:space="preserve">. </w:t>
      </w:r>
      <w:r w:rsidR="00923824" w:rsidRPr="00127F81">
        <w:rPr>
          <w:i/>
          <w:iCs/>
        </w:rPr>
        <w:t>v</w:t>
      </w:r>
      <w:r w:rsidRPr="00923824">
        <w:t xml:space="preserve">. </w:t>
      </w:r>
      <w:r w:rsidRPr="00923824">
        <w:rPr>
          <w:i/>
          <w:iCs/>
        </w:rPr>
        <w:t>Spencer</w:t>
      </w:r>
      <w:r w:rsidRPr="00923824">
        <w:t>, 2014 S</w:t>
      </w:r>
      <w:r w:rsidR="00923824" w:rsidRPr="00923824">
        <w:t>C</w:t>
      </w:r>
      <w:r w:rsidRPr="00923824">
        <w:t xml:space="preserve">C 43 </w:t>
      </w:r>
      <w:r w:rsidR="00923824" w:rsidRPr="00923824">
        <w:t xml:space="preserve">at </w:t>
      </w:r>
      <w:r w:rsidRPr="00923824">
        <w:t>par</w:t>
      </w:r>
      <w:r w:rsidR="00923824" w:rsidRPr="00923824">
        <w:t>a</w:t>
      </w:r>
      <w:r w:rsidR="00923824">
        <w:t>s</w:t>
      </w:r>
      <w:r w:rsidRPr="00923824">
        <w:t xml:space="preserve">. </w:t>
      </w:r>
      <w:r w:rsidRPr="00415B4D">
        <w:t xml:space="preserve">37 </w:t>
      </w:r>
      <w:r w:rsidR="00923824" w:rsidRPr="00415B4D">
        <w:t>to</w:t>
      </w:r>
      <w:r w:rsidRPr="00415B4D">
        <w:t xml:space="preserve"> 47.</w:t>
      </w:r>
    </w:p>
  </w:footnote>
  <w:footnote w:id="48">
    <w:p w14:paraId="48F96708" w14:textId="77777777" w:rsidR="00517769" w:rsidRPr="00415B4D" w:rsidRDefault="00517769" w:rsidP="0076158C">
      <w:pPr>
        <w:pStyle w:val="Notedebasdepage"/>
      </w:pPr>
      <w:r w:rsidRPr="0073077B">
        <w:rPr>
          <w:rStyle w:val="Appelnotedebasdep"/>
        </w:rPr>
        <w:footnoteRef/>
      </w:r>
      <w:r w:rsidRPr="00415B4D">
        <w:t xml:space="preserve"> </w:t>
      </w:r>
      <w:r w:rsidRPr="00415B4D">
        <w:rPr>
          <w:i/>
          <w:iCs/>
        </w:rPr>
        <w:tab/>
      </w:r>
      <w:r w:rsidR="00C3169D" w:rsidRPr="00415B4D">
        <w:rPr>
          <w:iCs/>
        </w:rPr>
        <w:t>At pa</w:t>
      </w:r>
      <w:r w:rsidRPr="00415B4D">
        <w:rPr>
          <w:iCs/>
        </w:rPr>
        <w:t>r</w:t>
      </w:r>
      <w:r w:rsidR="00923824" w:rsidRPr="00415B4D">
        <w:rPr>
          <w:iCs/>
        </w:rPr>
        <w:t>a</w:t>
      </w:r>
      <w:r w:rsidRPr="00415B4D">
        <w:rPr>
          <w:iCs/>
        </w:rPr>
        <w:t>.</w:t>
      </w:r>
      <w:r w:rsidR="00C3169D" w:rsidRPr="00415B4D">
        <w:rPr>
          <w:iCs/>
        </w:rPr>
        <w:t> </w:t>
      </w:r>
      <w:r w:rsidRPr="00415B4D">
        <w:rPr>
          <w:iCs/>
        </w:rPr>
        <w:t>38.</w:t>
      </w:r>
    </w:p>
  </w:footnote>
  <w:footnote w:id="49">
    <w:p w14:paraId="22F27BF1" w14:textId="77777777" w:rsidR="00517769" w:rsidRPr="002341E6" w:rsidRDefault="00517769" w:rsidP="0076158C">
      <w:pPr>
        <w:pStyle w:val="Notedebasdepage"/>
      </w:pPr>
      <w:r w:rsidRPr="0073077B">
        <w:rPr>
          <w:rStyle w:val="Appelnotedebasdep"/>
        </w:rPr>
        <w:footnoteRef/>
      </w:r>
      <w:r w:rsidRPr="00415B4D">
        <w:t xml:space="preserve"> </w:t>
      </w:r>
      <w:r w:rsidRPr="00415B4D">
        <w:tab/>
      </w:r>
      <w:r w:rsidR="00C3169D" w:rsidRPr="00415B4D">
        <w:rPr>
          <w:iCs/>
        </w:rPr>
        <w:t>At para. </w:t>
      </w:r>
      <w:r w:rsidRPr="00415B4D">
        <w:rPr>
          <w:iCs/>
        </w:rPr>
        <w:t>40.</w:t>
      </w:r>
      <w:r w:rsidRPr="00415B4D">
        <w:t xml:space="preserve"> </w:t>
      </w:r>
      <w:r w:rsidR="00A257F9" w:rsidRPr="00415B4D">
        <w:t>See a</w:t>
      </w:r>
      <w:r w:rsidR="00923824" w:rsidRPr="00415B4D">
        <w:t xml:space="preserve">lso </w:t>
      </w:r>
      <w:r w:rsidRPr="00415B4D">
        <w:t>par</w:t>
      </w:r>
      <w:r w:rsidR="00923824" w:rsidRPr="00415B4D">
        <w:t>a</w:t>
      </w:r>
      <w:r w:rsidRPr="00415B4D">
        <w:t xml:space="preserve">. </w:t>
      </w:r>
      <w:r w:rsidRPr="002341E6">
        <w:t xml:space="preserve">46 </w:t>
      </w:r>
      <w:r w:rsidR="00923824" w:rsidRPr="002341E6">
        <w:t xml:space="preserve">on the risk of loss of control over personal information on the </w:t>
      </w:r>
      <w:r w:rsidR="00950FBF">
        <w:t>Internet</w:t>
      </w:r>
      <w:r w:rsidR="00923824" w:rsidRPr="002341E6">
        <w:t>.</w:t>
      </w:r>
    </w:p>
  </w:footnote>
  <w:footnote w:id="50">
    <w:p w14:paraId="4B89A4D1" w14:textId="77777777" w:rsidR="00517769" w:rsidRPr="007548F6" w:rsidRDefault="00517769">
      <w:pPr>
        <w:pStyle w:val="Notedebasdepage"/>
      </w:pPr>
      <w:r w:rsidRPr="0073077B">
        <w:rPr>
          <w:rStyle w:val="Appelnotedebasdep"/>
        </w:rPr>
        <w:footnoteRef/>
      </w:r>
      <w:r w:rsidRPr="007548F6">
        <w:t xml:space="preserve"> </w:t>
      </w:r>
      <w:r w:rsidRPr="007548F6">
        <w:tab/>
      </w:r>
      <w:r w:rsidR="003367FC" w:rsidRPr="007548F6">
        <w:t>See</w:t>
      </w:r>
      <w:r w:rsidRPr="007548F6">
        <w:t xml:space="preserve"> </w:t>
      </w:r>
      <w:r w:rsidRPr="007548F6">
        <w:rPr>
          <w:i/>
        </w:rPr>
        <w:t>Aubry</w:t>
      </w:r>
      <w:r w:rsidRPr="007548F6">
        <w:t xml:space="preserve"> </w:t>
      </w:r>
      <w:r w:rsidR="003367FC" w:rsidRPr="00127F81">
        <w:rPr>
          <w:i/>
          <w:iCs/>
        </w:rPr>
        <w:t>v</w:t>
      </w:r>
      <w:r w:rsidR="000201B1">
        <w:t>.</w:t>
      </w:r>
      <w:r w:rsidRPr="007548F6">
        <w:t xml:space="preserve"> </w:t>
      </w:r>
      <w:r w:rsidRPr="007548F6">
        <w:rPr>
          <w:i/>
        </w:rPr>
        <w:t>Éditions Vice-Versa inc.</w:t>
      </w:r>
      <w:r w:rsidRPr="007548F6">
        <w:t xml:space="preserve">, </w:t>
      </w:r>
      <w:r w:rsidR="003367FC" w:rsidRPr="007548F6">
        <w:rPr>
          <w:i/>
          <w:iCs/>
        </w:rPr>
        <w:t>supra</w:t>
      </w:r>
      <w:r w:rsidRPr="007548F6">
        <w:t xml:space="preserve"> </w:t>
      </w:r>
      <w:r w:rsidR="00C701EC">
        <w:t>n</w:t>
      </w:r>
      <w:r w:rsidRPr="007548F6">
        <w:t xml:space="preserve">ote 44 </w:t>
      </w:r>
      <w:r w:rsidR="009D76D9" w:rsidRPr="007548F6">
        <w:t>at para</w:t>
      </w:r>
      <w:r w:rsidRPr="007548F6">
        <w:t>. 49.</w:t>
      </w:r>
    </w:p>
  </w:footnote>
  <w:footnote w:id="51">
    <w:p w14:paraId="7A84BEB6" w14:textId="77777777" w:rsidR="00517769" w:rsidRPr="002C7FEE" w:rsidRDefault="00517769" w:rsidP="00B47B9B">
      <w:pPr>
        <w:pStyle w:val="Notedebasdepage"/>
      </w:pPr>
      <w:r w:rsidRPr="0073077B">
        <w:rPr>
          <w:rStyle w:val="Appelnotedebasdep"/>
        </w:rPr>
        <w:footnoteRef/>
      </w:r>
      <w:r w:rsidRPr="002C7FEE">
        <w:rPr>
          <w:rFonts w:cs="Arial"/>
        </w:rPr>
        <w:t xml:space="preserve"> </w:t>
      </w:r>
      <w:r w:rsidRPr="002C7FEE">
        <w:rPr>
          <w:rFonts w:cs="Arial"/>
        </w:rPr>
        <w:tab/>
        <w:t xml:space="preserve">[1996] 3 </w:t>
      </w:r>
      <w:r w:rsidR="002C7FEE" w:rsidRPr="002C7FEE">
        <w:rPr>
          <w:rFonts w:cs="Arial"/>
        </w:rPr>
        <w:t>S.C.R.</w:t>
      </w:r>
      <w:r w:rsidRPr="002C7FEE">
        <w:rPr>
          <w:rFonts w:cs="Arial"/>
        </w:rPr>
        <w:t xml:space="preserve"> 211 </w:t>
      </w:r>
      <w:r w:rsidR="002C7FEE" w:rsidRPr="002C7FEE">
        <w:rPr>
          <w:rFonts w:cs="Arial"/>
        </w:rPr>
        <w:t xml:space="preserve">at </w:t>
      </w:r>
      <w:r w:rsidRPr="002C7FEE">
        <w:rPr>
          <w:rFonts w:cs="Arial"/>
        </w:rPr>
        <w:t>par</w:t>
      </w:r>
      <w:r w:rsidR="002C7FEE" w:rsidRPr="002C7FEE">
        <w:rPr>
          <w:rFonts w:cs="Arial"/>
        </w:rPr>
        <w:t>a</w:t>
      </w:r>
      <w:r w:rsidRPr="002C7FEE">
        <w:rPr>
          <w:rFonts w:cs="Arial"/>
        </w:rPr>
        <w:t>. 121.</w:t>
      </w:r>
    </w:p>
  </w:footnote>
  <w:footnote w:id="52">
    <w:p w14:paraId="519555AF" w14:textId="77777777" w:rsidR="00B3217D" w:rsidRPr="00B7450B" w:rsidRDefault="00B3217D" w:rsidP="00B3217D">
      <w:pPr>
        <w:pStyle w:val="Notedebasdepage"/>
      </w:pPr>
      <w:r w:rsidRPr="0073077B">
        <w:rPr>
          <w:rStyle w:val="Appelnotedebasdep"/>
        </w:rPr>
        <w:footnoteRef/>
      </w:r>
      <w:r w:rsidRPr="002C7FEE">
        <w:t xml:space="preserve"> </w:t>
      </w:r>
      <w:r w:rsidRPr="002C7FEE">
        <w:tab/>
        <w:t>2017 QCCA 504 at para. 42. See to the same effect</w:t>
      </w:r>
      <w:r w:rsidR="008926E2">
        <w:t>,</w:t>
      </w:r>
      <w:r w:rsidRPr="002C7FEE">
        <w:t xml:space="preserve"> </w:t>
      </w:r>
      <w:r w:rsidRPr="002C7FEE">
        <w:rPr>
          <w:i/>
        </w:rPr>
        <w:t>Charbonneau</w:t>
      </w:r>
      <w:r w:rsidRPr="002C7FEE">
        <w:t xml:space="preserve"> </w:t>
      </w:r>
      <w:r w:rsidRPr="00127F81">
        <w:rPr>
          <w:i/>
          <w:iCs/>
        </w:rPr>
        <w:t>c</w:t>
      </w:r>
      <w:r w:rsidRPr="002C7FEE">
        <w:t xml:space="preserve">. </w:t>
      </w:r>
      <w:r w:rsidRPr="002C7FEE">
        <w:rPr>
          <w:i/>
        </w:rPr>
        <w:t>Location Claireview</w:t>
      </w:r>
      <w:r w:rsidRPr="002C7FEE">
        <w:t xml:space="preserve">, 2022 QCCA 659 </w:t>
      </w:r>
      <w:r>
        <w:t xml:space="preserve">at </w:t>
      </w:r>
      <w:r w:rsidRPr="002C7FEE">
        <w:t>par</w:t>
      </w:r>
      <w:r>
        <w:t>a</w:t>
      </w:r>
      <w:r w:rsidRPr="002C7FEE">
        <w:t xml:space="preserve">. </w:t>
      </w:r>
      <w:r w:rsidRPr="00B7450B">
        <w:t>24.</w:t>
      </w:r>
    </w:p>
  </w:footnote>
  <w:footnote w:id="53">
    <w:p w14:paraId="6905074B" w14:textId="77777777" w:rsidR="00517769" w:rsidRPr="00342E41" w:rsidRDefault="00517769" w:rsidP="001F4C84">
      <w:pPr>
        <w:pStyle w:val="Notedebasdepage"/>
        <w:rPr>
          <w:rFonts w:cs="Calibri"/>
        </w:rPr>
      </w:pPr>
      <w:r w:rsidRPr="00342E41">
        <w:rPr>
          <w:rStyle w:val="Appelnotedebasdep"/>
          <w:rFonts w:cs="Calibri"/>
        </w:rPr>
        <w:footnoteRef/>
      </w:r>
      <w:r w:rsidRPr="00342E41">
        <w:rPr>
          <w:rFonts w:cs="Calibri"/>
        </w:rPr>
        <w:t xml:space="preserve"> </w:t>
      </w:r>
      <w:r w:rsidRPr="00342E41">
        <w:rPr>
          <w:rFonts w:cs="Calibri"/>
        </w:rPr>
        <w:tab/>
      </w:r>
      <w:r w:rsidRPr="00342E41">
        <w:rPr>
          <w:rFonts w:cs="Calibri"/>
          <w:i/>
          <w:color w:val="211D1E"/>
        </w:rPr>
        <w:t>Richard</w:t>
      </w:r>
      <w:r w:rsidRPr="00342E41">
        <w:rPr>
          <w:rFonts w:cs="Calibri"/>
          <w:color w:val="211D1E"/>
        </w:rPr>
        <w:t xml:space="preserve"> </w:t>
      </w:r>
      <w:r w:rsidR="00201A94" w:rsidRPr="00342E41">
        <w:rPr>
          <w:rFonts w:cs="Calibri"/>
          <w:i/>
          <w:iCs/>
          <w:color w:val="211D1E"/>
        </w:rPr>
        <w:t>v</w:t>
      </w:r>
      <w:r w:rsidRPr="00342E41">
        <w:rPr>
          <w:rFonts w:cs="Calibri"/>
          <w:i/>
          <w:iCs/>
          <w:color w:val="211D1E"/>
        </w:rPr>
        <w:t>.</w:t>
      </w:r>
      <w:r w:rsidRPr="00342E41">
        <w:rPr>
          <w:rFonts w:cs="Calibri"/>
          <w:color w:val="211D1E"/>
        </w:rPr>
        <w:t xml:space="preserve"> </w:t>
      </w:r>
      <w:r w:rsidRPr="00342E41">
        <w:rPr>
          <w:rFonts w:cs="Calibri"/>
          <w:i/>
          <w:color w:val="211D1E"/>
        </w:rPr>
        <w:t xml:space="preserve">Time </w:t>
      </w:r>
      <w:r w:rsidR="00201A94" w:rsidRPr="00342E41">
        <w:rPr>
          <w:rFonts w:cs="Calibri"/>
          <w:i/>
          <w:color w:val="211D1E"/>
        </w:rPr>
        <w:t>I</w:t>
      </w:r>
      <w:r w:rsidRPr="00342E41">
        <w:rPr>
          <w:rFonts w:cs="Calibri"/>
          <w:i/>
          <w:color w:val="211D1E"/>
        </w:rPr>
        <w:t>nc.</w:t>
      </w:r>
      <w:r w:rsidRPr="00342E41">
        <w:rPr>
          <w:rFonts w:cs="Calibri"/>
          <w:color w:val="211D1E"/>
        </w:rPr>
        <w:t>, 2012 S</w:t>
      </w:r>
      <w:r w:rsidR="00201A94" w:rsidRPr="00342E41">
        <w:rPr>
          <w:rFonts w:cs="Calibri"/>
          <w:color w:val="211D1E"/>
        </w:rPr>
        <w:t>C</w:t>
      </w:r>
      <w:r w:rsidRPr="00342E41">
        <w:rPr>
          <w:rFonts w:cs="Calibri"/>
          <w:color w:val="211D1E"/>
        </w:rPr>
        <w:t xml:space="preserve">C 8 </w:t>
      </w:r>
      <w:r w:rsidR="00201A94" w:rsidRPr="00342E41">
        <w:rPr>
          <w:rFonts w:cs="Calibri"/>
          <w:color w:val="211D1E"/>
        </w:rPr>
        <w:t xml:space="preserve">at </w:t>
      </w:r>
      <w:r w:rsidRPr="00342E41">
        <w:rPr>
          <w:rFonts w:cs="Calibri"/>
          <w:color w:val="211D1E"/>
        </w:rPr>
        <w:t>par</w:t>
      </w:r>
      <w:r w:rsidR="00201A94" w:rsidRPr="00342E41">
        <w:rPr>
          <w:rFonts w:cs="Calibri"/>
          <w:color w:val="211D1E"/>
        </w:rPr>
        <w:t>as</w:t>
      </w:r>
      <w:r w:rsidRPr="00342E41">
        <w:rPr>
          <w:rFonts w:cs="Calibri"/>
          <w:color w:val="211D1E"/>
        </w:rPr>
        <w:t xml:space="preserve">. 47 </w:t>
      </w:r>
      <w:r w:rsidR="00201A94" w:rsidRPr="00342E41">
        <w:rPr>
          <w:rFonts w:cs="Calibri"/>
          <w:color w:val="211D1E"/>
        </w:rPr>
        <w:t>to</w:t>
      </w:r>
      <w:r w:rsidRPr="00342E41">
        <w:rPr>
          <w:rFonts w:cs="Calibri"/>
          <w:color w:val="211D1E"/>
        </w:rPr>
        <w:t xml:space="preserve"> 50.</w:t>
      </w:r>
    </w:p>
  </w:footnote>
  <w:footnote w:id="54">
    <w:p w14:paraId="00F5B798" w14:textId="77777777" w:rsidR="00517769" w:rsidRPr="008B4231" w:rsidRDefault="00517769">
      <w:pPr>
        <w:pStyle w:val="Notedebasdepage"/>
      </w:pPr>
      <w:r w:rsidRPr="0073077B">
        <w:rPr>
          <w:rStyle w:val="Appelnotedebasdep"/>
        </w:rPr>
        <w:footnoteRef/>
      </w:r>
      <w:r w:rsidRPr="00B54775">
        <w:t xml:space="preserve"> </w:t>
      </w:r>
      <w:r w:rsidRPr="00B54775">
        <w:tab/>
      </w:r>
      <w:r w:rsidR="0070414A" w:rsidRPr="00B54775">
        <w:t xml:space="preserve">As </w:t>
      </w:r>
      <w:r w:rsidR="00B54775" w:rsidRPr="00B54775">
        <w:t>was</w:t>
      </w:r>
      <w:r w:rsidR="0070414A" w:rsidRPr="00B54775">
        <w:t xml:space="preserve"> also the case, for </w:t>
      </w:r>
      <w:r w:rsidR="0003768A">
        <w:t>example</w:t>
      </w:r>
      <w:r w:rsidR="00B54775" w:rsidRPr="00B54775">
        <w:t>,</w:t>
      </w:r>
      <w:r w:rsidR="0070414A" w:rsidRPr="00B54775">
        <w:t xml:space="preserve"> in </w:t>
      </w:r>
      <w:r w:rsidRPr="00B54775">
        <w:rPr>
          <w:i/>
        </w:rPr>
        <w:t>Karras</w:t>
      </w:r>
      <w:r w:rsidRPr="00B54775">
        <w:t xml:space="preserve"> </w:t>
      </w:r>
      <w:r w:rsidRPr="00127F81">
        <w:rPr>
          <w:i/>
          <w:iCs/>
        </w:rPr>
        <w:t>c</w:t>
      </w:r>
      <w:r w:rsidRPr="00B54775">
        <w:t xml:space="preserve">. </w:t>
      </w:r>
      <w:r w:rsidRPr="00B54775">
        <w:rPr>
          <w:i/>
        </w:rPr>
        <w:t>Société des loteries du Québec</w:t>
      </w:r>
      <w:r w:rsidRPr="00B54775">
        <w:t xml:space="preserve">, 2019 QCCA 813 </w:t>
      </w:r>
      <w:r w:rsidR="0070414A" w:rsidRPr="00B54775">
        <w:t xml:space="preserve">at </w:t>
      </w:r>
      <w:r w:rsidRPr="00B54775">
        <w:t>par</w:t>
      </w:r>
      <w:r w:rsidR="0070414A" w:rsidRPr="00B54775">
        <w:t>as</w:t>
      </w:r>
      <w:r w:rsidRPr="00B54775">
        <w:t xml:space="preserve">. </w:t>
      </w:r>
      <w:r w:rsidRPr="008B4231">
        <w:t xml:space="preserve">46 </w:t>
      </w:r>
      <w:r w:rsidR="0070414A" w:rsidRPr="008B4231">
        <w:t>and</w:t>
      </w:r>
      <w:r w:rsidRPr="008B4231">
        <w:t xml:space="preserve"> 47.</w:t>
      </w:r>
    </w:p>
  </w:footnote>
  <w:footnote w:id="55">
    <w:p w14:paraId="6D90F28C" w14:textId="77777777" w:rsidR="00517769" w:rsidRPr="008B4231" w:rsidRDefault="00517769">
      <w:pPr>
        <w:pStyle w:val="Notedebasdepage"/>
      </w:pPr>
      <w:r w:rsidRPr="0073077B">
        <w:rPr>
          <w:rStyle w:val="Appelnotedebasdep"/>
        </w:rPr>
        <w:footnoteRef/>
      </w:r>
      <w:r w:rsidRPr="008B4231">
        <w:t xml:space="preserve"> </w:t>
      </w:r>
      <w:r w:rsidRPr="008B4231">
        <w:tab/>
      </w:r>
      <w:r w:rsidR="00C67627" w:rsidRPr="008B4231">
        <w:rPr>
          <w:i/>
          <w:iCs/>
        </w:rPr>
        <w:t>Supra</w:t>
      </w:r>
      <w:r w:rsidR="00C701EC">
        <w:t xml:space="preserve"> n</w:t>
      </w:r>
      <w:r w:rsidRPr="008B4231">
        <w:t xml:space="preserve">ote 53 </w:t>
      </w:r>
      <w:r w:rsidR="00C67627" w:rsidRPr="008B4231">
        <w:t xml:space="preserve">at </w:t>
      </w:r>
      <w:r w:rsidRPr="008B4231">
        <w:t>par</w:t>
      </w:r>
      <w:r w:rsidR="00C67627" w:rsidRPr="008B4231">
        <w:t>a</w:t>
      </w:r>
      <w:r w:rsidRPr="008B4231">
        <w:t>. 180.</w:t>
      </w:r>
    </w:p>
  </w:footnote>
  <w:footnote w:id="56">
    <w:p w14:paraId="6CB5C4C4" w14:textId="77777777" w:rsidR="00517769" w:rsidRPr="008B4231" w:rsidRDefault="00517769" w:rsidP="005C431D">
      <w:pPr>
        <w:pStyle w:val="Notedebasdepage"/>
        <w:tabs>
          <w:tab w:val="left" w:pos="369"/>
        </w:tabs>
        <w:ind w:left="369" w:hanging="369"/>
      </w:pPr>
      <w:r w:rsidRPr="0073077B">
        <w:rPr>
          <w:rStyle w:val="Appelnotedebasdep"/>
        </w:rPr>
        <w:footnoteRef/>
      </w:r>
      <w:r w:rsidRPr="0036124C">
        <w:t xml:space="preserve"> </w:t>
      </w:r>
      <w:r w:rsidRPr="0036124C">
        <w:tab/>
        <w:t>Yves L</w:t>
      </w:r>
      <w:r w:rsidR="003D6206" w:rsidRPr="0036124C">
        <w:t>auzon</w:t>
      </w:r>
      <w:r w:rsidRPr="0036124C">
        <w:t xml:space="preserve">, </w:t>
      </w:r>
      <w:r w:rsidRPr="0036124C">
        <w:rPr>
          <w:i/>
        </w:rPr>
        <w:t>Le recours collectif</w:t>
      </w:r>
      <w:r w:rsidRPr="0036124C">
        <w:t xml:space="preserve"> </w:t>
      </w:r>
      <w:r w:rsidR="003D6206" w:rsidRPr="0036124C">
        <w:t>(</w:t>
      </w:r>
      <w:r w:rsidRPr="0036124C">
        <w:t>Cowansville,</w:t>
      </w:r>
      <w:r w:rsidR="003D6206" w:rsidRPr="0036124C">
        <w:t xml:space="preserve"> Qc:</w:t>
      </w:r>
      <w:r w:rsidRPr="0036124C">
        <w:t xml:space="preserve"> Yvon Blais, 2001</w:t>
      </w:r>
      <w:r w:rsidR="003D6206" w:rsidRPr="0036124C">
        <w:t>)</w:t>
      </w:r>
      <w:r w:rsidRPr="0036124C">
        <w:t xml:space="preserve"> </w:t>
      </w:r>
      <w:r w:rsidR="00067E03" w:rsidRPr="0036124C">
        <w:t xml:space="preserve">at </w:t>
      </w:r>
      <w:r w:rsidRPr="0036124C">
        <w:t xml:space="preserve">38; </w:t>
      </w:r>
      <w:r w:rsidRPr="0036124C">
        <w:rPr>
          <w:i/>
        </w:rPr>
        <w:t xml:space="preserve">Brière </w:t>
      </w:r>
      <w:r w:rsidRPr="0036124C">
        <w:rPr>
          <w:i/>
          <w:iCs/>
        </w:rPr>
        <w:t>c</w:t>
      </w:r>
      <w:r w:rsidRPr="0036124C">
        <w:t xml:space="preserve">. </w:t>
      </w:r>
      <w:r w:rsidRPr="0036124C">
        <w:rPr>
          <w:i/>
        </w:rPr>
        <w:t>Rogers Communications</w:t>
      </w:r>
      <w:r w:rsidRPr="0036124C">
        <w:t xml:space="preserve">, 2012 QCCS 2733 </w:t>
      </w:r>
      <w:r w:rsidR="00067E03" w:rsidRPr="0036124C">
        <w:t xml:space="preserve">at </w:t>
      </w:r>
      <w:r w:rsidRPr="0036124C">
        <w:t>par</w:t>
      </w:r>
      <w:r w:rsidR="00067E03" w:rsidRPr="0036124C">
        <w:t>a</w:t>
      </w:r>
      <w:r w:rsidRPr="0036124C">
        <w:t>. </w:t>
      </w:r>
      <w:r w:rsidRPr="008B4231">
        <w:t>72.</w:t>
      </w:r>
    </w:p>
  </w:footnote>
  <w:footnote w:id="57">
    <w:p w14:paraId="144A8BC4" w14:textId="77777777" w:rsidR="00067E03" w:rsidRPr="008B4231" w:rsidRDefault="00067E03" w:rsidP="00067E03">
      <w:pPr>
        <w:pStyle w:val="Notedebasdepage"/>
      </w:pPr>
      <w:r>
        <w:rPr>
          <w:rStyle w:val="Appelnotedebasdep"/>
        </w:rPr>
        <w:footnoteRef/>
      </w:r>
      <w:r w:rsidRPr="008B4231">
        <w:t xml:space="preserve"> </w:t>
      </w:r>
      <w:r w:rsidRPr="008B4231">
        <w:tab/>
        <w:t>2022 QCCA 659 at paras. 10 to 13.</w:t>
      </w:r>
    </w:p>
  </w:footnote>
  <w:footnote w:id="58">
    <w:p w14:paraId="0AE09BB9" w14:textId="77777777" w:rsidR="00517769" w:rsidRPr="008B4231" w:rsidRDefault="00517769" w:rsidP="005C431D">
      <w:pPr>
        <w:tabs>
          <w:tab w:val="left" w:pos="369"/>
        </w:tabs>
        <w:rPr>
          <w:rFonts w:ascii="Times New Roman" w:hAnsi="Times New Roman"/>
          <w:sz w:val="20"/>
          <w:lang w:eastAsia="fr-CA"/>
        </w:rPr>
      </w:pPr>
      <w:r w:rsidRPr="0073077B">
        <w:rPr>
          <w:rStyle w:val="Appelnotedebasdep"/>
          <w:sz w:val="20"/>
        </w:rPr>
        <w:footnoteRef/>
      </w:r>
      <w:r w:rsidRPr="008B4231">
        <w:rPr>
          <w:rFonts w:cs="Arial"/>
          <w:i/>
          <w:sz w:val="20"/>
        </w:rPr>
        <w:t xml:space="preserve"> </w:t>
      </w:r>
      <w:r w:rsidRPr="008B4231">
        <w:rPr>
          <w:rFonts w:cs="Arial"/>
          <w:i/>
          <w:sz w:val="20"/>
        </w:rPr>
        <w:tab/>
        <w:t>Tenzer</w:t>
      </w:r>
      <w:r w:rsidRPr="008B4231">
        <w:rPr>
          <w:rFonts w:cs="Arial"/>
          <w:sz w:val="20"/>
        </w:rPr>
        <w:t xml:space="preserve"> </w:t>
      </w:r>
      <w:r w:rsidRPr="00127F81">
        <w:rPr>
          <w:rFonts w:cs="Arial"/>
          <w:i/>
          <w:iCs/>
          <w:sz w:val="20"/>
          <w:lang w:eastAsia="fr-CA"/>
        </w:rPr>
        <w:t>c</w:t>
      </w:r>
      <w:r w:rsidRPr="008B4231">
        <w:rPr>
          <w:rFonts w:cs="Arial"/>
          <w:sz w:val="20"/>
          <w:lang w:eastAsia="fr-CA"/>
        </w:rPr>
        <w:t xml:space="preserve">. </w:t>
      </w:r>
      <w:r w:rsidRPr="008B4231">
        <w:rPr>
          <w:rFonts w:cs="Arial"/>
          <w:i/>
          <w:sz w:val="20"/>
          <w:lang w:eastAsia="fr-CA"/>
        </w:rPr>
        <w:t>Huawei Technologies Canada Co. Ltd</w:t>
      </w:r>
      <w:r w:rsidRPr="008B4231">
        <w:rPr>
          <w:rFonts w:cs="Arial"/>
          <w:sz w:val="20"/>
          <w:lang w:eastAsia="fr-CA"/>
        </w:rPr>
        <w:t>., 2020 QCCA 633.</w:t>
      </w:r>
      <w:r w:rsidRPr="008B4231">
        <w:rPr>
          <w:rFonts w:ascii="Times New Roman" w:hAnsi="Times New Roman"/>
          <w:sz w:val="20"/>
          <w:lang w:eastAsia="fr-CA"/>
        </w:rPr>
        <w:t xml:space="preserve"> </w:t>
      </w:r>
    </w:p>
  </w:footnote>
  <w:footnote w:id="59">
    <w:p w14:paraId="65C2C08D" w14:textId="77777777" w:rsidR="00517769" w:rsidRPr="008B4231" w:rsidRDefault="00517769" w:rsidP="00063C7C">
      <w:pPr>
        <w:pStyle w:val="Notedebasdepage"/>
      </w:pPr>
      <w:r w:rsidRPr="0073077B">
        <w:rPr>
          <w:rStyle w:val="Appelnotedebasdep"/>
        </w:rPr>
        <w:footnoteRef/>
      </w:r>
      <w:r w:rsidRPr="00DA1641">
        <w:rPr>
          <w:lang w:val="fr-CA"/>
        </w:rPr>
        <w:t xml:space="preserve"> </w:t>
      </w:r>
      <w:r w:rsidRPr="00DA1641">
        <w:rPr>
          <w:lang w:val="fr-CA"/>
        </w:rPr>
        <w:tab/>
      </w:r>
      <w:r w:rsidRPr="00DA1641">
        <w:rPr>
          <w:i/>
          <w:lang w:val="fr-CA"/>
        </w:rPr>
        <w:t>George</w:t>
      </w:r>
      <w:r w:rsidRPr="00DA1641">
        <w:rPr>
          <w:lang w:val="fr-CA"/>
        </w:rPr>
        <w:t xml:space="preserve"> </w:t>
      </w:r>
      <w:r w:rsidRPr="00127F81">
        <w:rPr>
          <w:i/>
          <w:iCs/>
          <w:lang w:val="fr-CA"/>
        </w:rPr>
        <w:t>c.</w:t>
      </w:r>
      <w:r w:rsidRPr="00DA1641">
        <w:rPr>
          <w:lang w:val="fr-CA"/>
        </w:rPr>
        <w:t xml:space="preserve"> </w:t>
      </w:r>
      <w:r w:rsidRPr="00DA1641">
        <w:rPr>
          <w:i/>
          <w:lang w:val="fr-CA"/>
        </w:rPr>
        <w:t>Québec (Procureur général)</w:t>
      </w:r>
      <w:r w:rsidRPr="00DA1641">
        <w:rPr>
          <w:lang w:val="fr-CA"/>
        </w:rPr>
        <w:t xml:space="preserve">, 2006 QCCA 1204 </w:t>
      </w:r>
      <w:r w:rsidR="00062F0E" w:rsidRPr="00DA1641">
        <w:rPr>
          <w:lang w:val="fr-CA"/>
        </w:rPr>
        <w:t xml:space="preserve">at </w:t>
      </w:r>
      <w:r w:rsidRPr="00DA1641">
        <w:rPr>
          <w:lang w:val="fr-CA"/>
        </w:rPr>
        <w:t>par</w:t>
      </w:r>
      <w:r w:rsidR="00062F0E" w:rsidRPr="00DA1641">
        <w:rPr>
          <w:lang w:val="fr-CA"/>
        </w:rPr>
        <w:t>a</w:t>
      </w:r>
      <w:r w:rsidRPr="00DA1641">
        <w:rPr>
          <w:lang w:val="fr-CA"/>
        </w:rPr>
        <w:t>. 40</w:t>
      </w:r>
      <w:r w:rsidRPr="00DA1641">
        <w:rPr>
          <w:i/>
          <w:lang w:val="fr-CA"/>
        </w:rPr>
        <w:t>; Levy</w:t>
      </w:r>
      <w:r w:rsidRPr="00DA1641">
        <w:rPr>
          <w:lang w:val="fr-CA"/>
        </w:rPr>
        <w:t xml:space="preserve"> </w:t>
      </w:r>
      <w:r w:rsidRPr="00127F81">
        <w:rPr>
          <w:i/>
          <w:iCs/>
          <w:lang w:val="fr-CA"/>
        </w:rPr>
        <w:t>c.</w:t>
      </w:r>
      <w:r w:rsidRPr="00DA1641">
        <w:rPr>
          <w:lang w:val="fr-CA"/>
        </w:rPr>
        <w:t xml:space="preserve"> </w:t>
      </w:r>
      <w:r w:rsidRPr="00DA1641">
        <w:rPr>
          <w:i/>
          <w:lang w:val="fr-CA"/>
        </w:rPr>
        <w:t>Nissan Canada inc.</w:t>
      </w:r>
      <w:r w:rsidRPr="00DA1641">
        <w:rPr>
          <w:lang w:val="fr-CA"/>
        </w:rPr>
        <w:t xml:space="preserve">, 2021 QCCA 682 </w:t>
      </w:r>
      <w:r w:rsidR="00062F0E" w:rsidRPr="00DA1641">
        <w:rPr>
          <w:lang w:val="fr-CA"/>
        </w:rPr>
        <w:t xml:space="preserve">at </w:t>
      </w:r>
      <w:r w:rsidRPr="00DA1641">
        <w:rPr>
          <w:lang w:val="fr-CA"/>
        </w:rPr>
        <w:t>par</w:t>
      </w:r>
      <w:r w:rsidR="00062F0E" w:rsidRPr="00DA1641">
        <w:rPr>
          <w:lang w:val="fr-CA"/>
        </w:rPr>
        <w:t>as</w:t>
      </w:r>
      <w:r w:rsidRPr="00DA1641">
        <w:rPr>
          <w:lang w:val="fr-CA"/>
        </w:rPr>
        <w:t xml:space="preserve">. 39 </w:t>
      </w:r>
      <w:r w:rsidR="00062F0E" w:rsidRPr="00DA1641">
        <w:rPr>
          <w:lang w:val="fr-CA"/>
        </w:rPr>
        <w:t>and</w:t>
      </w:r>
      <w:r w:rsidRPr="00DA1641">
        <w:rPr>
          <w:lang w:val="fr-CA"/>
        </w:rPr>
        <w:t xml:space="preserve"> 40; </w:t>
      </w:r>
      <w:r w:rsidRPr="00DA1641">
        <w:rPr>
          <w:i/>
          <w:lang w:val="fr-CA"/>
        </w:rPr>
        <w:t>Boudreau</w:t>
      </w:r>
      <w:r w:rsidRPr="00DA1641">
        <w:rPr>
          <w:lang w:val="fr-CA"/>
        </w:rPr>
        <w:t xml:space="preserve"> </w:t>
      </w:r>
      <w:r w:rsidRPr="00127F81">
        <w:rPr>
          <w:i/>
          <w:iCs/>
          <w:lang w:val="fr-CA"/>
        </w:rPr>
        <w:t>c</w:t>
      </w:r>
      <w:r w:rsidRPr="00DA1641">
        <w:rPr>
          <w:lang w:val="fr-CA"/>
        </w:rPr>
        <w:t xml:space="preserve">. </w:t>
      </w:r>
      <w:r w:rsidRPr="00DA1641">
        <w:rPr>
          <w:i/>
          <w:lang w:val="fr-CA"/>
        </w:rPr>
        <w:t>Procureur général du Québec</w:t>
      </w:r>
      <w:r w:rsidRPr="00DA1641">
        <w:rPr>
          <w:lang w:val="fr-CA"/>
        </w:rPr>
        <w:t xml:space="preserve">, 2022 QCCA 655 </w:t>
      </w:r>
      <w:r w:rsidR="00062F0E" w:rsidRPr="00DA1641">
        <w:rPr>
          <w:lang w:val="fr-CA"/>
        </w:rPr>
        <w:t xml:space="preserve">at </w:t>
      </w:r>
      <w:r w:rsidRPr="00DA1641">
        <w:rPr>
          <w:lang w:val="fr-CA"/>
        </w:rPr>
        <w:t>par</w:t>
      </w:r>
      <w:r w:rsidR="00214016" w:rsidRPr="00DA1641">
        <w:rPr>
          <w:lang w:val="fr-CA"/>
        </w:rPr>
        <w:t>as</w:t>
      </w:r>
      <w:r w:rsidRPr="00DA1641">
        <w:rPr>
          <w:lang w:val="fr-CA"/>
        </w:rPr>
        <w:t xml:space="preserve">. </w:t>
      </w:r>
      <w:r w:rsidRPr="008B4231">
        <w:t xml:space="preserve">21 </w:t>
      </w:r>
      <w:r w:rsidR="00214016" w:rsidRPr="008B4231">
        <w:t>and</w:t>
      </w:r>
      <w:r w:rsidRPr="008B4231">
        <w:t xml:space="preserve"> 22.</w:t>
      </w:r>
    </w:p>
  </w:footnote>
  <w:footnote w:id="60">
    <w:p w14:paraId="7B61D1D6" w14:textId="77777777" w:rsidR="00517769" w:rsidRPr="008B4231" w:rsidRDefault="00517769">
      <w:pPr>
        <w:pStyle w:val="Notedebasdepage"/>
      </w:pPr>
      <w:r w:rsidRPr="0073077B">
        <w:rPr>
          <w:rStyle w:val="Appelnotedebasdep"/>
        </w:rPr>
        <w:footnoteRef/>
      </w:r>
      <w:r w:rsidRPr="00062F0E">
        <w:t xml:space="preserve"> </w:t>
      </w:r>
      <w:r w:rsidRPr="00062F0E">
        <w:tab/>
        <w:t>Cit</w:t>
      </w:r>
      <w:r w:rsidR="00062F0E" w:rsidRPr="00062F0E">
        <w:t>ing</w:t>
      </w:r>
      <w:r w:rsidRPr="00062F0E">
        <w:t xml:space="preserve"> </w:t>
      </w:r>
      <w:r w:rsidRPr="00062F0E">
        <w:rPr>
          <w:i/>
        </w:rPr>
        <w:t>Beaulieu</w:t>
      </w:r>
      <w:r w:rsidRPr="00062F0E">
        <w:t xml:space="preserve"> </w:t>
      </w:r>
      <w:r w:rsidRPr="00127F81">
        <w:rPr>
          <w:i/>
          <w:iCs/>
        </w:rPr>
        <w:t>c</w:t>
      </w:r>
      <w:r w:rsidRPr="00062F0E">
        <w:t xml:space="preserve">. </w:t>
      </w:r>
      <w:r w:rsidRPr="00062F0E">
        <w:rPr>
          <w:i/>
        </w:rPr>
        <w:t>Facebook inc</w:t>
      </w:r>
      <w:r w:rsidRPr="00062F0E">
        <w:t xml:space="preserve">., 2021 QCCS 3206 </w:t>
      </w:r>
      <w:r w:rsidR="00062F0E" w:rsidRPr="00062F0E">
        <w:t xml:space="preserve">at </w:t>
      </w:r>
      <w:r w:rsidRPr="00062F0E">
        <w:t>par</w:t>
      </w:r>
      <w:r w:rsidR="00062F0E" w:rsidRPr="00062F0E">
        <w:t>as</w:t>
      </w:r>
      <w:r w:rsidRPr="00062F0E">
        <w:t xml:space="preserve">. </w:t>
      </w:r>
      <w:r w:rsidRPr="008B4231">
        <w:t xml:space="preserve">56 </w:t>
      </w:r>
      <w:r w:rsidR="00062F0E" w:rsidRPr="008B4231">
        <w:t>and</w:t>
      </w:r>
      <w:r w:rsidRPr="008B4231">
        <w:t xml:space="preserve"> 57.</w:t>
      </w:r>
    </w:p>
  </w:footnote>
  <w:footnote w:id="61">
    <w:p w14:paraId="72BBFF2B" w14:textId="77777777" w:rsidR="00517769" w:rsidRPr="00BF6F3B" w:rsidRDefault="00517769">
      <w:pPr>
        <w:pStyle w:val="Notedebasdepage"/>
      </w:pPr>
      <w:r w:rsidRPr="0073077B">
        <w:rPr>
          <w:rStyle w:val="Appelnotedebasdep"/>
        </w:rPr>
        <w:footnoteRef/>
      </w:r>
      <w:r w:rsidRPr="00415B4D">
        <w:rPr>
          <w:lang w:val="fr-CA"/>
        </w:rPr>
        <w:t xml:space="preserve"> </w:t>
      </w:r>
      <w:r w:rsidRPr="00415B4D">
        <w:rPr>
          <w:lang w:val="fr-CA"/>
        </w:rPr>
        <w:tab/>
      </w:r>
      <w:r w:rsidR="000A4098" w:rsidRPr="00415B4D">
        <w:rPr>
          <w:lang w:val="fr-CA"/>
        </w:rPr>
        <w:t>See e.g.,</w:t>
      </w:r>
      <w:r w:rsidRPr="00415B4D">
        <w:rPr>
          <w:lang w:val="fr-CA"/>
        </w:rPr>
        <w:t xml:space="preserve"> </w:t>
      </w:r>
      <w:r w:rsidRPr="00415B4D">
        <w:rPr>
          <w:i/>
          <w:lang w:val="fr-CA"/>
        </w:rPr>
        <w:t>Morfonios (Succession de Sarlis)</w:t>
      </w:r>
      <w:r w:rsidRPr="00415B4D">
        <w:rPr>
          <w:lang w:val="fr-CA"/>
        </w:rPr>
        <w:t xml:space="preserve"> </w:t>
      </w:r>
      <w:r w:rsidRPr="00415B4D">
        <w:rPr>
          <w:i/>
          <w:iCs/>
          <w:lang w:val="fr-CA"/>
        </w:rPr>
        <w:t>c.</w:t>
      </w:r>
      <w:r w:rsidRPr="00415B4D">
        <w:rPr>
          <w:lang w:val="fr-CA"/>
        </w:rPr>
        <w:t xml:space="preserve"> </w:t>
      </w:r>
      <w:r w:rsidRPr="00415B4D">
        <w:rPr>
          <w:i/>
          <w:lang w:val="fr-CA"/>
        </w:rPr>
        <w:t>Vigi Santé ltée</w:t>
      </w:r>
      <w:r w:rsidRPr="00415B4D">
        <w:rPr>
          <w:lang w:val="fr-CA"/>
        </w:rPr>
        <w:t xml:space="preserve">, </w:t>
      </w:r>
      <w:r w:rsidR="006B52F5" w:rsidRPr="00415B4D">
        <w:rPr>
          <w:i/>
          <w:iCs/>
          <w:lang w:val="fr-CA"/>
        </w:rPr>
        <w:t>supra</w:t>
      </w:r>
      <w:r w:rsidRPr="00415B4D">
        <w:rPr>
          <w:lang w:val="fr-CA"/>
        </w:rPr>
        <w:t xml:space="preserve"> </w:t>
      </w:r>
      <w:r w:rsidR="00283F1A" w:rsidRPr="00415B4D">
        <w:rPr>
          <w:lang w:val="fr-CA"/>
        </w:rPr>
        <w:t>n</w:t>
      </w:r>
      <w:r w:rsidRPr="00415B4D">
        <w:rPr>
          <w:lang w:val="fr-CA"/>
        </w:rPr>
        <w:t xml:space="preserve">ote 18 </w:t>
      </w:r>
      <w:r w:rsidR="006B52F5" w:rsidRPr="00415B4D">
        <w:rPr>
          <w:lang w:val="fr-CA"/>
        </w:rPr>
        <w:t xml:space="preserve">at </w:t>
      </w:r>
      <w:r w:rsidRPr="00415B4D">
        <w:rPr>
          <w:lang w:val="fr-CA"/>
        </w:rPr>
        <w:t>par</w:t>
      </w:r>
      <w:r w:rsidR="006B52F5" w:rsidRPr="00415B4D">
        <w:rPr>
          <w:lang w:val="fr-CA"/>
        </w:rPr>
        <w:t>a</w:t>
      </w:r>
      <w:r w:rsidRPr="00415B4D">
        <w:rPr>
          <w:lang w:val="fr-CA"/>
        </w:rPr>
        <w:t xml:space="preserve">. </w:t>
      </w:r>
      <w:r w:rsidRPr="00BF6F3B">
        <w:t>108.</w:t>
      </w:r>
    </w:p>
  </w:footnote>
  <w:footnote w:id="62">
    <w:p w14:paraId="3138FB59" w14:textId="77777777" w:rsidR="00517769" w:rsidRPr="00A8464C" w:rsidRDefault="00517769">
      <w:pPr>
        <w:pStyle w:val="Notedebasdepage"/>
      </w:pPr>
      <w:r w:rsidRPr="0073077B">
        <w:rPr>
          <w:rStyle w:val="Appelnotedebasdep"/>
        </w:rPr>
        <w:footnoteRef/>
      </w:r>
      <w:r w:rsidRPr="00A8464C">
        <w:t xml:space="preserve"> </w:t>
      </w:r>
      <w:r w:rsidRPr="00A8464C">
        <w:tab/>
      </w:r>
      <w:r w:rsidR="00A8464C" w:rsidRPr="00A8464C">
        <w:t xml:space="preserve">As the Superior Court decided in a similar </w:t>
      </w:r>
      <w:r w:rsidRPr="00A8464C">
        <w:t>situation</w:t>
      </w:r>
      <w:r w:rsidR="00A8464C" w:rsidRPr="00A8464C">
        <w:t xml:space="preserve"> in</w:t>
      </w:r>
      <w:r w:rsidRPr="00A8464C">
        <w:t xml:space="preserve"> </w:t>
      </w:r>
      <w:r w:rsidRPr="00A8464C">
        <w:rPr>
          <w:i/>
        </w:rPr>
        <w:t>9085-4886 Québec inc.</w:t>
      </w:r>
      <w:r w:rsidRPr="00A8464C">
        <w:t xml:space="preserve"> </w:t>
      </w:r>
      <w:r w:rsidRPr="00127F81">
        <w:rPr>
          <w:i/>
          <w:iCs/>
        </w:rPr>
        <w:t>c</w:t>
      </w:r>
      <w:r w:rsidRPr="00A8464C">
        <w:t xml:space="preserve">. </w:t>
      </w:r>
      <w:r w:rsidRPr="00A8464C">
        <w:rPr>
          <w:i/>
        </w:rPr>
        <w:t>Bank of Montreal</w:t>
      </w:r>
      <w:r w:rsidRPr="00A8464C">
        <w:t xml:space="preserve">, 2018 QCCS 3730 </w:t>
      </w:r>
      <w:r w:rsidR="00A8464C" w:rsidRPr="00A8464C">
        <w:t xml:space="preserve">at </w:t>
      </w:r>
      <w:r w:rsidRPr="00A8464C">
        <w:t>par</w:t>
      </w:r>
      <w:r w:rsidR="00A8464C" w:rsidRPr="00A8464C">
        <w:t>as</w:t>
      </w:r>
      <w:r w:rsidRPr="00A8464C">
        <w:t xml:space="preserve">. 121 </w:t>
      </w:r>
      <w:r w:rsidR="00A8464C" w:rsidRPr="00A8464C">
        <w:t>to</w:t>
      </w:r>
      <w:r w:rsidRPr="00A8464C">
        <w:t xml:space="preserve"> 127</w:t>
      </w:r>
      <w:r w:rsidR="000A4098">
        <w:t>,</w:t>
      </w:r>
      <w:r w:rsidRPr="00A8464C">
        <w:t xml:space="preserve"> appe</w:t>
      </w:r>
      <w:r w:rsidR="00A8464C" w:rsidRPr="00A8464C">
        <w:t>a</w:t>
      </w:r>
      <w:r w:rsidRPr="00A8464C">
        <w:t xml:space="preserve">l </w:t>
      </w:r>
      <w:r w:rsidR="00A8464C" w:rsidRPr="00A8464C">
        <w:t>allowed</w:t>
      </w:r>
      <w:r w:rsidR="00283F1A">
        <w:t xml:space="preserve"> in part</w:t>
      </w:r>
      <w:r w:rsidR="00A8464C" w:rsidRPr="00A8464C">
        <w:t xml:space="preserve">, but </w:t>
      </w:r>
      <w:r w:rsidR="003245BE">
        <w:t xml:space="preserve">not </w:t>
      </w:r>
      <w:r w:rsidR="00A8464C">
        <w:t>on this issue</w:t>
      </w:r>
      <w:r w:rsidRPr="00A8464C">
        <w:t xml:space="preserve">: </w:t>
      </w:r>
      <w:r w:rsidRPr="00A8464C">
        <w:rPr>
          <w:i/>
        </w:rPr>
        <w:t>9085-4886 Québec inc.</w:t>
      </w:r>
      <w:r w:rsidRPr="00A8464C">
        <w:t xml:space="preserve"> </w:t>
      </w:r>
      <w:r w:rsidRPr="00127F81">
        <w:rPr>
          <w:i/>
          <w:iCs/>
        </w:rPr>
        <w:t>c</w:t>
      </w:r>
      <w:r w:rsidRPr="00A8464C">
        <w:t xml:space="preserve">. </w:t>
      </w:r>
      <w:r w:rsidRPr="00A8464C">
        <w:rPr>
          <w:i/>
        </w:rPr>
        <w:t>Bank of Montreal</w:t>
      </w:r>
      <w:r w:rsidRPr="00A8464C">
        <w:t>, 2019 QCCA 1301.</w:t>
      </w:r>
    </w:p>
  </w:footnote>
  <w:footnote w:id="63">
    <w:p w14:paraId="720F605E" w14:textId="77777777" w:rsidR="00517769" w:rsidRPr="00A8464C" w:rsidRDefault="00517769">
      <w:pPr>
        <w:pStyle w:val="Notedebasdepage"/>
      </w:pPr>
      <w:r w:rsidRPr="0073077B">
        <w:rPr>
          <w:rStyle w:val="Appelnotedebasdep"/>
        </w:rPr>
        <w:footnoteRef/>
      </w:r>
      <w:r w:rsidRPr="00A8464C">
        <w:t xml:space="preserve"> </w:t>
      </w:r>
      <w:r w:rsidRPr="00A8464C">
        <w:tab/>
      </w:r>
      <w:r w:rsidR="00A8464C" w:rsidRPr="00A8464C">
        <w:t xml:space="preserve">According to the </w:t>
      </w:r>
      <w:r w:rsidR="00EE473C" w:rsidRPr="003245BE">
        <w:t>court ledger</w:t>
      </w:r>
      <w:r w:rsidRPr="00A8464C">
        <w:t xml:space="preserve">, </w:t>
      </w:r>
      <w:r w:rsidR="00A8464C" w:rsidRPr="00A8464C">
        <w:t xml:space="preserve">the </w:t>
      </w:r>
      <w:r w:rsidR="00EE473C">
        <w:t>A</w:t>
      </w:r>
      <w:r w:rsidR="00A8464C" w:rsidRPr="00A8464C">
        <w:t xml:space="preserve">pplication for </w:t>
      </w:r>
      <w:r w:rsidR="00EE473C">
        <w:t>A</w:t>
      </w:r>
      <w:r w:rsidR="00A8464C" w:rsidRPr="00A8464C">
        <w:t>uthorization to</w:t>
      </w:r>
      <w:r w:rsidR="00A8464C">
        <w:t xml:space="preserve"> </w:t>
      </w:r>
      <w:r w:rsidR="00EE473C">
        <w:t>I</w:t>
      </w:r>
      <w:r w:rsidR="00A8464C">
        <w:t xml:space="preserve">nstitute a </w:t>
      </w:r>
      <w:r w:rsidR="00EE473C">
        <w:t>C</w:t>
      </w:r>
      <w:r w:rsidR="00A8464C">
        <w:t xml:space="preserve">lass </w:t>
      </w:r>
      <w:r w:rsidR="00EE473C">
        <w:t>A</w:t>
      </w:r>
      <w:r w:rsidR="00A8464C">
        <w:t xml:space="preserve">ction was </w:t>
      </w:r>
      <w:r w:rsidR="00C74658">
        <w:t xml:space="preserve">initially </w:t>
      </w:r>
      <w:r w:rsidR="00A8464C">
        <w:t>filed on June 22, 2020</w:t>
      </w:r>
      <w:r w:rsidRPr="00A8464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4BCF" w14:textId="77777777" w:rsidR="00B5238B" w:rsidRDefault="00DA258A">
    <w:pPr>
      <w:pStyle w:val="En-tte"/>
    </w:pPr>
    <w:r>
      <w:rPr>
        <w:noProof/>
      </w:rPr>
      <w:pict w14:anchorId="63265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8688" o:spid="_x0000_s1026" type="#_x0000_t136" style="position:absolute;margin-left:0;margin-top:0;width:594pt;height:66pt;rotation:315;z-index:-251658752;mso-position-horizontal:center;mso-position-horizontal-relative:margin;mso-position-vertical:center;mso-position-vertical-relative:margin" o:allowincell="f" fillcolor="silver" stroked="f">
          <v:fill opacity=".5"/>
          <v:textpath style="font-family:&quot;Arial&quot;;font-size:1pt" string="Courtesy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1922" w14:textId="77777777" w:rsidR="00517769" w:rsidRDefault="00DA258A">
    <w:pPr>
      <w:tabs>
        <w:tab w:val="center" w:pos="4709"/>
        <w:tab w:val="right" w:pos="9360"/>
      </w:tabs>
      <w:ind w:right="524"/>
    </w:pPr>
    <w:r>
      <w:rPr>
        <w:noProof/>
      </w:rPr>
      <w:pict w14:anchorId="51634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8689" o:spid="_x0000_s1027" type="#_x0000_t136" style="position:absolute;margin-left:0;margin-top:0;width:594pt;height:66pt;rotation:315;z-index:-251657728;mso-position-horizontal:center;mso-position-horizontal-relative:margin;mso-position-vertical:center;mso-position-vertical-relative:margin" o:allowincell="f" fillcolor="silver" stroked="f">
          <v:fill opacity=".5"/>
          <v:textpath style="font-family:&quot;Arial&quot;;font-size:1pt" string="Courtesy translation"/>
          <w10:wrap anchorx="margin" anchory="margin"/>
        </v:shape>
      </w:pict>
    </w:r>
    <w:r w:rsidR="00517769">
      <w:t>500-06-001079-207</w:t>
    </w:r>
    <w:r w:rsidR="00517769">
      <w:tab/>
    </w:r>
    <w:r w:rsidR="00517769">
      <w:tab/>
      <w:t xml:space="preserve">PAGE: </w:t>
    </w:r>
    <w:r w:rsidR="00517769">
      <w:fldChar w:fldCharType="begin"/>
    </w:r>
    <w:r w:rsidR="00517769">
      <w:instrText xml:space="preserve"> PAGE </w:instrText>
    </w:r>
    <w:r w:rsidR="00517769">
      <w:fldChar w:fldCharType="separate"/>
    </w:r>
    <w:r w:rsidR="00517769">
      <w:rPr>
        <w:noProof/>
      </w:rPr>
      <w:t>10</w:t>
    </w:r>
    <w:r w:rsidR="00517769">
      <w:fldChar w:fldCharType="end"/>
    </w:r>
  </w:p>
  <w:p w14:paraId="2A6DFA61" w14:textId="77777777" w:rsidR="00517769" w:rsidRDefault="00517769">
    <w:pPr>
      <w:tabs>
        <w:tab w:val="center" w:pos="4709"/>
        <w:tab w:val="right" w:pos="9360"/>
      </w:tabs>
      <w:ind w:right="524"/>
    </w:pPr>
  </w:p>
  <w:p w14:paraId="582B2A96" w14:textId="77777777" w:rsidR="00517769" w:rsidRDefault="00517769">
    <w:pPr>
      <w:tabs>
        <w:tab w:val="center" w:pos="4709"/>
        <w:tab w:val="right" w:pos="9090"/>
      </w:tabs>
      <w:ind w:right="52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319E" w14:textId="77777777" w:rsidR="00B5238B" w:rsidRDefault="00DA258A">
    <w:pPr>
      <w:pStyle w:val="En-tte"/>
    </w:pPr>
    <w:r>
      <w:rPr>
        <w:noProof/>
      </w:rPr>
      <w:pict w14:anchorId="69895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8687" o:spid="_x0000_s1025" type="#_x0000_t136" style="position:absolute;margin-left:0;margin-top:0;width:594pt;height:66pt;rotation:315;z-index:-251659776;mso-position-horizontal:center;mso-position-horizontal-relative:margin;mso-position-vertical:center;mso-position-vertical-relative:margin" o:allowincell="f" fillcolor="silver" stroked="f">
          <v:fill opacity=".5"/>
          <v:textpath style="font-family:&quot;Arial&quot;;font-size:1pt" string="Courtesy trans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514"/>
    <w:multiLevelType w:val="multilevel"/>
    <w:tmpl w:val="5BE85064"/>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 w15:restartNumberingAfterBreak="0">
    <w:nsid w:val="028F4C4A"/>
    <w:multiLevelType w:val="multilevel"/>
    <w:tmpl w:val="FD7041CC"/>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2" w15:restartNumberingAfterBreak="0">
    <w:nsid w:val="07C41841"/>
    <w:multiLevelType w:val="multilevel"/>
    <w:tmpl w:val="6B9478AA"/>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3" w15:restartNumberingAfterBreak="0">
    <w:nsid w:val="0A9938A3"/>
    <w:multiLevelType w:val="multilevel"/>
    <w:tmpl w:val="1D3C1012"/>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4" w15:restartNumberingAfterBreak="0">
    <w:nsid w:val="10425D56"/>
    <w:multiLevelType w:val="multilevel"/>
    <w:tmpl w:val="FD7041CC"/>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5" w15:restartNumberingAfterBreak="0">
    <w:nsid w:val="12795773"/>
    <w:multiLevelType w:val="multilevel"/>
    <w:tmpl w:val="0F7C5CCC"/>
    <w:lvl w:ilvl="0">
      <w:start w:val="1"/>
      <w:numFmt w:val="decimal"/>
      <w:lvlText w:val="%1."/>
      <w:lvlJc w:val="left"/>
      <w:pPr>
        <w:ind w:left="720" w:hanging="360"/>
      </w:pPr>
      <w:rPr>
        <w:rFonts w:ascii="Calibri" w:hAnsi="Calibri" w:cs="Calibri" w:hint="default"/>
        <w:b w:val="0"/>
        <w:bCs w:val="0"/>
        <w:i w:val="0"/>
        <w:iCs w:val="0"/>
        <w:sz w:val="24"/>
        <w:szCs w:val="24"/>
      </w:rPr>
    </w:lvl>
    <w:lvl w:ilvl="1">
      <w:start w:val="1"/>
      <w:numFmt w:val="lowerRoman"/>
      <w:lvlText w:val="%2."/>
      <w:lvlJc w:val="righ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2C832F5"/>
    <w:multiLevelType w:val="multilevel"/>
    <w:tmpl w:val="4252A276"/>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7" w15:restartNumberingAfterBreak="0">
    <w:nsid w:val="1D050A7C"/>
    <w:multiLevelType w:val="multilevel"/>
    <w:tmpl w:val="CC3EEB0A"/>
    <w:lvl w:ilvl="0">
      <w:start w:val="1"/>
      <w:numFmt w:val="decimal"/>
      <w:lvlText w:val="%1)"/>
      <w:lvlJc w:val="left"/>
      <w:pPr>
        <w:tabs>
          <w:tab w:val="num" w:pos="1091"/>
        </w:tabs>
        <w:ind w:left="731" w:firstLine="0"/>
      </w:pPr>
      <w:rPr>
        <w:rFonts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8" w15:restartNumberingAfterBreak="0">
    <w:nsid w:val="1E514B89"/>
    <w:multiLevelType w:val="multilevel"/>
    <w:tmpl w:val="37669958"/>
    <w:lvl w:ilvl="0">
      <w:start w:val="1"/>
      <w:numFmt w:val="decimal"/>
      <w:lvlText w:val="%1."/>
      <w:lvlJc w:val="left"/>
      <w:pPr>
        <w:tabs>
          <w:tab w:val="num" w:pos="1091"/>
        </w:tabs>
        <w:ind w:left="731" w:firstLine="0"/>
      </w:pPr>
      <w:rPr>
        <w:rFonts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9" w15:restartNumberingAfterBreak="0">
    <w:nsid w:val="22597A92"/>
    <w:multiLevelType w:val="multilevel"/>
    <w:tmpl w:val="5B925F9A"/>
    <w:lvl w:ilvl="0">
      <w:start w:val="1"/>
      <w:numFmt w:val="lowerLetter"/>
      <w:lvlText w:val="(%1)"/>
      <w:lvlJc w:val="left"/>
      <w:pPr>
        <w:tabs>
          <w:tab w:val="num" w:pos="1091"/>
        </w:tabs>
        <w:ind w:left="731" w:firstLine="0"/>
      </w:pPr>
      <w:rPr>
        <w:rFonts w:hint="default"/>
        <w:b w:val="0"/>
        <w:i w:val="0"/>
        <w:sz w:val="24"/>
        <w:lang w:val="en-CA"/>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0" w15:restartNumberingAfterBreak="0">
    <w:nsid w:val="27907783"/>
    <w:multiLevelType w:val="multilevel"/>
    <w:tmpl w:val="50A646AA"/>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1" w15:restartNumberingAfterBreak="0">
    <w:nsid w:val="29333FE3"/>
    <w:multiLevelType w:val="multilevel"/>
    <w:tmpl w:val="1968F0F2"/>
    <w:lvl w:ilvl="0">
      <w:start w:val="1"/>
      <w:numFmt w:val="lowerLetter"/>
      <w:lvlText w:val="(%1)"/>
      <w:lvlJc w:val="left"/>
      <w:pPr>
        <w:tabs>
          <w:tab w:val="num" w:pos="1091"/>
        </w:tabs>
        <w:ind w:left="731" w:firstLine="0"/>
      </w:pPr>
      <w:rPr>
        <w:rFonts w:hint="default"/>
        <w:b w:val="0"/>
        <w:i w:val="0"/>
        <w:sz w:val="24"/>
        <w:lang w:val="en-CA"/>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2" w15:restartNumberingAfterBreak="0">
    <w:nsid w:val="29B11B71"/>
    <w:multiLevelType w:val="multilevel"/>
    <w:tmpl w:val="78E43A60"/>
    <w:name w:val="Style1"/>
    <w:styleLink w:val="Style1"/>
    <w:lvl w:ilvl="0">
      <w:start w:val="1"/>
      <w:numFmt w:val="decimal"/>
      <w:pStyle w:val="Titre2"/>
      <w:lvlText w:val="%1."/>
      <w:lvlJc w:val="left"/>
      <w:pPr>
        <w:ind w:left="431" w:hanging="431"/>
      </w:pPr>
      <w:rPr>
        <w:rFonts w:hint="default"/>
      </w:rPr>
    </w:lvl>
    <w:lvl w:ilvl="1">
      <w:start w:val="1"/>
      <w:numFmt w:val="decimal"/>
      <w:pStyle w:val="Titre3"/>
      <w:lvlText w:val="%1.%2"/>
      <w:lvlJc w:val="left"/>
      <w:pPr>
        <w:ind w:left="431" w:hanging="431"/>
      </w:pPr>
      <w:rPr>
        <w:rFonts w:hint="default"/>
      </w:rPr>
    </w:lvl>
    <w:lvl w:ilvl="2">
      <w:start w:val="1"/>
      <w:numFmt w:val="decimal"/>
      <w:pStyle w:val="Titre4"/>
      <w:lvlText w:val="%1.%2.%3"/>
      <w:lvlJc w:val="left"/>
      <w:pPr>
        <w:ind w:left="431" w:hanging="431"/>
      </w:pPr>
      <w:rPr>
        <w:rFonts w:hint="default"/>
      </w:rPr>
    </w:lvl>
    <w:lvl w:ilvl="3">
      <w:start w:val="1"/>
      <w:numFmt w:val="decimal"/>
      <w:pStyle w:val="Titre5"/>
      <w:lvlText w:val="%1.%2.%3.%4"/>
      <w:lvlJc w:val="left"/>
      <w:pPr>
        <w:ind w:left="431" w:hanging="431"/>
      </w:pPr>
      <w:rPr>
        <w:rFonts w:hint="default"/>
      </w:rPr>
    </w:lvl>
    <w:lvl w:ilvl="4">
      <w:start w:val="1"/>
      <w:numFmt w:val="decimal"/>
      <w:pStyle w:val="Titre6"/>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3" w15:restartNumberingAfterBreak="0">
    <w:nsid w:val="2ABB00AC"/>
    <w:multiLevelType w:val="multilevel"/>
    <w:tmpl w:val="B8565C9A"/>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pStyle w:val="Titre7"/>
      <w:lvlText w:val="%1.%2.%3.%4.%5.%6.%7"/>
      <w:lvlJc w:val="left"/>
      <w:pPr>
        <w:ind w:left="431" w:hanging="431"/>
      </w:pPr>
      <w:rPr>
        <w:rFonts w:hint="default"/>
      </w:rPr>
    </w:lvl>
    <w:lvl w:ilvl="7">
      <w:start w:val="1"/>
      <w:numFmt w:val="decimal"/>
      <w:pStyle w:val="Titre8"/>
      <w:lvlText w:val="%1.%2.%3.%4.%5.%6.%7.%8"/>
      <w:lvlJc w:val="left"/>
      <w:pPr>
        <w:ind w:left="431" w:hanging="431"/>
      </w:pPr>
      <w:rPr>
        <w:rFonts w:hint="default"/>
      </w:rPr>
    </w:lvl>
    <w:lvl w:ilvl="8">
      <w:start w:val="1"/>
      <w:numFmt w:val="decimal"/>
      <w:pStyle w:val="Titre9"/>
      <w:lvlText w:val="%1.%2.%3.%4.%5.%6.%7.%8.%9"/>
      <w:lvlJc w:val="left"/>
      <w:pPr>
        <w:ind w:left="431" w:hanging="431"/>
      </w:pPr>
      <w:rPr>
        <w:rFonts w:hint="default"/>
      </w:rPr>
    </w:lvl>
  </w:abstractNum>
  <w:abstractNum w:abstractNumId="14" w15:restartNumberingAfterBreak="0">
    <w:nsid w:val="4BF423AA"/>
    <w:multiLevelType w:val="multilevel"/>
    <w:tmpl w:val="78E43A60"/>
    <w:name w:val="Style12"/>
    <w:numStyleLink w:val="Style1"/>
  </w:abstractNum>
  <w:abstractNum w:abstractNumId="15" w15:restartNumberingAfterBreak="0">
    <w:nsid w:val="55EB4E39"/>
    <w:multiLevelType w:val="multilevel"/>
    <w:tmpl w:val="5BE85064"/>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6" w15:restartNumberingAfterBreak="0">
    <w:nsid w:val="5704005E"/>
    <w:multiLevelType w:val="multilevel"/>
    <w:tmpl w:val="308A9040"/>
    <w:lvl w:ilvl="0">
      <w:start w:val="1"/>
      <w:numFmt w:val="upperLetter"/>
      <w:lvlText w:val="%1."/>
      <w:lvlJc w:val="left"/>
      <w:pPr>
        <w:ind w:left="644"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Letter"/>
      <w:lvlText w:val="%3)"/>
      <w:lvlJc w:val="left"/>
      <w:pPr>
        <w:ind w:left="2160" w:hanging="720"/>
      </w:pPr>
      <w:rPr>
        <w:rFonts w:ascii="Calibri" w:eastAsia="Times New Roman" w:hAnsi="Calibri" w:cs="Calibri" w:hint="default"/>
        <w:i w:val="0"/>
        <w:iCs w:val="0"/>
      </w:rPr>
    </w:lvl>
    <w:lvl w:ilvl="3">
      <w:start w:val="2"/>
      <w:numFmt w:val="upperLetter"/>
      <w:lvlText w:val="%4)"/>
      <w:lvlJc w:val="left"/>
      <w:pPr>
        <w:ind w:left="2880" w:hanging="360"/>
      </w:pPr>
      <w:rPr>
        <w:rFonts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5A0C4719"/>
    <w:multiLevelType w:val="multilevel"/>
    <w:tmpl w:val="78E43A60"/>
    <w:name w:val="Style13"/>
    <w:numStyleLink w:val="Style1"/>
  </w:abstractNum>
  <w:abstractNum w:abstractNumId="18" w15:restartNumberingAfterBreak="0">
    <w:nsid w:val="5F25697B"/>
    <w:multiLevelType w:val="multilevel"/>
    <w:tmpl w:val="1D3C1012"/>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19" w15:restartNumberingAfterBreak="0">
    <w:nsid w:val="609C0DCC"/>
    <w:multiLevelType w:val="multilevel"/>
    <w:tmpl w:val="5720EF72"/>
    <w:lvl w:ilvl="0">
      <w:start w:val="1"/>
      <w:numFmt w:val="decimal"/>
      <w:pStyle w:val="Paragrdouble"/>
      <w:lvlText w:val="[%1]"/>
      <w:lvlJc w:val="left"/>
      <w:pPr>
        <w:tabs>
          <w:tab w:val="num" w:pos="360"/>
        </w:tabs>
        <w:ind w:left="0" w:firstLine="0"/>
      </w:pPr>
      <w:rPr>
        <w:rFonts w:ascii="Arial" w:hAnsi="Arial" w:hint="default"/>
        <w:b w:val="0"/>
        <w:i w:val="0"/>
        <w:sz w:val="24"/>
      </w:rPr>
    </w:lvl>
    <w:lvl w:ilvl="1">
      <w:start w:val="1"/>
      <w:numFmt w:val="decimal"/>
      <w:pStyle w:val="Sous-paragraphe"/>
      <w:lvlText w:val="%1.%2."/>
      <w:lvlJc w:val="left"/>
      <w:pPr>
        <w:tabs>
          <w:tab w:val="num" w:pos="1000"/>
        </w:tabs>
        <w:ind w:left="100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6BAC68C8"/>
    <w:multiLevelType w:val="multilevel"/>
    <w:tmpl w:val="3F1A2558"/>
    <w:lvl w:ilvl="0">
      <w:start w:val="1"/>
      <w:numFmt w:val="bullet"/>
      <w:lvlText w:val=""/>
      <w:lvlJc w:val="left"/>
      <w:pPr>
        <w:tabs>
          <w:tab w:val="num" w:pos="1091"/>
        </w:tabs>
        <w:ind w:left="731" w:firstLine="0"/>
      </w:pPr>
      <w:rPr>
        <w:rFonts w:ascii="Symbol" w:hAnsi="Symbol"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21" w15:restartNumberingAfterBreak="0">
    <w:nsid w:val="6BD93D1E"/>
    <w:multiLevelType w:val="multilevel"/>
    <w:tmpl w:val="CF360366"/>
    <w:lvl w:ilvl="0">
      <w:start w:val="1"/>
      <w:numFmt w:val="decimal"/>
      <w:lvlText w:val="(%1)"/>
      <w:lvlJc w:val="left"/>
      <w:pPr>
        <w:tabs>
          <w:tab w:val="num" w:pos="1091"/>
        </w:tabs>
        <w:ind w:left="731" w:firstLine="0"/>
      </w:pPr>
      <w:rPr>
        <w:rFonts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22" w15:restartNumberingAfterBreak="0">
    <w:nsid w:val="6F304A14"/>
    <w:multiLevelType w:val="multilevel"/>
    <w:tmpl w:val="26CCE192"/>
    <w:lvl w:ilvl="0">
      <w:start w:val="1"/>
      <w:numFmt w:val="decimal"/>
      <w:lvlText w:val="(%1)"/>
      <w:lvlJc w:val="left"/>
      <w:pPr>
        <w:tabs>
          <w:tab w:val="num" w:pos="1091"/>
        </w:tabs>
        <w:ind w:left="731" w:firstLine="0"/>
      </w:pPr>
      <w:rPr>
        <w:rFonts w:hint="default"/>
        <w:b w:val="0"/>
        <w:i w:val="0"/>
        <w:sz w:val="24"/>
      </w:rPr>
    </w:lvl>
    <w:lvl w:ilvl="1">
      <w:start w:val="1"/>
      <w:numFmt w:val="decimal"/>
      <w:lvlText w:val="%1.%2."/>
      <w:lvlJc w:val="left"/>
      <w:pPr>
        <w:tabs>
          <w:tab w:val="num" w:pos="1731"/>
        </w:tabs>
        <w:ind w:left="1731" w:hanging="432"/>
      </w:pPr>
    </w:lvl>
    <w:lvl w:ilvl="2">
      <w:start w:val="1"/>
      <w:numFmt w:val="decimal"/>
      <w:lvlText w:val="%1.%2.%3."/>
      <w:lvlJc w:val="left"/>
      <w:pPr>
        <w:tabs>
          <w:tab w:val="num" w:pos="2171"/>
        </w:tabs>
        <w:ind w:left="1955" w:hanging="504"/>
      </w:pPr>
    </w:lvl>
    <w:lvl w:ilvl="3">
      <w:start w:val="1"/>
      <w:numFmt w:val="decimal"/>
      <w:lvlText w:val="%1.%2.%3.%4."/>
      <w:lvlJc w:val="left"/>
      <w:pPr>
        <w:tabs>
          <w:tab w:val="num" w:pos="2459"/>
        </w:tabs>
        <w:ind w:left="2459" w:hanging="648"/>
      </w:pPr>
    </w:lvl>
    <w:lvl w:ilvl="4">
      <w:start w:val="1"/>
      <w:numFmt w:val="decimal"/>
      <w:lvlText w:val="%1.%2.%3.%4.%5."/>
      <w:lvlJc w:val="left"/>
      <w:pPr>
        <w:tabs>
          <w:tab w:val="num" w:pos="3251"/>
        </w:tabs>
        <w:ind w:left="2963" w:hanging="792"/>
      </w:pPr>
    </w:lvl>
    <w:lvl w:ilvl="5">
      <w:start w:val="1"/>
      <w:numFmt w:val="decimal"/>
      <w:lvlText w:val="%1.%2.%3.%4.%5.%6."/>
      <w:lvlJc w:val="left"/>
      <w:pPr>
        <w:tabs>
          <w:tab w:val="num" w:pos="3971"/>
        </w:tabs>
        <w:ind w:left="3467" w:hanging="936"/>
      </w:pPr>
    </w:lvl>
    <w:lvl w:ilvl="6">
      <w:start w:val="1"/>
      <w:numFmt w:val="decimal"/>
      <w:lvlText w:val="%1.%2.%3.%4.%5.%6.%7."/>
      <w:lvlJc w:val="left"/>
      <w:pPr>
        <w:tabs>
          <w:tab w:val="num" w:pos="4331"/>
        </w:tabs>
        <w:ind w:left="3971" w:hanging="1080"/>
      </w:pPr>
    </w:lvl>
    <w:lvl w:ilvl="7">
      <w:start w:val="1"/>
      <w:numFmt w:val="decimal"/>
      <w:lvlText w:val="%1.%2.%3.%4.%5.%6.%7.%8."/>
      <w:lvlJc w:val="left"/>
      <w:pPr>
        <w:tabs>
          <w:tab w:val="num" w:pos="5051"/>
        </w:tabs>
        <w:ind w:left="4475" w:hanging="1224"/>
      </w:pPr>
    </w:lvl>
    <w:lvl w:ilvl="8">
      <w:start w:val="1"/>
      <w:numFmt w:val="decimal"/>
      <w:lvlText w:val="%1.%2.%3.%4.%5.%6.%7.%8.%9."/>
      <w:lvlJc w:val="left"/>
      <w:pPr>
        <w:tabs>
          <w:tab w:val="num" w:pos="5771"/>
        </w:tabs>
        <w:ind w:left="5051" w:hanging="1440"/>
      </w:pPr>
    </w:lvl>
  </w:abstractNum>
  <w:abstractNum w:abstractNumId="23" w15:restartNumberingAfterBreak="0">
    <w:nsid w:val="7F9712D7"/>
    <w:multiLevelType w:val="hybridMultilevel"/>
    <w:tmpl w:val="36605882"/>
    <w:lvl w:ilvl="0" w:tplc="F56E0FF4">
      <w:start w:val="1"/>
      <w:numFmt w:val="decimal"/>
      <w:pStyle w:val="Paragraphe"/>
      <w:lvlText w:val="[%1]"/>
      <w:lvlJc w:val="left"/>
      <w:pPr>
        <w:ind w:left="1211" w:hanging="360"/>
      </w:pPr>
      <w:rPr>
        <w:rFonts w:ascii="Calibri" w:hAnsi="Calibri" w:cs="Times New Roman" w:hint="default"/>
        <w:b w:val="0"/>
        <w:sz w:val="24"/>
        <w:szCs w:val="24"/>
      </w:rPr>
    </w:lvl>
    <w:lvl w:ilvl="1" w:tplc="6D943F0C">
      <w:start w:val="1"/>
      <w:numFmt w:val="decimal"/>
      <w:lvlText w:val="%2."/>
      <w:lvlJc w:val="left"/>
      <w:pPr>
        <w:ind w:left="1080" w:hanging="360"/>
      </w:pPr>
    </w:lvl>
    <w:lvl w:ilvl="2" w:tplc="3D50776A">
      <w:start w:val="1"/>
      <w:numFmt w:val="lowerRoman"/>
      <w:lvlText w:val="%3."/>
      <w:lvlJc w:val="left"/>
      <w:pPr>
        <w:ind w:left="1800" w:hanging="180"/>
      </w:pPr>
      <w:rPr>
        <w:rFonts w:hint="default"/>
      </w:rPr>
    </w:lvl>
    <w:lvl w:ilvl="3" w:tplc="9B243F1A">
      <w:start w:val="1"/>
      <w:numFmt w:val="decimal"/>
      <w:lvlText w:val="%4."/>
      <w:lvlJc w:val="left"/>
      <w:pPr>
        <w:ind w:left="2520" w:hanging="360"/>
      </w:pPr>
    </w:lvl>
    <w:lvl w:ilvl="4" w:tplc="4A7250E8">
      <w:start w:val="1"/>
      <w:numFmt w:val="lowerLetter"/>
      <w:lvlText w:val="%5)"/>
      <w:lvlJc w:val="left"/>
      <w:pPr>
        <w:ind w:left="3240" w:hanging="360"/>
      </w:pPr>
      <w:rPr>
        <w:rFonts w:ascii="Arial" w:eastAsia="Times New Roman" w:hAnsi="Arial" w:cs="Times New Roman" w:hint="default"/>
      </w:rPr>
    </w:lvl>
    <w:lvl w:ilvl="5" w:tplc="58CC0A40">
      <w:start w:val="1"/>
      <w:numFmt w:val="lowerRoman"/>
      <w:lvlText w:val="%6."/>
      <w:lvlJc w:val="right"/>
      <w:pPr>
        <w:ind w:left="3960" w:hanging="180"/>
      </w:pPr>
    </w:lvl>
    <w:lvl w:ilvl="6" w:tplc="79809348">
      <w:start w:val="1"/>
      <w:numFmt w:val="decimal"/>
      <w:lvlText w:val="%7."/>
      <w:lvlJc w:val="left"/>
      <w:pPr>
        <w:ind w:left="4680" w:hanging="360"/>
      </w:pPr>
    </w:lvl>
    <w:lvl w:ilvl="7" w:tplc="B3C4FBAE">
      <w:start w:val="1"/>
      <w:numFmt w:val="lowerLetter"/>
      <w:lvlText w:val="%8."/>
      <w:lvlJc w:val="left"/>
      <w:pPr>
        <w:ind w:left="5400" w:hanging="360"/>
      </w:pPr>
    </w:lvl>
    <w:lvl w:ilvl="8" w:tplc="DBAAB5EA">
      <w:start w:val="1"/>
      <w:numFmt w:val="lowerRoman"/>
      <w:lvlText w:val="%9."/>
      <w:lvlJc w:val="right"/>
      <w:pPr>
        <w:ind w:left="6120" w:hanging="180"/>
      </w:pPr>
    </w:lvl>
  </w:abstractNum>
  <w:num w:numId="1" w16cid:durableId="1062019932">
    <w:abstractNumId w:val="19"/>
  </w:num>
  <w:num w:numId="2" w16cid:durableId="1262493505">
    <w:abstractNumId w:val="19"/>
  </w:num>
  <w:num w:numId="3" w16cid:durableId="960721965">
    <w:abstractNumId w:val="19"/>
  </w:num>
  <w:num w:numId="4" w16cid:durableId="735785243">
    <w:abstractNumId w:val="13"/>
  </w:num>
  <w:num w:numId="5" w16cid:durableId="464660881">
    <w:abstractNumId w:val="12"/>
  </w:num>
  <w:num w:numId="6" w16cid:durableId="1750689217">
    <w:abstractNumId w:val="12"/>
  </w:num>
  <w:num w:numId="7" w16cid:durableId="1966885661">
    <w:abstractNumId w:val="3"/>
  </w:num>
  <w:num w:numId="8" w16cid:durableId="1370296368">
    <w:abstractNumId w:val="18"/>
  </w:num>
  <w:num w:numId="9" w16cid:durableId="760029600">
    <w:abstractNumId w:val="6"/>
  </w:num>
  <w:num w:numId="10" w16cid:durableId="515507490">
    <w:abstractNumId w:val="15"/>
  </w:num>
  <w:num w:numId="11" w16cid:durableId="136386859">
    <w:abstractNumId w:val="0"/>
  </w:num>
  <w:num w:numId="12" w16cid:durableId="1136223191">
    <w:abstractNumId w:val="11"/>
  </w:num>
  <w:num w:numId="13" w16cid:durableId="1769228797">
    <w:abstractNumId w:val="23"/>
  </w:num>
  <w:num w:numId="14" w16cid:durableId="905798985">
    <w:abstractNumId w:val="7"/>
  </w:num>
  <w:num w:numId="15" w16cid:durableId="1827236408">
    <w:abstractNumId w:val="9"/>
  </w:num>
  <w:num w:numId="16" w16cid:durableId="729763925">
    <w:abstractNumId w:val="22"/>
  </w:num>
  <w:num w:numId="17" w16cid:durableId="367722612">
    <w:abstractNumId w:val="10"/>
  </w:num>
  <w:num w:numId="18" w16cid:durableId="360671627">
    <w:abstractNumId w:val="16"/>
  </w:num>
  <w:num w:numId="19" w16cid:durableId="1174415927">
    <w:abstractNumId w:val="5"/>
  </w:num>
  <w:num w:numId="20" w16cid:durableId="828449400">
    <w:abstractNumId w:val="12"/>
    <w:lvlOverride w:ilvl="0">
      <w:startOverride w:val="68"/>
    </w:lvlOverride>
  </w:num>
  <w:num w:numId="21" w16cid:durableId="51929807">
    <w:abstractNumId w:val="20"/>
  </w:num>
  <w:num w:numId="22" w16cid:durableId="1559898622">
    <w:abstractNumId w:val="4"/>
  </w:num>
  <w:num w:numId="23" w16cid:durableId="672414793">
    <w:abstractNumId w:val="1"/>
  </w:num>
  <w:num w:numId="24" w16cid:durableId="1817913976">
    <w:abstractNumId w:val="2"/>
  </w:num>
  <w:num w:numId="25" w16cid:durableId="9649923">
    <w:abstractNumId w:val="21"/>
  </w:num>
  <w:num w:numId="26" w16cid:durableId="686256139">
    <w:abstractNumId w:val="8"/>
  </w:num>
  <w:num w:numId="27" w16cid:durableId="364716442">
    <w:abstractNumId w:val="12"/>
  </w:num>
  <w:num w:numId="28" w16cid:durableId="1133593916">
    <w:abstractNumId w:val="12"/>
  </w:num>
  <w:num w:numId="29" w16cid:durableId="1654136671">
    <w:abstractNumId w:val="12"/>
  </w:num>
  <w:num w:numId="30" w16cid:durableId="1008482375">
    <w:abstractNumId w:val="12"/>
  </w:num>
  <w:num w:numId="31" w16cid:durableId="700470068">
    <w:abstractNumId w:val="12"/>
  </w:num>
  <w:num w:numId="32" w16cid:durableId="904069708">
    <w:abstractNumId w:val="12"/>
  </w:num>
  <w:num w:numId="33" w16cid:durableId="1487940883">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31"/>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8F"/>
    <w:rsid w:val="00000960"/>
    <w:rsid w:val="0000163C"/>
    <w:rsid w:val="00001FFC"/>
    <w:rsid w:val="000025C8"/>
    <w:rsid w:val="00003426"/>
    <w:rsid w:val="00003C8F"/>
    <w:rsid w:val="000064F5"/>
    <w:rsid w:val="000072A2"/>
    <w:rsid w:val="00007687"/>
    <w:rsid w:val="0000771C"/>
    <w:rsid w:val="0001013E"/>
    <w:rsid w:val="00010F0F"/>
    <w:rsid w:val="00011EE2"/>
    <w:rsid w:val="00013593"/>
    <w:rsid w:val="00013E31"/>
    <w:rsid w:val="000147DF"/>
    <w:rsid w:val="000201B1"/>
    <w:rsid w:val="000207CC"/>
    <w:rsid w:val="00020EAA"/>
    <w:rsid w:val="00021CB2"/>
    <w:rsid w:val="00022C5C"/>
    <w:rsid w:val="0002386C"/>
    <w:rsid w:val="0002595B"/>
    <w:rsid w:val="00026802"/>
    <w:rsid w:val="00026C30"/>
    <w:rsid w:val="00027304"/>
    <w:rsid w:val="00030C6A"/>
    <w:rsid w:val="0003190B"/>
    <w:rsid w:val="00032653"/>
    <w:rsid w:val="00032812"/>
    <w:rsid w:val="000350A4"/>
    <w:rsid w:val="000355F7"/>
    <w:rsid w:val="00037245"/>
    <w:rsid w:val="0003768A"/>
    <w:rsid w:val="00037E29"/>
    <w:rsid w:val="000401F0"/>
    <w:rsid w:val="00040CD6"/>
    <w:rsid w:val="00040F49"/>
    <w:rsid w:val="0004308F"/>
    <w:rsid w:val="00043677"/>
    <w:rsid w:val="000448DA"/>
    <w:rsid w:val="00046533"/>
    <w:rsid w:val="000466E9"/>
    <w:rsid w:val="00046CDE"/>
    <w:rsid w:val="00047083"/>
    <w:rsid w:val="00050CBA"/>
    <w:rsid w:val="00051E7D"/>
    <w:rsid w:val="00052936"/>
    <w:rsid w:val="00053C7E"/>
    <w:rsid w:val="00053FF7"/>
    <w:rsid w:val="00055CCC"/>
    <w:rsid w:val="000575B5"/>
    <w:rsid w:val="00057D99"/>
    <w:rsid w:val="00061378"/>
    <w:rsid w:val="00062C50"/>
    <w:rsid w:val="00062F0E"/>
    <w:rsid w:val="00063C7C"/>
    <w:rsid w:val="00064732"/>
    <w:rsid w:val="00065812"/>
    <w:rsid w:val="000662B1"/>
    <w:rsid w:val="00066E4C"/>
    <w:rsid w:val="00067257"/>
    <w:rsid w:val="000672B6"/>
    <w:rsid w:val="000672BD"/>
    <w:rsid w:val="00067CE4"/>
    <w:rsid w:val="00067E03"/>
    <w:rsid w:val="00070587"/>
    <w:rsid w:val="000722F2"/>
    <w:rsid w:val="0007509A"/>
    <w:rsid w:val="00075B36"/>
    <w:rsid w:val="000763AB"/>
    <w:rsid w:val="0007692A"/>
    <w:rsid w:val="00080CF7"/>
    <w:rsid w:val="0008126C"/>
    <w:rsid w:val="000823C2"/>
    <w:rsid w:val="00083809"/>
    <w:rsid w:val="00083F02"/>
    <w:rsid w:val="00090801"/>
    <w:rsid w:val="00091B42"/>
    <w:rsid w:val="000935AD"/>
    <w:rsid w:val="0009563B"/>
    <w:rsid w:val="00096B1B"/>
    <w:rsid w:val="000978D3"/>
    <w:rsid w:val="000A31F6"/>
    <w:rsid w:val="000A3312"/>
    <w:rsid w:val="000A4098"/>
    <w:rsid w:val="000A4950"/>
    <w:rsid w:val="000A4E04"/>
    <w:rsid w:val="000A53A7"/>
    <w:rsid w:val="000A545F"/>
    <w:rsid w:val="000A60AD"/>
    <w:rsid w:val="000A64F2"/>
    <w:rsid w:val="000A6D35"/>
    <w:rsid w:val="000B00E6"/>
    <w:rsid w:val="000B04DB"/>
    <w:rsid w:val="000B09FE"/>
    <w:rsid w:val="000B1264"/>
    <w:rsid w:val="000B1C92"/>
    <w:rsid w:val="000B2416"/>
    <w:rsid w:val="000B2C25"/>
    <w:rsid w:val="000B3756"/>
    <w:rsid w:val="000B5633"/>
    <w:rsid w:val="000B5E2F"/>
    <w:rsid w:val="000B7348"/>
    <w:rsid w:val="000B7DAD"/>
    <w:rsid w:val="000C512C"/>
    <w:rsid w:val="000C69AF"/>
    <w:rsid w:val="000C77A7"/>
    <w:rsid w:val="000D1B90"/>
    <w:rsid w:val="000D1EFD"/>
    <w:rsid w:val="000D241E"/>
    <w:rsid w:val="000D3FC8"/>
    <w:rsid w:val="000D5100"/>
    <w:rsid w:val="000D62F9"/>
    <w:rsid w:val="000E06FD"/>
    <w:rsid w:val="000E29A3"/>
    <w:rsid w:val="000E3880"/>
    <w:rsid w:val="000E4680"/>
    <w:rsid w:val="000E52A2"/>
    <w:rsid w:val="000E5E2B"/>
    <w:rsid w:val="000E6EF7"/>
    <w:rsid w:val="000E7749"/>
    <w:rsid w:val="000F0496"/>
    <w:rsid w:val="000F0532"/>
    <w:rsid w:val="000F16F0"/>
    <w:rsid w:val="000F2DA1"/>
    <w:rsid w:val="000F378F"/>
    <w:rsid w:val="000F3A9E"/>
    <w:rsid w:val="000F4476"/>
    <w:rsid w:val="000F44FF"/>
    <w:rsid w:val="000F6930"/>
    <w:rsid w:val="000F73FE"/>
    <w:rsid w:val="0010074A"/>
    <w:rsid w:val="00100A0C"/>
    <w:rsid w:val="00102B39"/>
    <w:rsid w:val="0010300B"/>
    <w:rsid w:val="0010367B"/>
    <w:rsid w:val="001040C3"/>
    <w:rsid w:val="0010522B"/>
    <w:rsid w:val="00110E12"/>
    <w:rsid w:val="001121BE"/>
    <w:rsid w:val="00113F24"/>
    <w:rsid w:val="001143D2"/>
    <w:rsid w:val="00116DAF"/>
    <w:rsid w:val="00117012"/>
    <w:rsid w:val="00117888"/>
    <w:rsid w:val="0011790C"/>
    <w:rsid w:val="00117932"/>
    <w:rsid w:val="00117B7C"/>
    <w:rsid w:val="0012080E"/>
    <w:rsid w:val="001209CD"/>
    <w:rsid w:val="00121A72"/>
    <w:rsid w:val="0012306A"/>
    <w:rsid w:val="001233F9"/>
    <w:rsid w:val="001238F3"/>
    <w:rsid w:val="001242D6"/>
    <w:rsid w:val="00124E4A"/>
    <w:rsid w:val="001252BF"/>
    <w:rsid w:val="001261AE"/>
    <w:rsid w:val="00127F81"/>
    <w:rsid w:val="00127FF4"/>
    <w:rsid w:val="001311BA"/>
    <w:rsid w:val="001316CE"/>
    <w:rsid w:val="001316DC"/>
    <w:rsid w:val="00131828"/>
    <w:rsid w:val="00133231"/>
    <w:rsid w:val="00133E08"/>
    <w:rsid w:val="0013401A"/>
    <w:rsid w:val="00136826"/>
    <w:rsid w:val="00140174"/>
    <w:rsid w:val="00141194"/>
    <w:rsid w:val="00142A6F"/>
    <w:rsid w:val="00144BE6"/>
    <w:rsid w:val="00150518"/>
    <w:rsid w:val="00151022"/>
    <w:rsid w:val="001512DC"/>
    <w:rsid w:val="00152253"/>
    <w:rsid w:val="001530F5"/>
    <w:rsid w:val="001555D3"/>
    <w:rsid w:val="00155AB1"/>
    <w:rsid w:val="001578FB"/>
    <w:rsid w:val="00157C81"/>
    <w:rsid w:val="00160825"/>
    <w:rsid w:val="00160C73"/>
    <w:rsid w:val="001628D8"/>
    <w:rsid w:val="00165F80"/>
    <w:rsid w:val="001674FD"/>
    <w:rsid w:val="00170C43"/>
    <w:rsid w:val="001712A1"/>
    <w:rsid w:val="001712F2"/>
    <w:rsid w:val="00171ECC"/>
    <w:rsid w:val="00172638"/>
    <w:rsid w:val="0017290C"/>
    <w:rsid w:val="0017537A"/>
    <w:rsid w:val="001757FD"/>
    <w:rsid w:val="0017595E"/>
    <w:rsid w:val="00177119"/>
    <w:rsid w:val="00180334"/>
    <w:rsid w:val="00182155"/>
    <w:rsid w:val="00182344"/>
    <w:rsid w:val="00182B01"/>
    <w:rsid w:val="00182D16"/>
    <w:rsid w:val="001847D3"/>
    <w:rsid w:val="001914E8"/>
    <w:rsid w:val="001915E8"/>
    <w:rsid w:val="00191977"/>
    <w:rsid w:val="00191BC2"/>
    <w:rsid w:val="00193B66"/>
    <w:rsid w:val="00193E88"/>
    <w:rsid w:val="00194267"/>
    <w:rsid w:val="001956E3"/>
    <w:rsid w:val="001967D8"/>
    <w:rsid w:val="001A1174"/>
    <w:rsid w:val="001A119B"/>
    <w:rsid w:val="001A1925"/>
    <w:rsid w:val="001A1C10"/>
    <w:rsid w:val="001A1C1E"/>
    <w:rsid w:val="001A1CAE"/>
    <w:rsid w:val="001A2398"/>
    <w:rsid w:val="001A2F76"/>
    <w:rsid w:val="001A4FA0"/>
    <w:rsid w:val="001A52A3"/>
    <w:rsid w:val="001A54C9"/>
    <w:rsid w:val="001A5BFF"/>
    <w:rsid w:val="001A5DD2"/>
    <w:rsid w:val="001A6537"/>
    <w:rsid w:val="001A695B"/>
    <w:rsid w:val="001A6AD0"/>
    <w:rsid w:val="001A73E2"/>
    <w:rsid w:val="001A78C7"/>
    <w:rsid w:val="001B0D65"/>
    <w:rsid w:val="001B0DA6"/>
    <w:rsid w:val="001B1DE6"/>
    <w:rsid w:val="001B30DE"/>
    <w:rsid w:val="001B4027"/>
    <w:rsid w:val="001B5016"/>
    <w:rsid w:val="001B7D85"/>
    <w:rsid w:val="001C27FC"/>
    <w:rsid w:val="001C2C3F"/>
    <w:rsid w:val="001C309D"/>
    <w:rsid w:val="001C4BE8"/>
    <w:rsid w:val="001C5F28"/>
    <w:rsid w:val="001C63C3"/>
    <w:rsid w:val="001D0BF8"/>
    <w:rsid w:val="001D2678"/>
    <w:rsid w:val="001D2AA9"/>
    <w:rsid w:val="001D2FC5"/>
    <w:rsid w:val="001D311C"/>
    <w:rsid w:val="001D3A9E"/>
    <w:rsid w:val="001D3C7D"/>
    <w:rsid w:val="001D3CFE"/>
    <w:rsid w:val="001D4E7A"/>
    <w:rsid w:val="001D5076"/>
    <w:rsid w:val="001D5F48"/>
    <w:rsid w:val="001D5F69"/>
    <w:rsid w:val="001D6828"/>
    <w:rsid w:val="001D6D33"/>
    <w:rsid w:val="001E086B"/>
    <w:rsid w:val="001E2139"/>
    <w:rsid w:val="001E2B28"/>
    <w:rsid w:val="001E3EA3"/>
    <w:rsid w:val="001E5225"/>
    <w:rsid w:val="001E6412"/>
    <w:rsid w:val="001E6ABB"/>
    <w:rsid w:val="001F1091"/>
    <w:rsid w:val="001F1E8E"/>
    <w:rsid w:val="001F2013"/>
    <w:rsid w:val="001F3143"/>
    <w:rsid w:val="001F39FC"/>
    <w:rsid w:val="001F4478"/>
    <w:rsid w:val="001F46C2"/>
    <w:rsid w:val="001F4B1E"/>
    <w:rsid w:val="001F4C84"/>
    <w:rsid w:val="001F7007"/>
    <w:rsid w:val="001F74ED"/>
    <w:rsid w:val="0020008D"/>
    <w:rsid w:val="0020174D"/>
    <w:rsid w:val="00201A94"/>
    <w:rsid w:val="00201DF4"/>
    <w:rsid w:val="0020276E"/>
    <w:rsid w:val="00203A9B"/>
    <w:rsid w:val="0020468A"/>
    <w:rsid w:val="0020473D"/>
    <w:rsid w:val="002055D5"/>
    <w:rsid w:val="00205E97"/>
    <w:rsid w:val="00206002"/>
    <w:rsid w:val="0021277F"/>
    <w:rsid w:val="00213AFE"/>
    <w:rsid w:val="00214016"/>
    <w:rsid w:val="00214302"/>
    <w:rsid w:val="00214AF8"/>
    <w:rsid w:val="002155B1"/>
    <w:rsid w:val="00215A76"/>
    <w:rsid w:val="00216C78"/>
    <w:rsid w:val="0022036F"/>
    <w:rsid w:val="00220AA9"/>
    <w:rsid w:val="0022314C"/>
    <w:rsid w:val="00224BF1"/>
    <w:rsid w:val="00226970"/>
    <w:rsid w:val="00233908"/>
    <w:rsid w:val="002339A0"/>
    <w:rsid w:val="002341E6"/>
    <w:rsid w:val="002343B1"/>
    <w:rsid w:val="002369F7"/>
    <w:rsid w:val="00237E2C"/>
    <w:rsid w:val="00240DF0"/>
    <w:rsid w:val="00241AB1"/>
    <w:rsid w:val="00250736"/>
    <w:rsid w:val="00250E0F"/>
    <w:rsid w:val="00251434"/>
    <w:rsid w:val="002528CF"/>
    <w:rsid w:val="00253B10"/>
    <w:rsid w:val="00254928"/>
    <w:rsid w:val="00255DB4"/>
    <w:rsid w:val="00255F14"/>
    <w:rsid w:val="002574A3"/>
    <w:rsid w:val="002574BF"/>
    <w:rsid w:val="00257FD8"/>
    <w:rsid w:val="00261D57"/>
    <w:rsid w:val="00263FBD"/>
    <w:rsid w:val="00264B23"/>
    <w:rsid w:val="00264B3B"/>
    <w:rsid w:val="00267E07"/>
    <w:rsid w:val="002701E9"/>
    <w:rsid w:val="002705BE"/>
    <w:rsid w:val="00270D30"/>
    <w:rsid w:val="00271ABD"/>
    <w:rsid w:val="00272BA1"/>
    <w:rsid w:val="002742DD"/>
    <w:rsid w:val="00275EE4"/>
    <w:rsid w:val="00276808"/>
    <w:rsid w:val="0027719A"/>
    <w:rsid w:val="00283BA9"/>
    <w:rsid w:val="00283F1A"/>
    <w:rsid w:val="002852D2"/>
    <w:rsid w:val="0028611B"/>
    <w:rsid w:val="00286BEC"/>
    <w:rsid w:val="00286D7F"/>
    <w:rsid w:val="002910E8"/>
    <w:rsid w:val="00292306"/>
    <w:rsid w:val="00292DBE"/>
    <w:rsid w:val="00293017"/>
    <w:rsid w:val="00294878"/>
    <w:rsid w:val="0029533E"/>
    <w:rsid w:val="00295743"/>
    <w:rsid w:val="002959EE"/>
    <w:rsid w:val="00295D1F"/>
    <w:rsid w:val="0029780D"/>
    <w:rsid w:val="00297E6F"/>
    <w:rsid w:val="00297EF4"/>
    <w:rsid w:val="002A0585"/>
    <w:rsid w:val="002A1EF2"/>
    <w:rsid w:val="002A221E"/>
    <w:rsid w:val="002A29DE"/>
    <w:rsid w:val="002A3940"/>
    <w:rsid w:val="002A3B03"/>
    <w:rsid w:val="002A50D1"/>
    <w:rsid w:val="002A6962"/>
    <w:rsid w:val="002A72DF"/>
    <w:rsid w:val="002A72ED"/>
    <w:rsid w:val="002A7B92"/>
    <w:rsid w:val="002B0D5A"/>
    <w:rsid w:val="002B16BE"/>
    <w:rsid w:val="002B4818"/>
    <w:rsid w:val="002B512B"/>
    <w:rsid w:val="002B5673"/>
    <w:rsid w:val="002B5A82"/>
    <w:rsid w:val="002B613D"/>
    <w:rsid w:val="002B78CB"/>
    <w:rsid w:val="002C005B"/>
    <w:rsid w:val="002C0563"/>
    <w:rsid w:val="002C225B"/>
    <w:rsid w:val="002C435B"/>
    <w:rsid w:val="002C4C80"/>
    <w:rsid w:val="002C54E8"/>
    <w:rsid w:val="002C561C"/>
    <w:rsid w:val="002C7701"/>
    <w:rsid w:val="002C7A3F"/>
    <w:rsid w:val="002C7FEE"/>
    <w:rsid w:val="002D01ED"/>
    <w:rsid w:val="002D02A2"/>
    <w:rsid w:val="002D069B"/>
    <w:rsid w:val="002D14FF"/>
    <w:rsid w:val="002D2C6E"/>
    <w:rsid w:val="002D2E91"/>
    <w:rsid w:val="002D35B3"/>
    <w:rsid w:val="002D3B8E"/>
    <w:rsid w:val="002D4056"/>
    <w:rsid w:val="002D451C"/>
    <w:rsid w:val="002D4D0E"/>
    <w:rsid w:val="002D4FEA"/>
    <w:rsid w:val="002D5382"/>
    <w:rsid w:val="002D67FB"/>
    <w:rsid w:val="002D6841"/>
    <w:rsid w:val="002D74DE"/>
    <w:rsid w:val="002D765A"/>
    <w:rsid w:val="002E1EEA"/>
    <w:rsid w:val="002E1F6D"/>
    <w:rsid w:val="002E2464"/>
    <w:rsid w:val="002E29AC"/>
    <w:rsid w:val="002E2E92"/>
    <w:rsid w:val="002E35B9"/>
    <w:rsid w:val="002E415A"/>
    <w:rsid w:val="002E5587"/>
    <w:rsid w:val="002E6A10"/>
    <w:rsid w:val="002E77A1"/>
    <w:rsid w:val="002F11E4"/>
    <w:rsid w:val="002F1A98"/>
    <w:rsid w:val="002F2C6B"/>
    <w:rsid w:val="002F2D9F"/>
    <w:rsid w:val="002F2EFB"/>
    <w:rsid w:val="002F4669"/>
    <w:rsid w:val="002F5903"/>
    <w:rsid w:val="002F61E8"/>
    <w:rsid w:val="002F6405"/>
    <w:rsid w:val="0030171F"/>
    <w:rsid w:val="003017B8"/>
    <w:rsid w:val="00301A1D"/>
    <w:rsid w:val="00302931"/>
    <w:rsid w:val="0030340B"/>
    <w:rsid w:val="00303729"/>
    <w:rsid w:val="00304089"/>
    <w:rsid w:val="00304117"/>
    <w:rsid w:val="00305A00"/>
    <w:rsid w:val="00306E54"/>
    <w:rsid w:val="0031160E"/>
    <w:rsid w:val="00311DB9"/>
    <w:rsid w:val="003127BD"/>
    <w:rsid w:val="00313734"/>
    <w:rsid w:val="00313752"/>
    <w:rsid w:val="00313E9C"/>
    <w:rsid w:val="00314DDE"/>
    <w:rsid w:val="0031600A"/>
    <w:rsid w:val="00316183"/>
    <w:rsid w:val="00317BFB"/>
    <w:rsid w:val="00320761"/>
    <w:rsid w:val="003212C3"/>
    <w:rsid w:val="003225CC"/>
    <w:rsid w:val="00324036"/>
    <w:rsid w:val="003245BE"/>
    <w:rsid w:val="0032507E"/>
    <w:rsid w:val="00326997"/>
    <w:rsid w:val="00326FC7"/>
    <w:rsid w:val="00330AC4"/>
    <w:rsid w:val="00330F73"/>
    <w:rsid w:val="003312EA"/>
    <w:rsid w:val="003315FC"/>
    <w:rsid w:val="00331AF7"/>
    <w:rsid w:val="00331F19"/>
    <w:rsid w:val="0033523B"/>
    <w:rsid w:val="00335446"/>
    <w:rsid w:val="0033553F"/>
    <w:rsid w:val="003367FC"/>
    <w:rsid w:val="00337CDC"/>
    <w:rsid w:val="003400A2"/>
    <w:rsid w:val="003407AE"/>
    <w:rsid w:val="00340EB0"/>
    <w:rsid w:val="003420E2"/>
    <w:rsid w:val="00342E41"/>
    <w:rsid w:val="003438E6"/>
    <w:rsid w:val="0034419D"/>
    <w:rsid w:val="003441CC"/>
    <w:rsid w:val="00344728"/>
    <w:rsid w:val="003461B0"/>
    <w:rsid w:val="003475F7"/>
    <w:rsid w:val="003504E6"/>
    <w:rsid w:val="0035272A"/>
    <w:rsid w:val="00353183"/>
    <w:rsid w:val="00353ABF"/>
    <w:rsid w:val="0035481E"/>
    <w:rsid w:val="00354B1E"/>
    <w:rsid w:val="003556AE"/>
    <w:rsid w:val="00356BED"/>
    <w:rsid w:val="00356ED8"/>
    <w:rsid w:val="00357C50"/>
    <w:rsid w:val="003606FB"/>
    <w:rsid w:val="0036124C"/>
    <w:rsid w:val="00361B00"/>
    <w:rsid w:val="003630D3"/>
    <w:rsid w:val="003631F3"/>
    <w:rsid w:val="00363C2E"/>
    <w:rsid w:val="003640FC"/>
    <w:rsid w:val="003667EE"/>
    <w:rsid w:val="0037229A"/>
    <w:rsid w:val="00372A3A"/>
    <w:rsid w:val="00372BAD"/>
    <w:rsid w:val="0037369D"/>
    <w:rsid w:val="00373D4F"/>
    <w:rsid w:val="00374FA7"/>
    <w:rsid w:val="003752A4"/>
    <w:rsid w:val="00375D12"/>
    <w:rsid w:val="00376EE4"/>
    <w:rsid w:val="00377631"/>
    <w:rsid w:val="00383AE2"/>
    <w:rsid w:val="00384443"/>
    <w:rsid w:val="00384BB9"/>
    <w:rsid w:val="00386797"/>
    <w:rsid w:val="00386B57"/>
    <w:rsid w:val="00387446"/>
    <w:rsid w:val="00390F3F"/>
    <w:rsid w:val="00391B56"/>
    <w:rsid w:val="00391E10"/>
    <w:rsid w:val="00393C01"/>
    <w:rsid w:val="0039453E"/>
    <w:rsid w:val="00394F13"/>
    <w:rsid w:val="00395656"/>
    <w:rsid w:val="00395EC2"/>
    <w:rsid w:val="003A19ED"/>
    <w:rsid w:val="003A1D7A"/>
    <w:rsid w:val="003A29FE"/>
    <w:rsid w:val="003A2C38"/>
    <w:rsid w:val="003A3659"/>
    <w:rsid w:val="003A3CCB"/>
    <w:rsid w:val="003A4C7E"/>
    <w:rsid w:val="003A5CBB"/>
    <w:rsid w:val="003B0F14"/>
    <w:rsid w:val="003B157B"/>
    <w:rsid w:val="003B2937"/>
    <w:rsid w:val="003B2DC8"/>
    <w:rsid w:val="003B4287"/>
    <w:rsid w:val="003B42CB"/>
    <w:rsid w:val="003B4431"/>
    <w:rsid w:val="003B4857"/>
    <w:rsid w:val="003B492E"/>
    <w:rsid w:val="003B55F1"/>
    <w:rsid w:val="003B627B"/>
    <w:rsid w:val="003B6D46"/>
    <w:rsid w:val="003C28F3"/>
    <w:rsid w:val="003C2DA8"/>
    <w:rsid w:val="003C340F"/>
    <w:rsid w:val="003C4786"/>
    <w:rsid w:val="003C483E"/>
    <w:rsid w:val="003C6258"/>
    <w:rsid w:val="003C6500"/>
    <w:rsid w:val="003C767A"/>
    <w:rsid w:val="003C7BC0"/>
    <w:rsid w:val="003D01DB"/>
    <w:rsid w:val="003D163C"/>
    <w:rsid w:val="003D1707"/>
    <w:rsid w:val="003D2476"/>
    <w:rsid w:val="003D3BB2"/>
    <w:rsid w:val="003D3FF8"/>
    <w:rsid w:val="003D4D09"/>
    <w:rsid w:val="003D4F50"/>
    <w:rsid w:val="003D6206"/>
    <w:rsid w:val="003D6209"/>
    <w:rsid w:val="003E129D"/>
    <w:rsid w:val="003E1435"/>
    <w:rsid w:val="003E5368"/>
    <w:rsid w:val="003F0099"/>
    <w:rsid w:val="003F0976"/>
    <w:rsid w:val="003F1799"/>
    <w:rsid w:val="003F255F"/>
    <w:rsid w:val="003F2F5D"/>
    <w:rsid w:val="003F5ADE"/>
    <w:rsid w:val="00400E2E"/>
    <w:rsid w:val="00401FEE"/>
    <w:rsid w:val="004021F5"/>
    <w:rsid w:val="004024A7"/>
    <w:rsid w:val="004027D7"/>
    <w:rsid w:val="00404506"/>
    <w:rsid w:val="00404B02"/>
    <w:rsid w:val="004053FD"/>
    <w:rsid w:val="00405414"/>
    <w:rsid w:val="00406264"/>
    <w:rsid w:val="00407A98"/>
    <w:rsid w:val="00407C6A"/>
    <w:rsid w:val="00407DBC"/>
    <w:rsid w:val="0041068E"/>
    <w:rsid w:val="00411470"/>
    <w:rsid w:val="00411F37"/>
    <w:rsid w:val="004121AE"/>
    <w:rsid w:val="00414A96"/>
    <w:rsid w:val="00415836"/>
    <w:rsid w:val="00415B4D"/>
    <w:rsid w:val="004201DC"/>
    <w:rsid w:val="004247AA"/>
    <w:rsid w:val="00425BA8"/>
    <w:rsid w:val="004276D0"/>
    <w:rsid w:val="00430681"/>
    <w:rsid w:val="00430AF6"/>
    <w:rsid w:val="0043134E"/>
    <w:rsid w:val="00432D3C"/>
    <w:rsid w:val="0043368C"/>
    <w:rsid w:val="004355C6"/>
    <w:rsid w:val="00436A16"/>
    <w:rsid w:val="00436A19"/>
    <w:rsid w:val="00440324"/>
    <w:rsid w:val="00442531"/>
    <w:rsid w:val="004446AF"/>
    <w:rsid w:val="004447F7"/>
    <w:rsid w:val="00444AE3"/>
    <w:rsid w:val="00445799"/>
    <w:rsid w:val="004458CE"/>
    <w:rsid w:val="00446005"/>
    <w:rsid w:val="0044652B"/>
    <w:rsid w:val="00446C63"/>
    <w:rsid w:val="004477B7"/>
    <w:rsid w:val="00447F31"/>
    <w:rsid w:val="0045019F"/>
    <w:rsid w:val="00450320"/>
    <w:rsid w:val="00452053"/>
    <w:rsid w:val="00453227"/>
    <w:rsid w:val="004536D1"/>
    <w:rsid w:val="004545A5"/>
    <w:rsid w:val="00460B5C"/>
    <w:rsid w:val="00460DA4"/>
    <w:rsid w:val="00461EA0"/>
    <w:rsid w:val="0046287A"/>
    <w:rsid w:val="004635D3"/>
    <w:rsid w:val="00463700"/>
    <w:rsid w:val="004646DB"/>
    <w:rsid w:val="00464A3C"/>
    <w:rsid w:val="004655C9"/>
    <w:rsid w:val="00465AC0"/>
    <w:rsid w:val="00465AE6"/>
    <w:rsid w:val="00465E90"/>
    <w:rsid w:val="00467288"/>
    <w:rsid w:val="0046791B"/>
    <w:rsid w:val="00470181"/>
    <w:rsid w:val="004709DB"/>
    <w:rsid w:val="00470E24"/>
    <w:rsid w:val="0047106F"/>
    <w:rsid w:val="00471D7C"/>
    <w:rsid w:val="00472792"/>
    <w:rsid w:val="004727A0"/>
    <w:rsid w:val="00473596"/>
    <w:rsid w:val="00474272"/>
    <w:rsid w:val="00474DF8"/>
    <w:rsid w:val="00476E28"/>
    <w:rsid w:val="0047706B"/>
    <w:rsid w:val="00477384"/>
    <w:rsid w:val="0047784B"/>
    <w:rsid w:val="00484C32"/>
    <w:rsid w:val="00484EAE"/>
    <w:rsid w:val="00485871"/>
    <w:rsid w:val="0048777E"/>
    <w:rsid w:val="00487B31"/>
    <w:rsid w:val="00490030"/>
    <w:rsid w:val="0049096D"/>
    <w:rsid w:val="00490F8C"/>
    <w:rsid w:val="004910CB"/>
    <w:rsid w:val="0049378A"/>
    <w:rsid w:val="0049381B"/>
    <w:rsid w:val="0049554C"/>
    <w:rsid w:val="0049557A"/>
    <w:rsid w:val="00497F7A"/>
    <w:rsid w:val="004A00E0"/>
    <w:rsid w:val="004A24DF"/>
    <w:rsid w:val="004A34E4"/>
    <w:rsid w:val="004A3FBE"/>
    <w:rsid w:val="004A4F22"/>
    <w:rsid w:val="004A5766"/>
    <w:rsid w:val="004A5837"/>
    <w:rsid w:val="004A6909"/>
    <w:rsid w:val="004B1F00"/>
    <w:rsid w:val="004B23D9"/>
    <w:rsid w:val="004B2D87"/>
    <w:rsid w:val="004B4473"/>
    <w:rsid w:val="004B6204"/>
    <w:rsid w:val="004C0AFD"/>
    <w:rsid w:val="004C1732"/>
    <w:rsid w:val="004C21C0"/>
    <w:rsid w:val="004C2454"/>
    <w:rsid w:val="004C31CE"/>
    <w:rsid w:val="004C4068"/>
    <w:rsid w:val="004C4CB2"/>
    <w:rsid w:val="004C4D78"/>
    <w:rsid w:val="004C4E28"/>
    <w:rsid w:val="004C5226"/>
    <w:rsid w:val="004C6A2A"/>
    <w:rsid w:val="004C7831"/>
    <w:rsid w:val="004C7C3D"/>
    <w:rsid w:val="004D075F"/>
    <w:rsid w:val="004D3869"/>
    <w:rsid w:val="004D3889"/>
    <w:rsid w:val="004D47E1"/>
    <w:rsid w:val="004D592C"/>
    <w:rsid w:val="004D6A15"/>
    <w:rsid w:val="004E0E34"/>
    <w:rsid w:val="004E1F70"/>
    <w:rsid w:val="004E2182"/>
    <w:rsid w:val="004E2A55"/>
    <w:rsid w:val="004E3F1A"/>
    <w:rsid w:val="004E413C"/>
    <w:rsid w:val="004E54CC"/>
    <w:rsid w:val="004E5C8E"/>
    <w:rsid w:val="004E79ED"/>
    <w:rsid w:val="004F16B8"/>
    <w:rsid w:val="004F1C87"/>
    <w:rsid w:val="004F274F"/>
    <w:rsid w:val="004F2FB7"/>
    <w:rsid w:val="004F4E2A"/>
    <w:rsid w:val="004F5659"/>
    <w:rsid w:val="004F5CE8"/>
    <w:rsid w:val="004F6F05"/>
    <w:rsid w:val="00500A13"/>
    <w:rsid w:val="005018DD"/>
    <w:rsid w:val="00502CA1"/>
    <w:rsid w:val="005039EE"/>
    <w:rsid w:val="00503B20"/>
    <w:rsid w:val="00504708"/>
    <w:rsid w:val="00505FA2"/>
    <w:rsid w:val="005063B1"/>
    <w:rsid w:val="00506762"/>
    <w:rsid w:val="00506983"/>
    <w:rsid w:val="00507A2D"/>
    <w:rsid w:val="00507DB4"/>
    <w:rsid w:val="00511F9A"/>
    <w:rsid w:val="00512FC2"/>
    <w:rsid w:val="00514300"/>
    <w:rsid w:val="005143D5"/>
    <w:rsid w:val="005146ED"/>
    <w:rsid w:val="00514D9A"/>
    <w:rsid w:val="00515B37"/>
    <w:rsid w:val="00515D09"/>
    <w:rsid w:val="005162CA"/>
    <w:rsid w:val="0051669D"/>
    <w:rsid w:val="00516796"/>
    <w:rsid w:val="00517769"/>
    <w:rsid w:val="00521B62"/>
    <w:rsid w:val="00521DAE"/>
    <w:rsid w:val="0052310E"/>
    <w:rsid w:val="0052422B"/>
    <w:rsid w:val="00525966"/>
    <w:rsid w:val="00526C98"/>
    <w:rsid w:val="005328E0"/>
    <w:rsid w:val="005330D3"/>
    <w:rsid w:val="0053326B"/>
    <w:rsid w:val="00533988"/>
    <w:rsid w:val="00534DF5"/>
    <w:rsid w:val="005359DD"/>
    <w:rsid w:val="00535D9A"/>
    <w:rsid w:val="00535E21"/>
    <w:rsid w:val="00536C62"/>
    <w:rsid w:val="00541339"/>
    <w:rsid w:val="0054188D"/>
    <w:rsid w:val="005422BA"/>
    <w:rsid w:val="00542A0C"/>
    <w:rsid w:val="00543BFD"/>
    <w:rsid w:val="00545C13"/>
    <w:rsid w:val="00546751"/>
    <w:rsid w:val="0054762A"/>
    <w:rsid w:val="00547B46"/>
    <w:rsid w:val="005505B6"/>
    <w:rsid w:val="005515FB"/>
    <w:rsid w:val="00551F97"/>
    <w:rsid w:val="0055203F"/>
    <w:rsid w:val="00552A17"/>
    <w:rsid w:val="00554D56"/>
    <w:rsid w:val="0055645A"/>
    <w:rsid w:val="005615CF"/>
    <w:rsid w:val="00561A07"/>
    <w:rsid w:val="005632B7"/>
    <w:rsid w:val="0056408C"/>
    <w:rsid w:val="0056627A"/>
    <w:rsid w:val="00567A59"/>
    <w:rsid w:val="00570849"/>
    <w:rsid w:val="00571DC0"/>
    <w:rsid w:val="00571EBF"/>
    <w:rsid w:val="00571F22"/>
    <w:rsid w:val="0057219C"/>
    <w:rsid w:val="00575622"/>
    <w:rsid w:val="00576502"/>
    <w:rsid w:val="0057697D"/>
    <w:rsid w:val="005769B1"/>
    <w:rsid w:val="005800D0"/>
    <w:rsid w:val="00581906"/>
    <w:rsid w:val="00582CE7"/>
    <w:rsid w:val="00585465"/>
    <w:rsid w:val="00585E3D"/>
    <w:rsid w:val="00587CC2"/>
    <w:rsid w:val="005902BA"/>
    <w:rsid w:val="005903EA"/>
    <w:rsid w:val="005909FD"/>
    <w:rsid w:val="00590F2D"/>
    <w:rsid w:val="00591EDB"/>
    <w:rsid w:val="00592032"/>
    <w:rsid w:val="00592803"/>
    <w:rsid w:val="0059444E"/>
    <w:rsid w:val="005945A2"/>
    <w:rsid w:val="00594EE0"/>
    <w:rsid w:val="00595954"/>
    <w:rsid w:val="00596A90"/>
    <w:rsid w:val="005972FB"/>
    <w:rsid w:val="00597384"/>
    <w:rsid w:val="005A053E"/>
    <w:rsid w:val="005A4C60"/>
    <w:rsid w:val="005A54C7"/>
    <w:rsid w:val="005A7116"/>
    <w:rsid w:val="005B2CF8"/>
    <w:rsid w:val="005B2D7E"/>
    <w:rsid w:val="005B2F45"/>
    <w:rsid w:val="005B2FDB"/>
    <w:rsid w:val="005B4E83"/>
    <w:rsid w:val="005B5E45"/>
    <w:rsid w:val="005B5E73"/>
    <w:rsid w:val="005B6EF4"/>
    <w:rsid w:val="005B7607"/>
    <w:rsid w:val="005B76AF"/>
    <w:rsid w:val="005B7E7A"/>
    <w:rsid w:val="005C0E1F"/>
    <w:rsid w:val="005C3732"/>
    <w:rsid w:val="005C431D"/>
    <w:rsid w:val="005C6985"/>
    <w:rsid w:val="005C7A5D"/>
    <w:rsid w:val="005D03CC"/>
    <w:rsid w:val="005D05B3"/>
    <w:rsid w:val="005D1EF9"/>
    <w:rsid w:val="005D1F2C"/>
    <w:rsid w:val="005D2985"/>
    <w:rsid w:val="005D46EF"/>
    <w:rsid w:val="005D52B2"/>
    <w:rsid w:val="005D759E"/>
    <w:rsid w:val="005D7F2A"/>
    <w:rsid w:val="005D7F7E"/>
    <w:rsid w:val="005E0B7A"/>
    <w:rsid w:val="005E0F0A"/>
    <w:rsid w:val="005E10E2"/>
    <w:rsid w:val="005E4942"/>
    <w:rsid w:val="005E5431"/>
    <w:rsid w:val="005E5461"/>
    <w:rsid w:val="005E6192"/>
    <w:rsid w:val="005E6858"/>
    <w:rsid w:val="005E79C1"/>
    <w:rsid w:val="005F0262"/>
    <w:rsid w:val="005F073E"/>
    <w:rsid w:val="005F1CCD"/>
    <w:rsid w:val="005F42A4"/>
    <w:rsid w:val="005F4A89"/>
    <w:rsid w:val="005F614A"/>
    <w:rsid w:val="005F7193"/>
    <w:rsid w:val="006011C2"/>
    <w:rsid w:val="0060125D"/>
    <w:rsid w:val="0060170B"/>
    <w:rsid w:val="006019DA"/>
    <w:rsid w:val="00601B45"/>
    <w:rsid w:val="0060245C"/>
    <w:rsid w:val="006027F1"/>
    <w:rsid w:val="00602BC0"/>
    <w:rsid w:val="00602D8E"/>
    <w:rsid w:val="0060336F"/>
    <w:rsid w:val="00604753"/>
    <w:rsid w:val="00605728"/>
    <w:rsid w:val="00605B61"/>
    <w:rsid w:val="00606166"/>
    <w:rsid w:val="006064AE"/>
    <w:rsid w:val="006069E9"/>
    <w:rsid w:val="00607646"/>
    <w:rsid w:val="006107A6"/>
    <w:rsid w:val="00611C30"/>
    <w:rsid w:val="00613686"/>
    <w:rsid w:val="00613849"/>
    <w:rsid w:val="00613CD3"/>
    <w:rsid w:val="006141AE"/>
    <w:rsid w:val="00614670"/>
    <w:rsid w:val="00614F44"/>
    <w:rsid w:val="00617F6C"/>
    <w:rsid w:val="0062156D"/>
    <w:rsid w:val="006235FA"/>
    <w:rsid w:val="00623932"/>
    <w:rsid w:val="00623C1A"/>
    <w:rsid w:val="0062648C"/>
    <w:rsid w:val="00626D7C"/>
    <w:rsid w:val="00630412"/>
    <w:rsid w:val="00631189"/>
    <w:rsid w:val="00631B65"/>
    <w:rsid w:val="00632028"/>
    <w:rsid w:val="00632A3A"/>
    <w:rsid w:val="00633B6C"/>
    <w:rsid w:val="00633CA9"/>
    <w:rsid w:val="0063423C"/>
    <w:rsid w:val="006349A6"/>
    <w:rsid w:val="00635521"/>
    <w:rsid w:val="00635B7D"/>
    <w:rsid w:val="00635D47"/>
    <w:rsid w:val="00636CF3"/>
    <w:rsid w:val="00637106"/>
    <w:rsid w:val="00640990"/>
    <w:rsid w:val="00640A42"/>
    <w:rsid w:val="0064115B"/>
    <w:rsid w:val="0064190D"/>
    <w:rsid w:val="00641E77"/>
    <w:rsid w:val="006440F9"/>
    <w:rsid w:val="0065033E"/>
    <w:rsid w:val="00651013"/>
    <w:rsid w:val="00651792"/>
    <w:rsid w:val="00651B67"/>
    <w:rsid w:val="006534D3"/>
    <w:rsid w:val="006542BA"/>
    <w:rsid w:val="0065436D"/>
    <w:rsid w:val="00654E4D"/>
    <w:rsid w:val="0065532B"/>
    <w:rsid w:val="006555DE"/>
    <w:rsid w:val="00656AA2"/>
    <w:rsid w:val="006602DE"/>
    <w:rsid w:val="0066117D"/>
    <w:rsid w:val="0066132A"/>
    <w:rsid w:val="006627AC"/>
    <w:rsid w:val="00664134"/>
    <w:rsid w:val="00664296"/>
    <w:rsid w:val="006644E2"/>
    <w:rsid w:val="006651B1"/>
    <w:rsid w:val="0066527D"/>
    <w:rsid w:val="00667176"/>
    <w:rsid w:val="006703A7"/>
    <w:rsid w:val="00670B09"/>
    <w:rsid w:val="00671CDF"/>
    <w:rsid w:val="006722DC"/>
    <w:rsid w:val="006727E1"/>
    <w:rsid w:val="0067299F"/>
    <w:rsid w:val="00673D90"/>
    <w:rsid w:val="00676D2F"/>
    <w:rsid w:val="006803CC"/>
    <w:rsid w:val="00680EFA"/>
    <w:rsid w:val="00682201"/>
    <w:rsid w:val="00683517"/>
    <w:rsid w:val="006860D0"/>
    <w:rsid w:val="00686A8B"/>
    <w:rsid w:val="0069029D"/>
    <w:rsid w:val="006905F6"/>
    <w:rsid w:val="006905F9"/>
    <w:rsid w:val="00690AA9"/>
    <w:rsid w:val="00690E99"/>
    <w:rsid w:val="0069144F"/>
    <w:rsid w:val="00693576"/>
    <w:rsid w:val="00693BEE"/>
    <w:rsid w:val="00693C69"/>
    <w:rsid w:val="006943D9"/>
    <w:rsid w:val="0069454E"/>
    <w:rsid w:val="00695313"/>
    <w:rsid w:val="00695FFB"/>
    <w:rsid w:val="006962FE"/>
    <w:rsid w:val="006967E0"/>
    <w:rsid w:val="00697D70"/>
    <w:rsid w:val="006A0878"/>
    <w:rsid w:val="006A2F8C"/>
    <w:rsid w:val="006A3843"/>
    <w:rsid w:val="006A3CD0"/>
    <w:rsid w:val="006A534B"/>
    <w:rsid w:val="006A53A8"/>
    <w:rsid w:val="006A65C6"/>
    <w:rsid w:val="006B0351"/>
    <w:rsid w:val="006B0360"/>
    <w:rsid w:val="006B2C04"/>
    <w:rsid w:val="006B4321"/>
    <w:rsid w:val="006B52F5"/>
    <w:rsid w:val="006B56BD"/>
    <w:rsid w:val="006B611D"/>
    <w:rsid w:val="006B6911"/>
    <w:rsid w:val="006B7357"/>
    <w:rsid w:val="006B794E"/>
    <w:rsid w:val="006C1AA9"/>
    <w:rsid w:val="006C3588"/>
    <w:rsid w:val="006C4A3A"/>
    <w:rsid w:val="006C676E"/>
    <w:rsid w:val="006C780C"/>
    <w:rsid w:val="006D0AC2"/>
    <w:rsid w:val="006D20F8"/>
    <w:rsid w:val="006D2A46"/>
    <w:rsid w:val="006D38B1"/>
    <w:rsid w:val="006D4F4A"/>
    <w:rsid w:val="006D6677"/>
    <w:rsid w:val="006D709C"/>
    <w:rsid w:val="006D785E"/>
    <w:rsid w:val="006E260E"/>
    <w:rsid w:val="006E2739"/>
    <w:rsid w:val="006E29AE"/>
    <w:rsid w:val="006E384B"/>
    <w:rsid w:val="006E4519"/>
    <w:rsid w:val="006E68D2"/>
    <w:rsid w:val="006F044A"/>
    <w:rsid w:val="006F0683"/>
    <w:rsid w:val="006F1D84"/>
    <w:rsid w:val="006F1FF9"/>
    <w:rsid w:val="006F375C"/>
    <w:rsid w:val="006F570B"/>
    <w:rsid w:val="00700A55"/>
    <w:rsid w:val="00701479"/>
    <w:rsid w:val="00702FFA"/>
    <w:rsid w:val="0070414A"/>
    <w:rsid w:val="007055B7"/>
    <w:rsid w:val="00705BFF"/>
    <w:rsid w:val="00706997"/>
    <w:rsid w:val="0070768B"/>
    <w:rsid w:val="00710710"/>
    <w:rsid w:val="007114D7"/>
    <w:rsid w:val="00712490"/>
    <w:rsid w:val="00712751"/>
    <w:rsid w:val="007138AC"/>
    <w:rsid w:val="00714CCD"/>
    <w:rsid w:val="00715A39"/>
    <w:rsid w:val="00716AAA"/>
    <w:rsid w:val="007200B4"/>
    <w:rsid w:val="00720C6D"/>
    <w:rsid w:val="00721195"/>
    <w:rsid w:val="00721E54"/>
    <w:rsid w:val="007233D4"/>
    <w:rsid w:val="00723494"/>
    <w:rsid w:val="00723CDE"/>
    <w:rsid w:val="00726153"/>
    <w:rsid w:val="00726388"/>
    <w:rsid w:val="0073077B"/>
    <w:rsid w:val="00731CD7"/>
    <w:rsid w:val="007327A2"/>
    <w:rsid w:val="00732AC7"/>
    <w:rsid w:val="007365BC"/>
    <w:rsid w:val="00736D7A"/>
    <w:rsid w:val="00736DE4"/>
    <w:rsid w:val="00737262"/>
    <w:rsid w:val="00737356"/>
    <w:rsid w:val="0074024C"/>
    <w:rsid w:val="00740BC5"/>
    <w:rsid w:val="00740FD6"/>
    <w:rsid w:val="0074158F"/>
    <w:rsid w:val="00741F6F"/>
    <w:rsid w:val="0074287D"/>
    <w:rsid w:val="007436BE"/>
    <w:rsid w:val="00743B3D"/>
    <w:rsid w:val="00745C54"/>
    <w:rsid w:val="00746687"/>
    <w:rsid w:val="00746A85"/>
    <w:rsid w:val="00746F69"/>
    <w:rsid w:val="007470B5"/>
    <w:rsid w:val="007510C2"/>
    <w:rsid w:val="0075151C"/>
    <w:rsid w:val="00751BD2"/>
    <w:rsid w:val="00752288"/>
    <w:rsid w:val="007548F6"/>
    <w:rsid w:val="00756D3F"/>
    <w:rsid w:val="007573E2"/>
    <w:rsid w:val="00757516"/>
    <w:rsid w:val="0075757F"/>
    <w:rsid w:val="0076158C"/>
    <w:rsid w:val="0076190A"/>
    <w:rsid w:val="00761DBE"/>
    <w:rsid w:val="00761FE0"/>
    <w:rsid w:val="007659E5"/>
    <w:rsid w:val="00766647"/>
    <w:rsid w:val="00766A7A"/>
    <w:rsid w:val="00767712"/>
    <w:rsid w:val="007702D7"/>
    <w:rsid w:val="007703B4"/>
    <w:rsid w:val="0077076F"/>
    <w:rsid w:val="0077099F"/>
    <w:rsid w:val="0077164F"/>
    <w:rsid w:val="00771C84"/>
    <w:rsid w:val="00772542"/>
    <w:rsid w:val="00773300"/>
    <w:rsid w:val="007734E5"/>
    <w:rsid w:val="00773564"/>
    <w:rsid w:val="00773A15"/>
    <w:rsid w:val="0077671C"/>
    <w:rsid w:val="00776758"/>
    <w:rsid w:val="007823D2"/>
    <w:rsid w:val="00782513"/>
    <w:rsid w:val="00783FC8"/>
    <w:rsid w:val="00784039"/>
    <w:rsid w:val="007849AE"/>
    <w:rsid w:val="00784E21"/>
    <w:rsid w:val="00785254"/>
    <w:rsid w:val="0078553F"/>
    <w:rsid w:val="00785CEF"/>
    <w:rsid w:val="00787E12"/>
    <w:rsid w:val="0079109B"/>
    <w:rsid w:val="00791426"/>
    <w:rsid w:val="00791AF4"/>
    <w:rsid w:val="00792778"/>
    <w:rsid w:val="007941F7"/>
    <w:rsid w:val="007949A4"/>
    <w:rsid w:val="00796D46"/>
    <w:rsid w:val="007976AB"/>
    <w:rsid w:val="007A0E45"/>
    <w:rsid w:val="007A2BD9"/>
    <w:rsid w:val="007A2DC3"/>
    <w:rsid w:val="007A31F0"/>
    <w:rsid w:val="007A33A1"/>
    <w:rsid w:val="007A4E12"/>
    <w:rsid w:val="007A5320"/>
    <w:rsid w:val="007A5EA3"/>
    <w:rsid w:val="007A65DD"/>
    <w:rsid w:val="007A7532"/>
    <w:rsid w:val="007A791A"/>
    <w:rsid w:val="007A7C30"/>
    <w:rsid w:val="007B1D64"/>
    <w:rsid w:val="007B5F71"/>
    <w:rsid w:val="007B6ACF"/>
    <w:rsid w:val="007B6BD1"/>
    <w:rsid w:val="007B7348"/>
    <w:rsid w:val="007B7E91"/>
    <w:rsid w:val="007C0710"/>
    <w:rsid w:val="007C0A99"/>
    <w:rsid w:val="007C0F4B"/>
    <w:rsid w:val="007C16AC"/>
    <w:rsid w:val="007C1A8D"/>
    <w:rsid w:val="007C2576"/>
    <w:rsid w:val="007C2A7A"/>
    <w:rsid w:val="007C2A98"/>
    <w:rsid w:val="007C2F4B"/>
    <w:rsid w:val="007C435B"/>
    <w:rsid w:val="007C7127"/>
    <w:rsid w:val="007C7266"/>
    <w:rsid w:val="007D0836"/>
    <w:rsid w:val="007D0DE0"/>
    <w:rsid w:val="007D1632"/>
    <w:rsid w:val="007D4F01"/>
    <w:rsid w:val="007D6C1E"/>
    <w:rsid w:val="007D7C33"/>
    <w:rsid w:val="007D7D1A"/>
    <w:rsid w:val="007E0925"/>
    <w:rsid w:val="007E129C"/>
    <w:rsid w:val="007E2532"/>
    <w:rsid w:val="007E25CD"/>
    <w:rsid w:val="007E281B"/>
    <w:rsid w:val="007E517D"/>
    <w:rsid w:val="007E6B59"/>
    <w:rsid w:val="007E77F9"/>
    <w:rsid w:val="007F0179"/>
    <w:rsid w:val="007F422A"/>
    <w:rsid w:val="007F456B"/>
    <w:rsid w:val="007F5E25"/>
    <w:rsid w:val="007F66C6"/>
    <w:rsid w:val="007F6D61"/>
    <w:rsid w:val="007F72ED"/>
    <w:rsid w:val="0080074B"/>
    <w:rsid w:val="00800A7E"/>
    <w:rsid w:val="00801A5B"/>
    <w:rsid w:val="00801D87"/>
    <w:rsid w:val="0080202A"/>
    <w:rsid w:val="008034D9"/>
    <w:rsid w:val="008047F5"/>
    <w:rsid w:val="00804EA1"/>
    <w:rsid w:val="0080503C"/>
    <w:rsid w:val="008050AC"/>
    <w:rsid w:val="00805F0C"/>
    <w:rsid w:val="0080610C"/>
    <w:rsid w:val="00806E37"/>
    <w:rsid w:val="0081001E"/>
    <w:rsid w:val="00813891"/>
    <w:rsid w:val="00814254"/>
    <w:rsid w:val="008150FA"/>
    <w:rsid w:val="00816534"/>
    <w:rsid w:val="008165B4"/>
    <w:rsid w:val="0081678D"/>
    <w:rsid w:val="00817A2C"/>
    <w:rsid w:val="00820F46"/>
    <w:rsid w:val="008211ED"/>
    <w:rsid w:val="0082215A"/>
    <w:rsid w:val="00822E8D"/>
    <w:rsid w:val="00823772"/>
    <w:rsid w:val="00824DE9"/>
    <w:rsid w:val="00825517"/>
    <w:rsid w:val="0082702D"/>
    <w:rsid w:val="008274FF"/>
    <w:rsid w:val="008276FF"/>
    <w:rsid w:val="00830214"/>
    <w:rsid w:val="00830233"/>
    <w:rsid w:val="0083058E"/>
    <w:rsid w:val="008315E0"/>
    <w:rsid w:val="008318AC"/>
    <w:rsid w:val="0083232D"/>
    <w:rsid w:val="008343AC"/>
    <w:rsid w:val="00834D33"/>
    <w:rsid w:val="008359CD"/>
    <w:rsid w:val="00837740"/>
    <w:rsid w:val="00842235"/>
    <w:rsid w:val="00842323"/>
    <w:rsid w:val="00843E7F"/>
    <w:rsid w:val="00844848"/>
    <w:rsid w:val="00847AA0"/>
    <w:rsid w:val="0085062A"/>
    <w:rsid w:val="00853AFC"/>
    <w:rsid w:val="008543D4"/>
    <w:rsid w:val="0085756B"/>
    <w:rsid w:val="008575D2"/>
    <w:rsid w:val="008610CD"/>
    <w:rsid w:val="00861442"/>
    <w:rsid w:val="008630D9"/>
    <w:rsid w:val="008653DD"/>
    <w:rsid w:val="008661AB"/>
    <w:rsid w:val="008705E8"/>
    <w:rsid w:val="0087159A"/>
    <w:rsid w:val="00871758"/>
    <w:rsid w:val="00871FA6"/>
    <w:rsid w:val="008721C8"/>
    <w:rsid w:val="00872B66"/>
    <w:rsid w:val="00872BB5"/>
    <w:rsid w:val="00873460"/>
    <w:rsid w:val="00873E11"/>
    <w:rsid w:val="00874229"/>
    <w:rsid w:val="00874C8D"/>
    <w:rsid w:val="00874F13"/>
    <w:rsid w:val="00874FB8"/>
    <w:rsid w:val="00880944"/>
    <w:rsid w:val="00881C27"/>
    <w:rsid w:val="00883FDA"/>
    <w:rsid w:val="008857BB"/>
    <w:rsid w:val="0088671A"/>
    <w:rsid w:val="00887101"/>
    <w:rsid w:val="00887E67"/>
    <w:rsid w:val="00890FD5"/>
    <w:rsid w:val="00891CA5"/>
    <w:rsid w:val="008926E2"/>
    <w:rsid w:val="00892E6B"/>
    <w:rsid w:val="00893CA0"/>
    <w:rsid w:val="00894545"/>
    <w:rsid w:val="008949B7"/>
    <w:rsid w:val="0089561C"/>
    <w:rsid w:val="00895B63"/>
    <w:rsid w:val="00895C8C"/>
    <w:rsid w:val="008962E3"/>
    <w:rsid w:val="00896542"/>
    <w:rsid w:val="008965A2"/>
    <w:rsid w:val="00896BE7"/>
    <w:rsid w:val="00897528"/>
    <w:rsid w:val="00897AA9"/>
    <w:rsid w:val="008A056F"/>
    <w:rsid w:val="008A070C"/>
    <w:rsid w:val="008A0AD3"/>
    <w:rsid w:val="008A0EE1"/>
    <w:rsid w:val="008A17A2"/>
    <w:rsid w:val="008A341D"/>
    <w:rsid w:val="008A37F4"/>
    <w:rsid w:val="008A4382"/>
    <w:rsid w:val="008A4532"/>
    <w:rsid w:val="008A5221"/>
    <w:rsid w:val="008A53F7"/>
    <w:rsid w:val="008A57D3"/>
    <w:rsid w:val="008A72FE"/>
    <w:rsid w:val="008A7A87"/>
    <w:rsid w:val="008A7DDE"/>
    <w:rsid w:val="008A7FB6"/>
    <w:rsid w:val="008B1968"/>
    <w:rsid w:val="008B1F81"/>
    <w:rsid w:val="008B232D"/>
    <w:rsid w:val="008B257C"/>
    <w:rsid w:val="008B2720"/>
    <w:rsid w:val="008B2843"/>
    <w:rsid w:val="008B4231"/>
    <w:rsid w:val="008B4E11"/>
    <w:rsid w:val="008B53E0"/>
    <w:rsid w:val="008B6866"/>
    <w:rsid w:val="008C0466"/>
    <w:rsid w:val="008C1463"/>
    <w:rsid w:val="008C2D42"/>
    <w:rsid w:val="008C3316"/>
    <w:rsid w:val="008C4008"/>
    <w:rsid w:val="008C4F03"/>
    <w:rsid w:val="008C58A3"/>
    <w:rsid w:val="008C58CD"/>
    <w:rsid w:val="008C593F"/>
    <w:rsid w:val="008C6B1E"/>
    <w:rsid w:val="008C7BD7"/>
    <w:rsid w:val="008D1F0A"/>
    <w:rsid w:val="008D1F71"/>
    <w:rsid w:val="008D29F1"/>
    <w:rsid w:val="008D3185"/>
    <w:rsid w:val="008D31A6"/>
    <w:rsid w:val="008D31B8"/>
    <w:rsid w:val="008D4F58"/>
    <w:rsid w:val="008D60F8"/>
    <w:rsid w:val="008D6788"/>
    <w:rsid w:val="008D6EF1"/>
    <w:rsid w:val="008E39DE"/>
    <w:rsid w:val="008E53A1"/>
    <w:rsid w:val="008E59A2"/>
    <w:rsid w:val="008E7D71"/>
    <w:rsid w:val="008F026B"/>
    <w:rsid w:val="008F070E"/>
    <w:rsid w:val="008F1450"/>
    <w:rsid w:val="008F1CC8"/>
    <w:rsid w:val="008F242F"/>
    <w:rsid w:val="008F25ED"/>
    <w:rsid w:val="008F2E01"/>
    <w:rsid w:val="008F2F45"/>
    <w:rsid w:val="008F489A"/>
    <w:rsid w:val="008F4E8D"/>
    <w:rsid w:val="008F633D"/>
    <w:rsid w:val="00900177"/>
    <w:rsid w:val="009005BA"/>
    <w:rsid w:val="009008AE"/>
    <w:rsid w:val="00903AAC"/>
    <w:rsid w:val="0090532D"/>
    <w:rsid w:val="009054B5"/>
    <w:rsid w:val="009060F6"/>
    <w:rsid w:val="00911DE5"/>
    <w:rsid w:val="0091275E"/>
    <w:rsid w:val="009142A1"/>
    <w:rsid w:val="00916E9D"/>
    <w:rsid w:val="009202E1"/>
    <w:rsid w:val="00920B09"/>
    <w:rsid w:val="009236D6"/>
    <w:rsid w:val="00923824"/>
    <w:rsid w:val="00924054"/>
    <w:rsid w:val="0092409D"/>
    <w:rsid w:val="009275F7"/>
    <w:rsid w:val="00927672"/>
    <w:rsid w:val="0093000F"/>
    <w:rsid w:val="00930471"/>
    <w:rsid w:val="00932DF8"/>
    <w:rsid w:val="00934D00"/>
    <w:rsid w:val="00935094"/>
    <w:rsid w:val="009355A9"/>
    <w:rsid w:val="0093695B"/>
    <w:rsid w:val="009374FC"/>
    <w:rsid w:val="00937722"/>
    <w:rsid w:val="009377D8"/>
    <w:rsid w:val="00937996"/>
    <w:rsid w:val="0094175A"/>
    <w:rsid w:val="0094339A"/>
    <w:rsid w:val="0094462E"/>
    <w:rsid w:val="009448BD"/>
    <w:rsid w:val="00945096"/>
    <w:rsid w:val="00946316"/>
    <w:rsid w:val="00947EF8"/>
    <w:rsid w:val="00950FBF"/>
    <w:rsid w:val="009512E0"/>
    <w:rsid w:val="00951EC3"/>
    <w:rsid w:val="00954D1B"/>
    <w:rsid w:val="00955793"/>
    <w:rsid w:val="00956004"/>
    <w:rsid w:val="0095681D"/>
    <w:rsid w:val="00956921"/>
    <w:rsid w:val="00956B03"/>
    <w:rsid w:val="00960656"/>
    <w:rsid w:val="00960781"/>
    <w:rsid w:val="009607DA"/>
    <w:rsid w:val="00960C65"/>
    <w:rsid w:val="00961BF6"/>
    <w:rsid w:val="00962380"/>
    <w:rsid w:val="009643BC"/>
    <w:rsid w:val="009703CD"/>
    <w:rsid w:val="009714D6"/>
    <w:rsid w:val="00972606"/>
    <w:rsid w:val="009733C1"/>
    <w:rsid w:val="0097545B"/>
    <w:rsid w:val="009769AF"/>
    <w:rsid w:val="00977270"/>
    <w:rsid w:val="00982E0B"/>
    <w:rsid w:val="009832C4"/>
    <w:rsid w:val="0098484D"/>
    <w:rsid w:val="00984C9D"/>
    <w:rsid w:val="00985FA4"/>
    <w:rsid w:val="009864EE"/>
    <w:rsid w:val="00986932"/>
    <w:rsid w:val="00986949"/>
    <w:rsid w:val="00986BB2"/>
    <w:rsid w:val="00986CE6"/>
    <w:rsid w:val="0098783C"/>
    <w:rsid w:val="00987E1B"/>
    <w:rsid w:val="00990340"/>
    <w:rsid w:val="00991779"/>
    <w:rsid w:val="0099275F"/>
    <w:rsid w:val="00992D23"/>
    <w:rsid w:val="0099482F"/>
    <w:rsid w:val="009952D2"/>
    <w:rsid w:val="009958D3"/>
    <w:rsid w:val="00995B38"/>
    <w:rsid w:val="00996998"/>
    <w:rsid w:val="009A0DFA"/>
    <w:rsid w:val="009A2003"/>
    <w:rsid w:val="009A3096"/>
    <w:rsid w:val="009A40EF"/>
    <w:rsid w:val="009A6108"/>
    <w:rsid w:val="009B03E2"/>
    <w:rsid w:val="009B0960"/>
    <w:rsid w:val="009B0ABE"/>
    <w:rsid w:val="009B0D1D"/>
    <w:rsid w:val="009B0E00"/>
    <w:rsid w:val="009B14A7"/>
    <w:rsid w:val="009B1C93"/>
    <w:rsid w:val="009B24EC"/>
    <w:rsid w:val="009B2C3A"/>
    <w:rsid w:val="009B4EEE"/>
    <w:rsid w:val="009B7C15"/>
    <w:rsid w:val="009C0C51"/>
    <w:rsid w:val="009C129F"/>
    <w:rsid w:val="009C1D7A"/>
    <w:rsid w:val="009C2436"/>
    <w:rsid w:val="009C25CB"/>
    <w:rsid w:val="009C35F6"/>
    <w:rsid w:val="009C4AD9"/>
    <w:rsid w:val="009C5F54"/>
    <w:rsid w:val="009C6D0D"/>
    <w:rsid w:val="009C7825"/>
    <w:rsid w:val="009C7943"/>
    <w:rsid w:val="009D04D9"/>
    <w:rsid w:val="009D0790"/>
    <w:rsid w:val="009D1128"/>
    <w:rsid w:val="009D57F9"/>
    <w:rsid w:val="009D76D9"/>
    <w:rsid w:val="009E25E4"/>
    <w:rsid w:val="009E3A9C"/>
    <w:rsid w:val="009E5042"/>
    <w:rsid w:val="009E561D"/>
    <w:rsid w:val="009E69AD"/>
    <w:rsid w:val="009E6D8B"/>
    <w:rsid w:val="009E7DA3"/>
    <w:rsid w:val="009E7E11"/>
    <w:rsid w:val="009F030F"/>
    <w:rsid w:val="009F0463"/>
    <w:rsid w:val="009F0D8E"/>
    <w:rsid w:val="009F10EB"/>
    <w:rsid w:val="009F18C6"/>
    <w:rsid w:val="009F3515"/>
    <w:rsid w:val="009F39B2"/>
    <w:rsid w:val="009F3CFE"/>
    <w:rsid w:val="009F4070"/>
    <w:rsid w:val="009F589B"/>
    <w:rsid w:val="009F6562"/>
    <w:rsid w:val="009F6FAC"/>
    <w:rsid w:val="009F76FC"/>
    <w:rsid w:val="00A00062"/>
    <w:rsid w:val="00A0022A"/>
    <w:rsid w:val="00A00D58"/>
    <w:rsid w:val="00A02612"/>
    <w:rsid w:val="00A03485"/>
    <w:rsid w:val="00A056C4"/>
    <w:rsid w:val="00A062D7"/>
    <w:rsid w:val="00A068BF"/>
    <w:rsid w:val="00A06E58"/>
    <w:rsid w:val="00A06FF5"/>
    <w:rsid w:val="00A10730"/>
    <w:rsid w:val="00A1183B"/>
    <w:rsid w:val="00A127C3"/>
    <w:rsid w:val="00A13C72"/>
    <w:rsid w:val="00A14770"/>
    <w:rsid w:val="00A1590E"/>
    <w:rsid w:val="00A15F7F"/>
    <w:rsid w:val="00A2099E"/>
    <w:rsid w:val="00A218B0"/>
    <w:rsid w:val="00A2289B"/>
    <w:rsid w:val="00A231FA"/>
    <w:rsid w:val="00A238CD"/>
    <w:rsid w:val="00A23C52"/>
    <w:rsid w:val="00A23D54"/>
    <w:rsid w:val="00A257F9"/>
    <w:rsid w:val="00A25D06"/>
    <w:rsid w:val="00A2701D"/>
    <w:rsid w:val="00A27F76"/>
    <w:rsid w:val="00A3044A"/>
    <w:rsid w:val="00A30709"/>
    <w:rsid w:val="00A30CED"/>
    <w:rsid w:val="00A312D7"/>
    <w:rsid w:val="00A31B70"/>
    <w:rsid w:val="00A322DC"/>
    <w:rsid w:val="00A32C23"/>
    <w:rsid w:val="00A33123"/>
    <w:rsid w:val="00A3323C"/>
    <w:rsid w:val="00A33B34"/>
    <w:rsid w:val="00A3455B"/>
    <w:rsid w:val="00A35283"/>
    <w:rsid w:val="00A43A21"/>
    <w:rsid w:val="00A44A4C"/>
    <w:rsid w:val="00A479A7"/>
    <w:rsid w:val="00A47A60"/>
    <w:rsid w:val="00A47F5C"/>
    <w:rsid w:val="00A504D8"/>
    <w:rsid w:val="00A51A54"/>
    <w:rsid w:val="00A5385B"/>
    <w:rsid w:val="00A53BC1"/>
    <w:rsid w:val="00A54259"/>
    <w:rsid w:val="00A550DB"/>
    <w:rsid w:val="00A56D4E"/>
    <w:rsid w:val="00A576D9"/>
    <w:rsid w:val="00A6046F"/>
    <w:rsid w:val="00A61E61"/>
    <w:rsid w:val="00A6225E"/>
    <w:rsid w:val="00A634B7"/>
    <w:rsid w:val="00A64EF6"/>
    <w:rsid w:val="00A659DA"/>
    <w:rsid w:val="00A65E49"/>
    <w:rsid w:val="00A66009"/>
    <w:rsid w:val="00A666E9"/>
    <w:rsid w:val="00A71E93"/>
    <w:rsid w:val="00A74000"/>
    <w:rsid w:val="00A744D5"/>
    <w:rsid w:val="00A75AC8"/>
    <w:rsid w:val="00A76C61"/>
    <w:rsid w:val="00A76CFE"/>
    <w:rsid w:val="00A77F95"/>
    <w:rsid w:val="00A77FF5"/>
    <w:rsid w:val="00A80DE6"/>
    <w:rsid w:val="00A82ACD"/>
    <w:rsid w:val="00A83C42"/>
    <w:rsid w:val="00A8464C"/>
    <w:rsid w:val="00A84BEE"/>
    <w:rsid w:val="00A85471"/>
    <w:rsid w:val="00A85563"/>
    <w:rsid w:val="00A85B99"/>
    <w:rsid w:val="00A87DDC"/>
    <w:rsid w:val="00A94EE7"/>
    <w:rsid w:val="00A954AF"/>
    <w:rsid w:val="00A9732D"/>
    <w:rsid w:val="00A973F0"/>
    <w:rsid w:val="00AA0C54"/>
    <w:rsid w:val="00AA1C55"/>
    <w:rsid w:val="00AA24CC"/>
    <w:rsid w:val="00AA2864"/>
    <w:rsid w:val="00AA4F2E"/>
    <w:rsid w:val="00AA515A"/>
    <w:rsid w:val="00AB02C7"/>
    <w:rsid w:val="00AB0FBC"/>
    <w:rsid w:val="00AB1139"/>
    <w:rsid w:val="00AB2581"/>
    <w:rsid w:val="00AB3132"/>
    <w:rsid w:val="00AB32B8"/>
    <w:rsid w:val="00AB34B1"/>
    <w:rsid w:val="00AB370D"/>
    <w:rsid w:val="00AB387A"/>
    <w:rsid w:val="00AB4281"/>
    <w:rsid w:val="00AB48D0"/>
    <w:rsid w:val="00AB4F66"/>
    <w:rsid w:val="00AB5574"/>
    <w:rsid w:val="00AB5A5C"/>
    <w:rsid w:val="00AB5EB8"/>
    <w:rsid w:val="00AB65C9"/>
    <w:rsid w:val="00AB6912"/>
    <w:rsid w:val="00AB7E1D"/>
    <w:rsid w:val="00AC0343"/>
    <w:rsid w:val="00AC06E2"/>
    <w:rsid w:val="00AC085E"/>
    <w:rsid w:val="00AC3259"/>
    <w:rsid w:val="00AC4C32"/>
    <w:rsid w:val="00AC5C78"/>
    <w:rsid w:val="00AC612B"/>
    <w:rsid w:val="00AC644E"/>
    <w:rsid w:val="00AC771D"/>
    <w:rsid w:val="00AD1FCB"/>
    <w:rsid w:val="00AD2E6F"/>
    <w:rsid w:val="00AD2EAD"/>
    <w:rsid w:val="00AD37AE"/>
    <w:rsid w:val="00AD78E2"/>
    <w:rsid w:val="00AD7BCC"/>
    <w:rsid w:val="00AD7C19"/>
    <w:rsid w:val="00AE1D4E"/>
    <w:rsid w:val="00AE375F"/>
    <w:rsid w:val="00AE4313"/>
    <w:rsid w:val="00AE509F"/>
    <w:rsid w:val="00AE56C1"/>
    <w:rsid w:val="00AE60D9"/>
    <w:rsid w:val="00AE78AB"/>
    <w:rsid w:val="00AE79EC"/>
    <w:rsid w:val="00AE7C84"/>
    <w:rsid w:val="00AF1575"/>
    <w:rsid w:val="00AF1616"/>
    <w:rsid w:val="00AF25F3"/>
    <w:rsid w:val="00AF453D"/>
    <w:rsid w:val="00AF48EE"/>
    <w:rsid w:val="00AF5122"/>
    <w:rsid w:val="00AF6998"/>
    <w:rsid w:val="00AF7F54"/>
    <w:rsid w:val="00B00334"/>
    <w:rsid w:val="00B0085F"/>
    <w:rsid w:val="00B0276A"/>
    <w:rsid w:val="00B02B88"/>
    <w:rsid w:val="00B051D7"/>
    <w:rsid w:val="00B05834"/>
    <w:rsid w:val="00B06290"/>
    <w:rsid w:val="00B06304"/>
    <w:rsid w:val="00B06507"/>
    <w:rsid w:val="00B07A3B"/>
    <w:rsid w:val="00B1019F"/>
    <w:rsid w:val="00B10C50"/>
    <w:rsid w:val="00B12721"/>
    <w:rsid w:val="00B145EB"/>
    <w:rsid w:val="00B1503F"/>
    <w:rsid w:val="00B15C97"/>
    <w:rsid w:val="00B16FA7"/>
    <w:rsid w:val="00B173EB"/>
    <w:rsid w:val="00B17446"/>
    <w:rsid w:val="00B202BE"/>
    <w:rsid w:val="00B20DFA"/>
    <w:rsid w:val="00B22D88"/>
    <w:rsid w:val="00B24283"/>
    <w:rsid w:val="00B25020"/>
    <w:rsid w:val="00B26E5E"/>
    <w:rsid w:val="00B27991"/>
    <w:rsid w:val="00B27AF2"/>
    <w:rsid w:val="00B27B82"/>
    <w:rsid w:val="00B30470"/>
    <w:rsid w:val="00B3217D"/>
    <w:rsid w:val="00B32282"/>
    <w:rsid w:val="00B33BA9"/>
    <w:rsid w:val="00B3418F"/>
    <w:rsid w:val="00B34CD3"/>
    <w:rsid w:val="00B3591B"/>
    <w:rsid w:val="00B36A68"/>
    <w:rsid w:val="00B40176"/>
    <w:rsid w:val="00B405AB"/>
    <w:rsid w:val="00B40BDC"/>
    <w:rsid w:val="00B41212"/>
    <w:rsid w:val="00B41E61"/>
    <w:rsid w:val="00B432CF"/>
    <w:rsid w:val="00B4373E"/>
    <w:rsid w:val="00B4425F"/>
    <w:rsid w:val="00B45519"/>
    <w:rsid w:val="00B45DB3"/>
    <w:rsid w:val="00B46E69"/>
    <w:rsid w:val="00B47B9B"/>
    <w:rsid w:val="00B47CFA"/>
    <w:rsid w:val="00B5033D"/>
    <w:rsid w:val="00B5238B"/>
    <w:rsid w:val="00B5392A"/>
    <w:rsid w:val="00B54402"/>
    <w:rsid w:val="00B54775"/>
    <w:rsid w:val="00B54B1D"/>
    <w:rsid w:val="00B5522B"/>
    <w:rsid w:val="00B56EB3"/>
    <w:rsid w:val="00B56F41"/>
    <w:rsid w:val="00B5745C"/>
    <w:rsid w:val="00B57943"/>
    <w:rsid w:val="00B6000B"/>
    <w:rsid w:val="00B60990"/>
    <w:rsid w:val="00B60B22"/>
    <w:rsid w:val="00B619F2"/>
    <w:rsid w:val="00B61F23"/>
    <w:rsid w:val="00B61FAB"/>
    <w:rsid w:val="00B625E6"/>
    <w:rsid w:val="00B63260"/>
    <w:rsid w:val="00B65F17"/>
    <w:rsid w:val="00B66370"/>
    <w:rsid w:val="00B671B7"/>
    <w:rsid w:val="00B6738E"/>
    <w:rsid w:val="00B70364"/>
    <w:rsid w:val="00B70F64"/>
    <w:rsid w:val="00B71B2D"/>
    <w:rsid w:val="00B71D0A"/>
    <w:rsid w:val="00B728A2"/>
    <w:rsid w:val="00B72CB5"/>
    <w:rsid w:val="00B73BF2"/>
    <w:rsid w:val="00B7450B"/>
    <w:rsid w:val="00B758D0"/>
    <w:rsid w:val="00B75D72"/>
    <w:rsid w:val="00B7655D"/>
    <w:rsid w:val="00B8097D"/>
    <w:rsid w:val="00B819C6"/>
    <w:rsid w:val="00B8214A"/>
    <w:rsid w:val="00B83209"/>
    <w:rsid w:val="00B83E86"/>
    <w:rsid w:val="00B84948"/>
    <w:rsid w:val="00B85B74"/>
    <w:rsid w:val="00B86AA6"/>
    <w:rsid w:val="00B879E7"/>
    <w:rsid w:val="00B9001F"/>
    <w:rsid w:val="00B91F0B"/>
    <w:rsid w:val="00B925C9"/>
    <w:rsid w:val="00B92956"/>
    <w:rsid w:val="00B936FD"/>
    <w:rsid w:val="00B96278"/>
    <w:rsid w:val="00B9671A"/>
    <w:rsid w:val="00BA0A99"/>
    <w:rsid w:val="00BA1403"/>
    <w:rsid w:val="00BA153A"/>
    <w:rsid w:val="00BA1939"/>
    <w:rsid w:val="00BA2FBF"/>
    <w:rsid w:val="00BA407F"/>
    <w:rsid w:val="00BA4B91"/>
    <w:rsid w:val="00BA5779"/>
    <w:rsid w:val="00BA6B2D"/>
    <w:rsid w:val="00BA6FC7"/>
    <w:rsid w:val="00BA7423"/>
    <w:rsid w:val="00BA777E"/>
    <w:rsid w:val="00BA7A1A"/>
    <w:rsid w:val="00BB0210"/>
    <w:rsid w:val="00BB0871"/>
    <w:rsid w:val="00BB08A8"/>
    <w:rsid w:val="00BB165C"/>
    <w:rsid w:val="00BB1A3C"/>
    <w:rsid w:val="00BB2123"/>
    <w:rsid w:val="00BB35D3"/>
    <w:rsid w:val="00BB39A9"/>
    <w:rsid w:val="00BB3F52"/>
    <w:rsid w:val="00BB42FA"/>
    <w:rsid w:val="00BB47DF"/>
    <w:rsid w:val="00BB5453"/>
    <w:rsid w:val="00BB6D80"/>
    <w:rsid w:val="00BB736C"/>
    <w:rsid w:val="00BB7F0B"/>
    <w:rsid w:val="00BC0640"/>
    <w:rsid w:val="00BC1E0B"/>
    <w:rsid w:val="00BC269E"/>
    <w:rsid w:val="00BC324C"/>
    <w:rsid w:val="00BC366F"/>
    <w:rsid w:val="00BC4277"/>
    <w:rsid w:val="00BC4EC1"/>
    <w:rsid w:val="00BC5949"/>
    <w:rsid w:val="00BC7566"/>
    <w:rsid w:val="00BD037A"/>
    <w:rsid w:val="00BD1584"/>
    <w:rsid w:val="00BD2DEB"/>
    <w:rsid w:val="00BD3B80"/>
    <w:rsid w:val="00BD530D"/>
    <w:rsid w:val="00BD6206"/>
    <w:rsid w:val="00BD74A4"/>
    <w:rsid w:val="00BD76D1"/>
    <w:rsid w:val="00BE0938"/>
    <w:rsid w:val="00BE096D"/>
    <w:rsid w:val="00BE1011"/>
    <w:rsid w:val="00BE1F73"/>
    <w:rsid w:val="00BE1F75"/>
    <w:rsid w:val="00BE2179"/>
    <w:rsid w:val="00BE2627"/>
    <w:rsid w:val="00BE411C"/>
    <w:rsid w:val="00BE494B"/>
    <w:rsid w:val="00BE5009"/>
    <w:rsid w:val="00BE5DE2"/>
    <w:rsid w:val="00BE72DB"/>
    <w:rsid w:val="00BE7A5E"/>
    <w:rsid w:val="00BF0AA9"/>
    <w:rsid w:val="00BF1001"/>
    <w:rsid w:val="00BF1B4F"/>
    <w:rsid w:val="00BF22DA"/>
    <w:rsid w:val="00BF263E"/>
    <w:rsid w:val="00BF31ED"/>
    <w:rsid w:val="00BF4C91"/>
    <w:rsid w:val="00BF52AA"/>
    <w:rsid w:val="00BF59F8"/>
    <w:rsid w:val="00BF5F3C"/>
    <w:rsid w:val="00BF6F3B"/>
    <w:rsid w:val="00BF709D"/>
    <w:rsid w:val="00C006F3"/>
    <w:rsid w:val="00C00E79"/>
    <w:rsid w:val="00C00F4B"/>
    <w:rsid w:val="00C01029"/>
    <w:rsid w:val="00C01851"/>
    <w:rsid w:val="00C025FC"/>
    <w:rsid w:val="00C03572"/>
    <w:rsid w:val="00C05C0D"/>
    <w:rsid w:val="00C06C53"/>
    <w:rsid w:val="00C0757C"/>
    <w:rsid w:val="00C07626"/>
    <w:rsid w:val="00C07AC9"/>
    <w:rsid w:val="00C07F84"/>
    <w:rsid w:val="00C102BC"/>
    <w:rsid w:val="00C11594"/>
    <w:rsid w:val="00C134B2"/>
    <w:rsid w:val="00C146F6"/>
    <w:rsid w:val="00C14B32"/>
    <w:rsid w:val="00C15604"/>
    <w:rsid w:val="00C159A4"/>
    <w:rsid w:val="00C15D1D"/>
    <w:rsid w:val="00C1649B"/>
    <w:rsid w:val="00C20048"/>
    <w:rsid w:val="00C20FA3"/>
    <w:rsid w:val="00C21498"/>
    <w:rsid w:val="00C22513"/>
    <w:rsid w:val="00C22662"/>
    <w:rsid w:val="00C22CC2"/>
    <w:rsid w:val="00C23378"/>
    <w:rsid w:val="00C23DAE"/>
    <w:rsid w:val="00C23F67"/>
    <w:rsid w:val="00C250FB"/>
    <w:rsid w:val="00C258C4"/>
    <w:rsid w:val="00C26D6E"/>
    <w:rsid w:val="00C276EC"/>
    <w:rsid w:val="00C305E4"/>
    <w:rsid w:val="00C310CF"/>
    <w:rsid w:val="00C3169D"/>
    <w:rsid w:val="00C31818"/>
    <w:rsid w:val="00C319FE"/>
    <w:rsid w:val="00C31A16"/>
    <w:rsid w:val="00C31F77"/>
    <w:rsid w:val="00C32F25"/>
    <w:rsid w:val="00C34190"/>
    <w:rsid w:val="00C341EA"/>
    <w:rsid w:val="00C34F57"/>
    <w:rsid w:val="00C354C9"/>
    <w:rsid w:val="00C3666F"/>
    <w:rsid w:val="00C37D80"/>
    <w:rsid w:val="00C428D1"/>
    <w:rsid w:val="00C4312E"/>
    <w:rsid w:val="00C4409D"/>
    <w:rsid w:val="00C45925"/>
    <w:rsid w:val="00C46538"/>
    <w:rsid w:val="00C4677E"/>
    <w:rsid w:val="00C473DB"/>
    <w:rsid w:val="00C473E5"/>
    <w:rsid w:val="00C47894"/>
    <w:rsid w:val="00C51204"/>
    <w:rsid w:val="00C5575F"/>
    <w:rsid w:val="00C55D71"/>
    <w:rsid w:val="00C56514"/>
    <w:rsid w:val="00C570E4"/>
    <w:rsid w:val="00C5738D"/>
    <w:rsid w:val="00C61C9F"/>
    <w:rsid w:val="00C641FC"/>
    <w:rsid w:val="00C656E1"/>
    <w:rsid w:val="00C65D16"/>
    <w:rsid w:val="00C65EE5"/>
    <w:rsid w:val="00C66188"/>
    <w:rsid w:val="00C67627"/>
    <w:rsid w:val="00C67C5E"/>
    <w:rsid w:val="00C701EC"/>
    <w:rsid w:val="00C70EF5"/>
    <w:rsid w:val="00C7138A"/>
    <w:rsid w:val="00C72DB1"/>
    <w:rsid w:val="00C734AF"/>
    <w:rsid w:val="00C74342"/>
    <w:rsid w:val="00C74658"/>
    <w:rsid w:val="00C74709"/>
    <w:rsid w:val="00C75C87"/>
    <w:rsid w:val="00C761E2"/>
    <w:rsid w:val="00C77D53"/>
    <w:rsid w:val="00C80246"/>
    <w:rsid w:val="00C804D2"/>
    <w:rsid w:val="00C80939"/>
    <w:rsid w:val="00C80D41"/>
    <w:rsid w:val="00C81925"/>
    <w:rsid w:val="00C81B1F"/>
    <w:rsid w:val="00C82D3B"/>
    <w:rsid w:val="00C831D4"/>
    <w:rsid w:val="00C855CD"/>
    <w:rsid w:val="00C86C39"/>
    <w:rsid w:val="00C87969"/>
    <w:rsid w:val="00C87B9B"/>
    <w:rsid w:val="00C901A7"/>
    <w:rsid w:val="00C910D3"/>
    <w:rsid w:val="00C93A04"/>
    <w:rsid w:val="00C947B7"/>
    <w:rsid w:val="00C9573A"/>
    <w:rsid w:val="00C96362"/>
    <w:rsid w:val="00C96D99"/>
    <w:rsid w:val="00CA00E1"/>
    <w:rsid w:val="00CA2496"/>
    <w:rsid w:val="00CA46B1"/>
    <w:rsid w:val="00CA50E6"/>
    <w:rsid w:val="00CA53D7"/>
    <w:rsid w:val="00CA5577"/>
    <w:rsid w:val="00CA5C28"/>
    <w:rsid w:val="00CA6C6A"/>
    <w:rsid w:val="00CA6E52"/>
    <w:rsid w:val="00CA7082"/>
    <w:rsid w:val="00CA741B"/>
    <w:rsid w:val="00CB0673"/>
    <w:rsid w:val="00CB06D3"/>
    <w:rsid w:val="00CB20E2"/>
    <w:rsid w:val="00CB3C60"/>
    <w:rsid w:val="00CB49DB"/>
    <w:rsid w:val="00CB7A43"/>
    <w:rsid w:val="00CC070B"/>
    <w:rsid w:val="00CC1174"/>
    <w:rsid w:val="00CC2005"/>
    <w:rsid w:val="00CC2A23"/>
    <w:rsid w:val="00CC518D"/>
    <w:rsid w:val="00CC52C3"/>
    <w:rsid w:val="00CC5438"/>
    <w:rsid w:val="00CC5739"/>
    <w:rsid w:val="00CC5EF3"/>
    <w:rsid w:val="00CD02D5"/>
    <w:rsid w:val="00CD2B80"/>
    <w:rsid w:val="00CD332E"/>
    <w:rsid w:val="00CD3590"/>
    <w:rsid w:val="00CD3901"/>
    <w:rsid w:val="00CD4F52"/>
    <w:rsid w:val="00CD6520"/>
    <w:rsid w:val="00CD66CE"/>
    <w:rsid w:val="00CD70FF"/>
    <w:rsid w:val="00CD7300"/>
    <w:rsid w:val="00CD7F6F"/>
    <w:rsid w:val="00CE08DB"/>
    <w:rsid w:val="00CE0CC0"/>
    <w:rsid w:val="00CE1CAF"/>
    <w:rsid w:val="00CE38C5"/>
    <w:rsid w:val="00CE42AA"/>
    <w:rsid w:val="00CE4FCB"/>
    <w:rsid w:val="00CE5A4C"/>
    <w:rsid w:val="00CE5C3E"/>
    <w:rsid w:val="00CF29B4"/>
    <w:rsid w:val="00CF2D58"/>
    <w:rsid w:val="00CF51ED"/>
    <w:rsid w:val="00CF53F4"/>
    <w:rsid w:val="00CF754C"/>
    <w:rsid w:val="00D003FC"/>
    <w:rsid w:val="00D004C8"/>
    <w:rsid w:val="00D01512"/>
    <w:rsid w:val="00D03ADA"/>
    <w:rsid w:val="00D10DA1"/>
    <w:rsid w:val="00D11F76"/>
    <w:rsid w:val="00D12D92"/>
    <w:rsid w:val="00D15216"/>
    <w:rsid w:val="00D1560B"/>
    <w:rsid w:val="00D163C8"/>
    <w:rsid w:val="00D16696"/>
    <w:rsid w:val="00D17542"/>
    <w:rsid w:val="00D17F0F"/>
    <w:rsid w:val="00D2153B"/>
    <w:rsid w:val="00D2203B"/>
    <w:rsid w:val="00D23689"/>
    <w:rsid w:val="00D24A4D"/>
    <w:rsid w:val="00D259A0"/>
    <w:rsid w:val="00D26929"/>
    <w:rsid w:val="00D31468"/>
    <w:rsid w:val="00D3156A"/>
    <w:rsid w:val="00D316C6"/>
    <w:rsid w:val="00D31D84"/>
    <w:rsid w:val="00D329C0"/>
    <w:rsid w:val="00D32F75"/>
    <w:rsid w:val="00D341C3"/>
    <w:rsid w:val="00D35A2A"/>
    <w:rsid w:val="00D37F82"/>
    <w:rsid w:val="00D42353"/>
    <w:rsid w:val="00D42959"/>
    <w:rsid w:val="00D43D4D"/>
    <w:rsid w:val="00D4458F"/>
    <w:rsid w:val="00D44E60"/>
    <w:rsid w:val="00D454C0"/>
    <w:rsid w:val="00D46C69"/>
    <w:rsid w:val="00D475B5"/>
    <w:rsid w:val="00D47974"/>
    <w:rsid w:val="00D47A26"/>
    <w:rsid w:val="00D47E98"/>
    <w:rsid w:val="00D5013B"/>
    <w:rsid w:val="00D51143"/>
    <w:rsid w:val="00D511B7"/>
    <w:rsid w:val="00D51A11"/>
    <w:rsid w:val="00D51B43"/>
    <w:rsid w:val="00D54836"/>
    <w:rsid w:val="00D54CCF"/>
    <w:rsid w:val="00D57049"/>
    <w:rsid w:val="00D571DF"/>
    <w:rsid w:val="00D5787D"/>
    <w:rsid w:val="00D61C9C"/>
    <w:rsid w:val="00D62820"/>
    <w:rsid w:val="00D63C26"/>
    <w:rsid w:val="00D6410F"/>
    <w:rsid w:val="00D64CB6"/>
    <w:rsid w:val="00D651FD"/>
    <w:rsid w:val="00D65E21"/>
    <w:rsid w:val="00D66FAA"/>
    <w:rsid w:val="00D676E9"/>
    <w:rsid w:val="00D67941"/>
    <w:rsid w:val="00D71038"/>
    <w:rsid w:val="00D713AF"/>
    <w:rsid w:val="00D71DDE"/>
    <w:rsid w:val="00D7274C"/>
    <w:rsid w:val="00D72B16"/>
    <w:rsid w:val="00D75D2B"/>
    <w:rsid w:val="00D76C3A"/>
    <w:rsid w:val="00D76CF7"/>
    <w:rsid w:val="00D80298"/>
    <w:rsid w:val="00D80C09"/>
    <w:rsid w:val="00D80FD0"/>
    <w:rsid w:val="00D81CD7"/>
    <w:rsid w:val="00D82C45"/>
    <w:rsid w:val="00D83179"/>
    <w:rsid w:val="00D84885"/>
    <w:rsid w:val="00D84F1D"/>
    <w:rsid w:val="00D858B3"/>
    <w:rsid w:val="00D869DD"/>
    <w:rsid w:val="00D878F9"/>
    <w:rsid w:val="00D91453"/>
    <w:rsid w:val="00D92627"/>
    <w:rsid w:val="00D951B5"/>
    <w:rsid w:val="00D959BF"/>
    <w:rsid w:val="00D96DE3"/>
    <w:rsid w:val="00D971B4"/>
    <w:rsid w:val="00D978F1"/>
    <w:rsid w:val="00DA02A6"/>
    <w:rsid w:val="00DA1641"/>
    <w:rsid w:val="00DA1C8F"/>
    <w:rsid w:val="00DA258A"/>
    <w:rsid w:val="00DA3012"/>
    <w:rsid w:val="00DA3559"/>
    <w:rsid w:val="00DA37E8"/>
    <w:rsid w:val="00DA7CF0"/>
    <w:rsid w:val="00DB2F35"/>
    <w:rsid w:val="00DB39F2"/>
    <w:rsid w:val="00DB4C11"/>
    <w:rsid w:val="00DC0126"/>
    <w:rsid w:val="00DC1828"/>
    <w:rsid w:val="00DC1F93"/>
    <w:rsid w:val="00DC2B3B"/>
    <w:rsid w:val="00DC2E01"/>
    <w:rsid w:val="00DC3F01"/>
    <w:rsid w:val="00DC6CF9"/>
    <w:rsid w:val="00DC7FE8"/>
    <w:rsid w:val="00DD32E1"/>
    <w:rsid w:val="00DD3C1B"/>
    <w:rsid w:val="00DD42C6"/>
    <w:rsid w:val="00DD4546"/>
    <w:rsid w:val="00DD6069"/>
    <w:rsid w:val="00DD6D8A"/>
    <w:rsid w:val="00DD7508"/>
    <w:rsid w:val="00DD7AB9"/>
    <w:rsid w:val="00DD7B33"/>
    <w:rsid w:val="00DD7C3E"/>
    <w:rsid w:val="00DE158F"/>
    <w:rsid w:val="00DE3722"/>
    <w:rsid w:val="00DE405B"/>
    <w:rsid w:val="00DE42BA"/>
    <w:rsid w:val="00DE5FF4"/>
    <w:rsid w:val="00DE6597"/>
    <w:rsid w:val="00DE7AFF"/>
    <w:rsid w:val="00DF0755"/>
    <w:rsid w:val="00DF076F"/>
    <w:rsid w:val="00DF08C6"/>
    <w:rsid w:val="00DF1AD2"/>
    <w:rsid w:val="00DF228B"/>
    <w:rsid w:val="00DF40C0"/>
    <w:rsid w:val="00DF4774"/>
    <w:rsid w:val="00DF5936"/>
    <w:rsid w:val="00DF6736"/>
    <w:rsid w:val="00DF6DBD"/>
    <w:rsid w:val="00DF79C3"/>
    <w:rsid w:val="00E0001B"/>
    <w:rsid w:val="00E031C6"/>
    <w:rsid w:val="00E04BF7"/>
    <w:rsid w:val="00E05B05"/>
    <w:rsid w:val="00E05BA8"/>
    <w:rsid w:val="00E078DD"/>
    <w:rsid w:val="00E1088F"/>
    <w:rsid w:val="00E11308"/>
    <w:rsid w:val="00E11A84"/>
    <w:rsid w:val="00E125DD"/>
    <w:rsid w:val="00E132E1"/>
    <w:rsid w:val="00E14363"/>
    <w:rsid w:val="00E15657"/>
    <w:rsid w:val="00E166F3"/>
    <w:rsid w:val="00E1736D"/>
    <w:rsid w:val="00E17DE7"/>
    <w:rsid w:val="00E20C1A"/>
    <w:rsid w:val="00E21FCF"/>
    <w:rsid w:val="00E23032"/>
    <w:rsid w:val="00E23D45"/>
    <w:rsid w:val="00E23E5B"/>
    <w:rsid w:val="00E25822"/>
    <w:rsid w:val="00E26F4A"/>
    <w:rsid w:val="00E27094"/>
    <w:rsid w:val="00E303B7"/>
    <w:rsid w:val="00E317F3"/>
    <w:rsid w:val="00E31D90"/>
    <w:rsid w:val="00E32558"/>
    <w:rsid w:val="00E34742"/>
    <w:rsid w:val="00E36148"/>
    <w:rsid w:val="00E371BD"/>
    <w:rsid w:val="00E41A77"/>
    <w:rsid w:val="00E41CAF"/>
    <w:rsid w:val="00E42F70"/>
    <w:rsid w:val="00E43AB6"/>
    <w:rsid w:val="00E44968"/>
    <w:rsid w:val="00E45EBD"/>
    <w:rsid w:val="00E46947"/>
    <w:rsid w:val="00E469A8"/>
    <w:rsid w:val="00E46BA7"/>
    <w:rsid w:val="00E50FD2"/>
    <w:rsid w:val="00E5279C"/>
    <w:rsid w:val="00E52A77"/>
    <w:rsid w:val="00E52AAC"/>
    <w:rsid w:val="00E52B99"/>
    <w:rsid w:val="00E54DA4"/>
    <w:rsid w:val="00E55AC4"/>
    <w:rsid w:val="00E55F15"/>
    <w:rsid w:val="00E56FC0"/>
    <w:rsid w:val="00E57230"/>
    <w:rsid w:val="00E610FA"/>
    <w:rsid w:val="00E61416"/>
    <w:rsid w:val="00E61E5D"/>
    <w:rsid w:val="00E61EC5"/>
    <w:rsid w:val="00E64D73"/>
    <w:rsid w:val="00E64F43"/>
    <w:rsid w:val="00E7171F"/>
    <w:rsid w:val="00E72026"/>
    <w:rsid w:val="00E72C7D"/>
    <w:rsid w:val="00E72F8E"/>
    <w:rsid w:val="00E73070"/>
    <w:rsid w:val="00E73230"/>
    <w:rsid w:val="00E744B0"/>
    <w:rsid w:val="00E74698"/>
    <w:rsid w:val="00E75942"/>
    <w:rsid w:val="00E75A6B"/>
    <w:rsid w:val="00E7646D"/>
    <w:rsid w:val="00E824BC"/>
    <w:rsid w:val="00E861EB"/>
    <w:rsid w:val="00E867A5"/>
    <w:rsid w:val="00E86A63"/>
    <w:rsid w:val="00E90B2B"/>
    <w:rsid w:val="00E90F03"/>
    <w:rsid w:val="00E9200B"/>
    <w:rsid w:val="00E94B99"/>
    <w:rsid w:val="00E959DD"/>
    <w:rsid w:val="00E968EA"/>
    <w:rsid w:val="00E975D6"/>
    <w:rsid w:val="00EA05F8"/>
    <w:rsid w:val="00EA3241"/>
    <w:rsid w:val="00EA49D3"/>
    <w:rsid w:val="00EA4B31"/>
    <w:rsid w:val="00EA661A"/>
    <w:rsid w:val="00EA7878"/>
    <w:rsid w:val="00EB0125"/>
    <w:rsid w:val="00EB0F2F"/>
    <w:rsid w:val="00EB38CD"/>
    <w:rsid w:val="00EB5AD8"/>
    <w:rsid w:val="00EB7719"/>
    <w:rsid w:val="00EC14E3"/>
    <w:rsid w:val="00EC17FF"/>
    <w:rsid w:val="00EC180C"/>
    <w:rsid w:val="00EC1F85"/>
    <w:rsid w:val="00EC20BE"/>
    <w:rsid w:val="00EC37BE"/>
    <w:rsid w:val="00EC3B66"/>
    <w:rsid w:val="00EC4868"/>
    <w:rsid w:val="00EC4CE6"/>
    <w:rsid w:val="00EC705F"/>
    <w:rsid w:val="00EC7D82"/>
    <w:rsid w:val="00ED2677"/>
    <w:rsid w:val="00ED2CDF"/>
    <w:rsid w:val="00ED4512"/>
    <w:rsid w:val="00ED4A65"/>
    <w:rsid w:val="00ED75E0"/>
    <w:rsid w:val="00ED7B39"/>
    <w:rsid w:val="00EE1100"/>
    <w:rsid w:val="00EE367B"/>
    <w:rsid w:val="00EE3FB9"/>
    <w:rsid w:val="00EE473C"/>
    <w:rsid w:val="00EE554B"/>
    <w:rsid w:val="00EE66AD"/>
    <w:rsid w:val="00EF0D0D"/>
    <w:rsid w:val="00EF12A9"/>
    <w:rsid w:val="00EF234E"/>
    <w:rsid w:val="00EF2736"/>
    <w:rsid w:val="00EF28C1"/>
    <w:rsid w:val="00EF364B"/>
    <w:rsid w:val="00EF3FAC"/>
    <w:rsid w:val="00EF4FD6"/>
    <w:rsid w:val="00EF5AF6"/>
    <w:rsid w:val="00EF6287"/>
    <w:rsid w:val="00EF742D"/>
    <w:rsid w:val="00F008F3"/>
    <w:rsid w:val="00F01F3D"/>
    <w:rsid w:val="00F02536"/>
    <w:rsid w:val="00F02D58"/>
    <w:rsid w:val="00F045E1"/>
    <w:rsid w:val="00F053C0"/>
    <w:rsid w:val="00F07D69"/>
    <w:rsid w:val="00F1055D"/>
    <w:rsid w:val="00F10D6E"/>
    <w:rsid w:val="00F11C1D"/>
    <w:rsid w:val="00F14B62"/>
    <w:rsid w:val="00F15CFE"/>
    <w:rsid w:val="00F1644E"/>
    <w:rsid w:val="00F17ADF"/>
    <w:rsid w:val="00F2014A"/>
    <w:rsid w:val="00F2089C"/>
    <w:rsid w:val="00F211CF"/>
    <w:rsid w:val="00F21976"/>
    <w:rsid w:val="00F234B8"/>
    <w:rsid w:val="00F2353B"/>
    <w:rsid w:val="00F23C4C"/>
    <w:rsid w:val="00F244F7"/>
    <w:rsid w:val="00F253F1"/>
    <w:rsid w:val="00F25C12"/>
    <w:rsid w:val="00F27D10"/>
    <w:rsid w:val="00F318A5"/>
    <w:rsid w:val="00F32546"/>
    <w:rsid w:val="00F33F79"/>
    <w:rsid w:val="00F36416"/>
    <w:rsid w:val="00F375A7"/>
    <w:rsid w:val="00F379DC"/>
    <w:rsid w:val="00F40216"/>
    <w:rsid w:val="00F408D3"/>
    <w:rsid w:val="00F41B61"/>
    <w:rsid w:val="00F41E31"/>
    <w:rsid w:val="00F437C0"/>
    <w:rsid w:val="00F43D8D"/>
    <w:rsid w:val="00F44505"/>
    <w:rsid w:val="00F4770B"/>
    <w:rsid w:val="00F5046E"/>
    <w:rsid w:val="00F504CE"/>
    <w:rsid w:val="00F50A87"/>
    <w:rsid w:val="00F51DA9"/>
    <w:rsid w:val="00F52381"/>
    <w:rsid w:val="00F57602"/>
    <w:rsid w:val="00F61B3C"/>
    <w:rsid w:val="00F62353"/>
    <w:rsid w:val="00F63E32"/>
    <w:rsid w:val="00F64E9F"/>
    <w:rsid w:val="00F70260"/>
    <w:rsid w:val="00F706FA"/>
    <w:rsid w:val="00F74150"/>
    <w:rsid w:val="00F75A87"/>
    <w:rsid w:val="00F766A0"/>
    <w:rsid w:val="00F7765E"/>
    <w:rsid w:val="00F801FC"/>
    <w:rsid w:val="00F80A42"/>
    <w:rsid w:val="00F81990"/>
    <w:rsid w:val="00F825B3"/>
    <w:rsid w:val="00F8298E"/>
    <w:rsid w:val="00F82E81"/>
    <w:rsid w:val="00F836DC"/>
    <w:rsid w:val="00F85565"/>
    <w:rsid w:val="00F90D06"/>
    <w:rsid w:val="00F91E7C"/>
    <w:rsid w:val="00F9308E"/>
    <w:rsid w:val="00F930F9"/>
    <w:rsid w:val="00F93505"/>
    <w:rsid w:val="00F940ED"/>
    <w:rsid w:val="00F94C51"/>
    <w:rsid w:val="00F94FD5"/>
    <w:rsid w:val="00F95BEF"/>
    <w:rsid w:val="00F96699"/>
    <w:rsid w:val="00FA03AC"/>
    <w:rsid w:val="00FA0BE4"/>
    <w:rsid w:val="00FA1731"/>
    <w:rsid w:val="00FA1D2A"/>
    <w:rsid w:val="00FA26D7"/>
    <w:rsid w:val="00FA28A8"/>
    <w:rsid w:val="00FA6396"/>
    <w:rsid w:val="00FA6540"/>
    <w:rsid w:val="00FA75C0"/>
    <w:rsid w:val="00FA7D72"/>
    <w:rsid w:val="00FB0BEA"/>
    <w:rsid w:val="00FB197B"/>
    <w:rsid w:val="00FB42B0"/>
    <w:rsid w:val="00FB443A"/>
    <w:rsid w:val="00FB455D"/>
    <w:rsid w:val="00FB486F"/>
    <w:rsid w:val="00FB51F4"/>
    <w:rsid w:val="00FB55CD"/>
    <w:rsid w:val="00FB75CD"/>
    <w:rsid w:val="00FC3D43"/>
    <w:rsid w:val="00FC5921"/>
    <w:rsid w:val="00FC5B61"/>
    <w:rsid w:val="00FC75CF"/>
    <w:rsid w:val="00FC78EC"/>
    <w:rsid w:val="00FC7EB7"/>
    <w:rsid w:val="00FD2206"/>
    <w:rsid w:val="00FD493F"/>
    <w:rsid w:val="00FD4CDA"/>
    <w:rsid w:val="00FD7E27"/>
    <w:rsid w:val="00FE1BFF"/>
    <w:rsid w:val="00FE2057"/>
    <w:rsid w:val="00FE3CB4"/>
    <w:rsid w:val="00FE51E5"/>
    <w:rsid w:val="00FE5315"/>
    <w:rsid w:val="00FE5778"/>
    <w:rsid w:val="00FE5EA5"/>
    <w:rsid w:val="00FE63F9"/>
    <w:rsid w:val="00FE7E7F"/>
    <w:rsid w:val="00FF0134"/>
    <w:rsid w:val="00FF0B45"/>
    <w:rsid w:val="00FF0E71"/>
    <w:rsid w:val="00FF166E"/>
    <w:rsid w:val="00FF1713"/>
    <w:rsid w:val="00FF1C4E"/>
    <w:rsid w:val="00FF1F92"/>
    <w:rsid w:val="00FF21A5"/>
    <w:rsid w:val="00FF2CE9"/>
    <w:rsid w:val="00FF2E34"/>
    <w:rsid w:val="00FF33A8"/>
    <w:rsid w:val="00FF4A55"/>
    <w:rsid w:val="00FF5A81"/>
    <w:rsid w:val="00FF5E9C"/>
    <w:rsid w:val="00FF5FC5"/>
    <w:rsid w:val="00FF7C20"/>
    <w:rsid w:val="00FF7F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33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val="en-CA" w:eastAsia="fr-FR"/>
    </w:rPr>
  </w:style>
  <w:style w:type="paragraph" w:styleId="Titre1">
    <w:name w:val="heading 1"/>
    <w:basedOn w:val="Normal"/>
    <w:next w:val="Paragrdouble"/>
    <w:link w:val="Titre1Car"/>
    <w:qFormat/>
    <w:rsid w:val="00D12D92"/>
    <w:pPr>
      <w:keepNext/>
      <w:spacing w:before="240" w:after="60"/>
      <w:ind w:left="432" w:hanging="432"/>
      <w:outlineLvl w:val="0"/>
    </w:pPr>
    <w:rPr>
      <w:b/>
      <w:kern w:val="28"/>
      <w:u w:val="single"/>
    </w:rPr>
  </w:style>
  <w:style w:type="paragraph" w:styleId="Titre2">
    <w:name w:val="heading 2"/>
    <w:basedOn w:val="Normal"/>
    <w:next w:val="Paragrdouble"/>
    <w:qFormat/>
    <w:rsid w:val="00BA153A"/>
    <w:pPr>
      <w:keepNext/>
      <w:numPr>
        <w:numId w:val="5"/>
      </w:numPr>
      <w:spacing w:before="240" w:after="60"/>
      <w:ind w:left="709" w:hanging="709"/>
      <w:outlineLvl w:val="1"/>
    </w:pPr>
    <w:rPr>
      <w:b/>
      <w:caps/>
      <w:u w:val="single"/>
    </w:rPr>
  </w:style>
  <w:style w:type="paragraph" w:styleId="Titre3">
    <w:name w:val="heading 3"/>
    <w:basedOn w:val="Normal"/>
    <w:next w:val="Paragrdouble"/>
    <w:qFormat/>
    <w:rsid w:val="00AF1575"/>
    <w:pPr>
      <w:keepNext/>
      <w:numPr>
        <w:ilvl w:val="1"/>
        <w:numId w:val="5"/>
      </w:numPr>
      <w:spacing w:before="240" w:after="60"/>
      <w:outlineLvl w:val="2"/>
    </w:pPr>
    <w:rPr>
      <w:b/>
    </w:rPr>
  </w:style>
  <w:style w:type="paragraph" w:styleId="Titre4">
    <w:name w:val="heading 4"/>
    <w:basedOn w:val="Normal"/>
    <w:next w:val="Paragrdouble"/>
    <w:qFormat/>
    <w:rsid w:val="00AF1575"/>
    <w:pPr>
      <w:keepNext/>
      <w:numPr>
        <w:ilvl w:val="2"/>
        <w:numId w:val="5"/>
      </w:numPr>
      <w:spacing w:before="240" w:after="60"/>
      <w:outlineLvl w:val="3"/>
    </w:pPr>
    <w:rPr>
      <w:b/>
    </w:rPr>
  </w:style>
  <w:style w:type="paragraph" w:styleId="Titre5">
    <w:name w:val="heading 5"/>
    <w:basedOn w:val="Titre4"/>
    <w:next w:val="Paragrdouble"/>
    <w:qFormat/>
    <w:rsid w:val="001B0DA6"/>
    <w:pPr>
      <w:numPr>
        <w:ilvl w:val="3"/>
      </w:numPr>
      <w:ind w:left="2495" w:hanging="1077"/>
      <w:outlineLvl w:val="4"/>
    </w:pPr>
  </w:style>
  <w:style w:type="paragraph" w:styleId="Titre6">
    <w:name w:val="heading 6"/>
    <w:basedOn w:val="Titre5"/>
    <w:next w:val="Paragrdouble"/>
    <w:qFormat/>
    <w:rsid w:val="00C025FC"/>
    <w:pPr>
      <w:numPr>
        <w:ilvl w:val="4"/>
      </w:numPr>
      <w:ind w:left="3657" w:hanging="1247"/>
      <w:outlineLvl w:val="5"/>
    </w:pPr>
  </w:style>
  <w:style w:type="paragraph" w:styleId="Titre7">
    <w:name w:val="heading 7"/>
    <w:basedOn w:val="Normal"/>
    <w:next w:val="Normal"/>
    <w:qFormat/>
    <w:pPr>
      <w:numPr>
        <w:ilvl w:val="6"/>
        <w:numId w:val="4"/>
      </w:numPr>
      <w:spacing w:before="240" w:after="60"/>
      <w:outlineLvl w:val="6"/>
    </w:pPr>
    <w:rPr>
      <w:sz w:val="20"/>
    </w:rPr>
  </w:style>
  <w:style w:type="paragraph" w:styleId="Titre8">
    <w:name w:val="heading 8"/>
    <w:basedOn w:val="Normal"/>
    <w:next w:val="Normal"/>
    <w:qFormat/>
    <w:pPr>
      <w:numPr>
        <w:ilvl w:val="7"/>
        <w:numId w:val="4"/>
      </w:numPr>
      <w:spacing w:before="240" w:after="60"/>
      <w:outlineLvl w:val="7"/>
    </w:pPr>
    <w:rPr>
      <w:i/>
      <w:sz w:val="20"/>
    </w:rPr>
  </w:style>
  <w:style w:type="paragraph" w:styleId="Titre9">
    <w:name w:val="heading 9"/>
    <w:basedOn w:val="Normal"/>
    <w:next w:val="Normal"/>
    <w:qFormat/>
    <w:pPr>
      <w:numPr>
        <w:ilvl w:val="8"/>
        <w:numId w:val="4"/>
      </w:num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double">
    <w:name w:val="Paragr. double"/>
    <w:basedOn w:val="Normal"/>
    <w:rsid w:val="00AF1575"/>
    <w:pPr>
      <w:numPr>
        <w:numId w:val="2"/>
      </w:numPr>
      <w:spacing w:before="120" w:after="120" w:line="500" w:lineRule="exact"/>
      <w:jc w:val="both"/>
    </w:pPr>
    <w:rPr>
      <w:kern w:val="28"/>
    </w:rPr>
  </w:style>
  <w:style w:type="paragraph" w:customStyle="1" w:styleId="Citationenretrait">
    <w:name w:val="Citation en retrait"/>
    <w:basedOn w:val="Normal"/>
    <w:pPr>
      <w:spacing w:before="120" w:after="120"/>
      <w:ind w:left="720" w:right="720"/>
      <w:jc w:val="both"/>
    </w:pPr>
    <w:rPr>
      <w:kern w:val="24"/>
      <w:sz w:val="22"/>
    </w:rPr>
  </w:style>
  <w:style w:type="character" w:customStyle="1" w:styleId="Citationintgre">
    <w:name w:val="Citation intégrée"/>
    <w:rPr>
      <w:rFonts w:ascii="Arial" w:hAnsi="Arial"/>
      <w:i/>
      <w:noProof w:val="0"/>
      <w:sz w:val="22"/>
      <w:lang w:val="fr-CA"/>
    </w:rPr>
  </w:style>
  <w:style w:type="paragraph" w:styleId="Corpsdetexte">
    <w:name w:val="Body Text"/>
    <w:basedOn w:val="Normal"/>
    <w:semiHidden/>
    <w:pPr>
      <w:spacing w:after="120"/>
    </w:pPr>
  </w:style>
  <w:style w:type="paragraph" w:styleId="Notedebasdepage">
    <w:name w:val="footnote text"/>
    <w:aliases w:val="fn"/>
    <w:basedOn w:val="Normal"/>
    <w:link w:val="NotedebasdepageCar"/>
    <w:pPr>
      <w:ind w:left="360" w:hanging="360"/>
      <w:jc w:val="both"/>
    </w:pPr>
    <w:rPr>
      <w:sz w:val="20"/>
    </w:rPr>
  </w:style>
  <w:style w:type="paragraph" w:styleId="Notedefin">
    <w:name w:val="endnote text"/>
    <w:basedOn w:val="Normal"/>
    <w:semiHidden/>
    <w:pPr>
      <w:ind w:left="-360"/>
      <w:jc w:val="both"/>
    </w:pPr>
    <w:rPr>
      <w:sz w:val="20"/>
    </w:rPr>
  </w:style>
  <w:style w:type="paragraph" w:customStyle="1" w:styleId="zSoquijlblCour">
    <w:name w:val="zSoquij_lblCour"/>
    <w:basedOn w:val="Normal"/>
    <w:pPr>
      <w:jc w:val="center"/>
    </w:pPr>
    <w:rPr>
      <w:b/>
      <w:sz w:val="36"/>
    </w:rPr>
  </w:style>
  <w:style w:type="paragraph" w:customStyle="1" w:styleId="zSoquijlblPays">
    <w:name w:val="zSoquij_lblPays"/>
    <w:basedOn w:val="Normal"/>
    <w:rsid w:val="00C025FC"/>
    <w:rPr>
      <w:caps/>
    </w:rPr>
  </w:style>
  <w:style w:type="paragraph" w:customStyle="1" w:styleId="zSoquijlblProvince">
    <w:name w:val="zSoquij_lblProvince"/>
    <w:basedOn w:val="Normal"/>
    <w:rsid w:val="00C025FC"/>
    <w:rPr>
      <w:caps/>
    </w:rPr>
  </w:style>
  <w:style w:type="paragraph" w:customStyle="1" w:styleId="zSoquijlblGreffe">
    <w:name w:val="zSoquij_lblGreffe"/>
    <w:basedOn w:val="Normal"/>
    <w:rsid w:val="00C025FC"/>
    <w:pPr>
      <w:ind w:left="70"/>
    </w:pPr>
    <w:rPr>
      <w:caps/>
    </w:rPr>
  </w:style>
  <w:style w:type="paragraph" w:customStyle="1" w:styleId="zSoquijdatGreffe">
    <w:name w:val="zSoquij_datGreffe"/>
    <w:basedOn w:val="Normal"/>
    <w:rsid w:val="00C025FC"/>
    <w:pPr>
      <w:ind w:left="29"/>
    </w:pPr>
    <w:rPr>
      <w:caps/>
    </w:rPr>
  </w:style>
  <w:style w:type="paragraph" w:customStyle="1" w:styleId="zSoquijdatDivision">
    <w:name w:val="zSoquij_datDivision"/>
    <w:basedOn w:val="Normal"/>
    <w:pPr>
      <w:jc w:val="center"/>
    </w:pPr>
    <w:rPr>
      <w:sz w:val="22"/>
    </w:rPr>
  </w:style>
  <w:style w:type="paragraph" w:customStyle="1" w:styleId="zSoquijlblNoDossier">
    <w:name w:val="zSoquij_lblNoDossier"/>
    <w:basedOn w:val="Normal"/>
  </w:style>
  <w:style w:type="paragraph" w:customStyle="1" w:styleId="zSoquijdatNoDossier">
    <w:name w:val="zSoquij_datNoDossier"/>
    <w:basedOn w:val="Normal"/>
  </w:style>
  <w:style w:type="paragraph" w:customStyle="1" w:styleId="zSoquijdatNoDossierAnt">
    <w:name w:val="zSoquij_datNoDossierAnt"/>
    <w:basedOn w:val="Normal"/>
  </w:style>
  <w:style w:type="paragraph" w:customStyle="1" w:styleId="zSoquijdatDateJugement">
    <w:name w:val="zSoquij_datDateJugement"/>
    <w:basedOn w:val="Normal"/>
  </w:style>
  <w:style w:type="paragraph" w:customStyle="1" w:styleId="zSoquijlblDateJugement">
    <w:name w:val="zSoquij_lblDateJugement"/>
    <w:basedOn w:val="Normal"/>
  </w:style>
  <w:style w:type="paragraph" w:customStyle="1" w:styleId="zSoquijlblJuge">
    <w:name w:val="zSoquij_lblJuge"/>
    <w:basedOn w:val="Normal"/>
    <w:rsid w:val="00C025FC"/>
    <w:pPr>
      <w:ind w:left="70"/>
    </w:pPr>
    <w:rPr>
      <w:b/>
      <w:caps/>
    </w:rPr>
  </w:style>
  <w:style w:type="paragraph" w:customStyle="1" w:styleId="zSoquijdatQteJuge">
    <w:name w:val="zSoquij_datQteJuge"/>
    <w:basedOn w:val="Normal"/>
    <w:rsid w:val="00C025FC"/>
    <w:pPr>
      <w:ind w:left="29"/>
    </w:pPr>
    <w:rPr>
      <w:b/>
      <w:caps/>
    </w:rPr>
  </w:style>
  <w:style w:type="paragraph" w:customStyle="1" w:styleId="zSoquijdatJuge">
    <w:name w:val="zSoquij_datJuge"/>
    <w:basedOn w:val="Normal"/>
    <w:rsid w:val="00BA153A"/>
    <w:pPr>
      <w:ind w:left="52"/>
    </w:pPr>
    <w:rPr>
      <w:b/>
      <w:caps/>
    </w:rPr>
  </w:style>
  <w:style w:type="paragraph" w:customStyle="1" w:styleId="zSoquijdatNomPartieDem">
    <w:name w:val="zSoquij_datNomPartieDem"/>
    <w:basedOn w:val="Normal"/>
    <w:rPr>
      <w:b/>
      <w:bCs/>
    </w:rPr>
  </w:style>
  <w:style w:type="paragraph" w:customStyle="1" w:styleId="zSoquijdatQtePartieDem">
    <w:name w:val="zSoquij_datQtePartieDem"/>
    <w:basedOn w:val="Normal"/>
    <w:pPr>
      <w:ind w:left="708"/>
    </w:pPr>
  </w:style>
  <w:style w:type="paragraph" w:customStyle="1" w:styleId="zSoquijlblLienParties">
    <w:name w:val="zSoquij_lblLienParties"/>
    <w:basedOn w:val="Normal"/>
  </w:style>
  <w:style w:type="paragraph" w:customStyle="1" w:styleId="zSoquijdatNomPartieDef">
    <w:name w:val="zSoquij_datNomPartieDef"/>
    <w:basedOn w:val="Normal"/>
    <w:rPr>
      <w:b/>
      <w:bCs/>
    </w:rPr>
  </w:style>
  <w:style w:type="paragraph" w:customStyle="1" w:styleId="zSoquijdatQtePartieDef">
    <w:name w:val="zSoquij_datQtePartieDef"/>
    <w:basedOn w:val="Normal"/>
    <w:pPr>
      <w:ind w:left="708"/>
    </w:pPr>
  </w:style>
  <w:style w:type="paragraph" w:customStyle="1" w:styleId="zSoquijlblTypeDocument">
    <w:name w:val="zSoquij_lblTypeDocument"/>
    <w:basedOn w:val="Normal"/>
    <w:rsid w:val="00C025FC"/>
    <w:pPr>
      <w:jc w:val="center"/>
    </w:pPr>
    <w:rPr>
      <w:caps/>
    </w:rPr>
  </w:style>
  <w:style w:type="paragraph" w:customStyle="1" w:styleId="zSoquijlblProcureurDem">
    <w:name w:val="zSoquij_lblProcureurDem"/>
    <w:basedOn w:val="Normal"/>
  </w:style>
  <w:style w:type="paragraph" w:customStyle="1" w:styleId="zSoquijlblProcureurDef">
    <w:name w:val="zSoquij_lblProcureurDef"/>
    <w:basedOn w:val="Normal"/>
  </w:style>
  <w:style w:type="paragraph" w:customStyle="1" w:styleId="zSoquijlblDateAudience">
    <w:name w:val="zSoquij_lblDateAudience"/>
    <w:basedOn w:val="Normal"/>
  </w:style>
  <w:style w:type="paragraph" w:customStyle="1" w:styleId="zSoquijdatDateAudience">
    <w:name w:val="zSoquij_datDateAudience"/>
    <w:basedOn w:val="Normal"/>
  </w:style>
  <w:style w:type="paragraph" w:customStyle="1" w:styleId="zSoquijlblNomChambre">
    <w:name w:val="zSoquij_lblNomChambre"/>
    <w:basedOn w:val="Normal"/>
  </w:style>
  <w:style w:type="paragraph" w:customStyle="1" w:styleId="zSoquijlblOpinionJuge">
    <w:name w:val="zSoquij_lblOpinionJuge"/>
    <w:basedOn w:val="Normal"/>
    <w:pPr>
      <w:tabs>
        <w:tab w:val="left" w:pos="720"/>
      </w:tabs>
      <w:jc w:val="center"/>
    </w:pPr>
  </w:style>
  <w:style w:type="character" w:customStyle="1" w:styleId="zSoquijlblEntNoDossier">
    <w:name w:val="zSoquij_lblEntNoDossier"/>
    <w:rPr>
      <w:lang w:val="fr-CA"/>
    </w:rPr>
  </w:style>
  <w:style w:type="paragraph" w:customStyle="1" w:styleId="zSoquijlblTitrePartie">
    <w:name w:val="zSoquij_lblTitrePartie"/>
    <w:basedOn w:val="Normal"/>
  </w:style>
  <w:style w:type="paragraph" w:customStyle="1" w:styleId="zSoquijdatSignature3Juge">
    <w:name w:val="zSoquij_datSignature3Juge"/>
    <w:basedOn w:val="Normal"/>
  </w:style>
  <w:style w:type="paragraph" w:customStyle="1" w:styleId="ParagNonNum">
    <w:name w:val="ParagNonNum"/>
    <w:basedOn w:val="Paragrdouble"/>
    <w:pPr>
      <w:numPr>
        <w:numId w:val="0"/>
      </w:numPr>
      <w:ind w:firstLine="734"/>
    </w:pPr>
  </w:style>
  <w:style w:type="paragraph" w:customStyle="1" w:styleId="zSoquijdatIdJuge">
    <w:name w:val="zSoquij_datIdJuge"/>
    <w:basedOn w:val="Normal"/>
    <w:pPr>
      <w:jc w:val="center"/>
    </w:pPr>
    <w:rPr>
      <w:sz w:val="20"/>
    </w:rPr>
  </w:style>
  <w:style w:type="paragraph" w:customStyle="1" w:styleId="Sous-paragraphe">
    <w:name w:val="Sous-paragraphe"/>
    <w:basedOn w:val="Normal"/>
    <w:rsid w:val="00CF51ED"/>
    <w:pPr>
      <w:widowControl w:val="0"/>
      <w:numPr>
        <w:ilvl w:val="1"/>
        <w:numId w:val="2"/>
      </w:numPr>
      <w:spacing w:before="120" w:after="120"/>
      <w:jc w:val="both"/>
    </w:pPr>
    <w:rPr>
      <w:kern w:val="28"/>
    </w:rPr>
  </w:style>
  <w:style w:type="paragraph" w:customStyle="1" w:styleId="zSoquijdatNomProcureurDem">
    <w:name w:val="zSoquij_datNomProcureurDem"/>
    <w:basedOn w:val="zSoquijlblProcureurDem"/>
  </w:style>
  <w:style w:type="paragraph" w:customStyle="1" w:styleId="zSoquijdatNomProcureurDef">
    <w:name w:val="zSoquij_datNomProcureurDef"/>
    <w:basedOn w:val="zSoquijlblProcureurDef"/>
  </w:style>
  <w:style w:type="paragraph" w:customStyle="1" w:styleId="zSoquijdatCabinetProcureurDem">
    <w:name w:val="zSoquij_datCabinetProcureurDem"/>
    <w:basedOn w:val="Normal"/>
  </w:style>
  <w:style w:type="paragraph" w:customStyle="1" w:styleId="zSoquijdatCabinetProcureurDef">
    <w:name w:val="zSoquij_datCabinetProcureurDef"/>
    <w:basedOn w:val="zSoquijlblProcureurDef"/>
  </w:style>
  <w:style w:type="paragraph" w:customStyle="1" w:styleId="zSoquijdatSignatureJuge1">
    <w:name w:val="zSoquij_datSignatureJuge1"/>
    <w:basedOn w:val="Normal"/>
  </w:style>
  <w:style w:type="paragraph" w:customStyle="1" w:styleId="zSoquijdatSignatureJuge2">
    <w:name w:val="zSoquij_datSignatureJuge2"/>
    <w:basedOn w:val="Normal"/>
  </w:style>
  <w:style w:type="paragraph" w:customStyle="1" w:styleId="zSoquijdatSignatureJuge3">
    <w:name w:val="zSoquij_datSignatureJuge3"/>
    <w:basedOn w:val="Normal"/>
  </w:style>
  <w:style w:type="paragraph" w:customStyle="1" w:styleId="zSoquijdatRepertorie">
    <w:name w:val="zSoquij_datRepertorie"/>
    <w:basedOn w:val="zSoquijlblCour"/>
    <w:pPr>
      <w:jc w:val="left"/>
    </w:pPr>
    <w:rPr>
      <w:noProof/>
      <w:sz w:val="22"/>
    </w:rPr>
  </w:style>
  <w:style w:type="paragraph" w:customStyle="1" w:styleId="zSoquijdatRefNeutre">
    <w:name w:val="zSoquij_datRefNeutre"/>
    <w:basedOn w:val="zSoquijlblCour"/>
    <w:pPr>
      <w:jc w:val="left"/>
    </w:pPr>
    <w:rPr>
      <w:noProof/>
      <w:sz w:val="22"/>
    </w:rPr>
  </w:style>
  <w:style w:type="paragraph" w:customStyle="1" w:styleId="zSoquijdatSignature2Juge">
    <w:name w:val="zSoquij_datSignature2Juge"/>
    <w:basedOn w:val="zSoquijdatSignatureJuge3"/>
  </w:style>
  <w:style w:type="paragraph" w:customStyle="1" w:styleId="ParagAlaMarge">
    <w:name w:val="ParagAlaMarge"/>
    <w:basedOn w:val="ParagNonNum"/>
    <w:next w:val="Paragrdouble"/>
    <w:rsid w:val="00CF51ED"/>
    <w:pPr>
      <w:ind w:firstLine="0"/>
    </w:pPr>
  </w:style>
  <w:style w:type="paragraph" w:customStyle="1" w:styleId="zSoquijlblAssesseurs">
    <w:name w:val="zSoquij_lblAssesseurs"/>
    <w:basedOn w:val="Normal"/>
    <w:pPr>
      <w:ind w:left="14" w:right="-67"/>
    </w:pPr>
  </w:style>
  <w:style w:type="paragraph" w:customStyle="1" w:styleId="zSoquijdatAssesseurs">
    <w:name w:val="zSoquij_datAssesseurs"/>
    <w:basedOn w:val="Normal"/>
    <w:pPr>
      <w:ind w:left="14" w:right="-67"/>
    </w:pPr>
  </w:style>
  <w:style w:type="paragraph" w:customStyle="1" w:styleId="zSoquijlblLocalite">
    <w:name w:val="zSoquij_lblLocalite"/>
    <w:basedOn w:val="zSoquijlblGreffe"/>
  </w:style>
  <w:style w:type="paragraph" w:customStyle="1" w:styleId="zSoquijdatLocalite">
    <w:name w:val="zSoquij_datLocalite"/>
    <w:basedOn w:val="zSoquijdatGreffe"/>
  </w:style>
  <w:style w:type="numbering" w:customStyle="1" w:styleId="Style1">
    <w:name w:val="Style1"/>
    <w:uiPriority w:val="99"/>
    <w:rsid w:val="00CE1CAF"/>
    <w:pPr>
      <w:numPr>
        <w:numId w:val="5"/>
      </w:numPr>
    </w:pPr>
  </w:style>
  <w:style w:type="paragraph" w:customStyle="1" w:styleId="Paragrsimple">
    <w:name w:val="Paragr. simple"/>
    <w:basedOn w:val="Paragrdouble"/>
    <w:next w:val="Paragrdouble"/>
    <w:qFormat/>
    <w:rsid w:val="00BA153A"/>
    <w:pPr>
      <w:spacing w:line="240" w:lineRule="auto"/>
    </w:pPr>
  </w:style>
  <w:style w:type="paragraph" w:styleId="En-ttedetabledesmatires">
    <w:name w:val="TOC Heading"/>
    <w:basedOn w:val="Titre1"/>
    <w:next w:val="Normal"/>
    <w:uiPriority w:val="39"/>
    <w:qFormat/>
    <w:rsid w:val="00BA153A"/>
    <w:pPr>
      <w:keepLines/>
      <w:spacing w:before="480" w:after="0" w:line="276" w:lineRule="auto"/>
      <w:ind w:left="0" w:firstLine="0"/>
      <w:outlineLvl w:val="9"/>
    </w:pPr>
    <w:rPr>
      <w:rFonts w:ascii="Cambria" w:hAnsi="Cambria"/>
      <w:bCs/>
      <w:color w:val="365F91"/>
      <w:kern w:val="0"/>
      <w:sz w:val="28"/>
      <w:szCs w:val="28"/>
      <w:u w:val="none"/>
      <w:lang w:eastAsia="fr-CA"/>
    </w:rPr>
  </w:style>
  <w:style w:type="paragraph" w:styleId="TM1">
    <w:name w:val="toc 1"/>
    <w:basedOn w:val="Normal"/>
    <w:next w:val="Normal"/>
    <w:autoRedefine/>
    <w:uiPriority w:val="39"/>
    <w:unhideWhenUsed/>
    <w:rsid w:val="00BA153A"/>
  </w:style>
  <w:style w:type="paragraph" w:styleId="TM2">
    <w:name w:val="toc 2"/>
    <w:basedOn w:val="Normal"/>
    <w:next w:val="Normal"/>
    <w:autoRedefine/>
    <w:uiPriority w:val="39"/>
    <w:unhideWhenUsed/>
    <w:rsid w:val="00EA3241"/>
    <w:pPr>
      <w:tabs>
        <w:tab w:val="left" w:pos="720"/>
        <w:tab w:val="right" w:leader="dot" w:pos="9352"/>
      </w:tabs>
    </w:pPr>
  </w:style>
  <w:style w:type="paragraph" w:styleId="TM3">
    <w:name w:val="toc 3"/>
    <w:basedOn w:val="Normal"/>
    <w:next w:val="Normal"/>
    <w:autoRedefine/>
    <w:uiPriority w:val="39"/>
    <w:unhideWhenUsed/>
    <w:rsid w:val="00B051D7"/>
    <w:pPr>
      <w:tabs>
        <w:tab w:val="left" w:pos="1100"/>
        <w:tab w:val="right" w:leader="dot" w:pos="9352"/>
      </w:tabs>
      <w:ind w:left="480"/>
    </w:pPr>
  </w:style>
  <w:style w:type="character" w:styleId="Hyperlien">
    <w:name w:val="Hyperlink"/>
    <w:uiPriority w:val="99"/>
    <w:unhideWhenUsed/>
    <w:rsid w:val="00BA153A"/>
    <w:rPr>
      <w:color w:val="0000FF"/>
      <w:u w:val="single"/>
      <w:lang w:val="fr-CA"/>
    </w:rPr>
  </w:style>
  <w:style w:type="paragraph" w:styleId="Explorateurdedocuments">
    <w:name w:val="Document Map"/>
    <w:basedOn w:val="Normal"/>
    <w:semiHidden/>
    <w:rsid w:val="00007687"/>
    <w:pPr>
      <w:shd w:val="clear" w:color="auto" w:fill="000080"/>
    </w:pPr>
    <w:rPr>
      <w:rFonts w:ascii="Tahoma" w:hAnsi="Tahoma" w:cs="Tahoma"/>
      <w:sz w:val="20"/>
    </w:rPr>
  </w:style>
  <w:style w:type="paragraph" w:styleId="Titre">
    <w:name w:val="Title"/>
    <w:basedOn w:val="Normal"/>
    <w:qFormat/>
    <w:rsid w:val="008A4532"/>
    <w:pPr>
      <w:spacing w:before="240" w:after="60"/>
      <w:jc w:val="center"/>
      <w:outlineLvl w:val="0"/>
    </w:pPr>
    <w:rPr>
      <w:rFonts w:cs="Arial"/>
      <w:b/>
      <w:bCs/>
      <w:kern w:val="28"/>
      <w:sz w:val="32"/>
      <w:szCs w:val="32"/>
    </w:rPr>
  </w:style>
  <w:style w:type="paragraph" w:styleId="En-tte">
    <w:name w:val="header"/>
    <w:basedOn w:val="Normal"/>
    <w:link w:val="En-tteCar"/>
    <w:uiPriority w:val="99"/>
    <w:unhideWhenUsed/>
    <w:rsid w:val="00BE1011"/>
    <w:pPr>
      <w:tabs>
        <w:tab w:val="center" w:pos="4320"/>
        <w:tab w:val="right" w:pos="8640"/>
      </w:tabs>
    </w:pPr>
  </w:style>
  <w:style w:type="character" w:customStyle="1" w:styleId="En-tteCar">
    <w:name w:val="En-tête Car"/>
    <w:link w:val="En-tte"/>
    <w:uiPriority w:val="99"/>
    <w:rsid w:val="00BE1011"/>
    <w:rPr>
      <w:rFonts w:ascii="Arial" w:hAnsi="Arial"/>
      <w:sz w:val="24"/>
      <w:lang w:eastAsia="fr-FR"/>
    </w:rPr>
  </w:style>
  <w:style w:type="paragraph" w:styleId="Pieddepage">
    <w:name w:val="footer"/>
    <w:basedOn w:val="Normal"/>
    <w:link w:val="PieddepageCar"/>
    <w:uiPriority w:val="99"/>
    <w:unhideWhenUsed/>
    <w:rsid w:val="00BE1011"/>
    <w:pPr>
      <w:tabs>
        <w:tab w:val="center" w:pos="4320"/>
        <w:tab w:val="right" w:pos="8640"/>
      </w:tabs>
    </w:pPr>
  </w:style>
  <w:style w:type="character" w:customStyle="1" w:styleId="PieddepageCar">
    <w:name w:val="Pied de page Car"/>
    <w:link w:val="Pieddepage"/>
    <w:uiPriority w:val="99"/>
    <w:rsid w:val="00BE1011"/>
    <w:rPr>
      <w:rFonts w:ascii="Arial" w:hAnsi="Arial"/>
      <w:sz w:val="24"/>
      <w:lang w:eastAsia="fr-FR"/>
    </w:rPr>
  </w:style>
  <w:style w:type="paragraph" w:styleId="Textedebulles">
    <w:name w:val="Balloon Text"/>
    <w:basedOn w:val="Normal"/>
    <w:link w:val="TextedebullesCar"/>
    <w:uiPriority w:val="99"/>
    <w:semiHidden/>
    <w:unhideWhenUsed/>
    <w:rsid w:val="001E6412"/>
    <w:rPr>
      <w:rFonts w:ascii="Segoe UI" w:hAnsi="Segoe UI" w:cs="Segoe UI"/>
      <w:sz w:val="18"/>
      <w:szCs w:val="18"/>
    </w:rPr>
  </w:style>
  <w:style w:type="character" w:customStyle="1" w:styleId="TextedebullesCar">
    <w:name w:val="Texte de bulles Car"/>
    <w:link w:val="Textedebulles"/>
    <w:uiPriority w:val="99"/>
    <w:semiHidden/>
    <w:rsid w:val="001E6412"/>
    <w:rPr>
      <w:rFonts w:ascii="Segoe UI" w:hAnsi="Segoe UI" w:cs="Segoe UI"/>
      <w:sz w:val="18"/>
      <w:szCs w:val="18"/>
      <w:lang w:eastAsia="fr-FR"/>
    </w:rPr>
  </w:style>
  <w:style w:type="character" w:styleId="Appelnotedebasdep">
    <w:name w:val="footnote reference"/>
    <w:unhideWhenUsed/>
    <w:rsid w:val="002C4C80"/>
    <w:rPr>
      <w:vertAlign w:val="superscript"/>
    </w:rPr>
  </w:style>
  <w:style w:type="character" w:customStyle="1" w:styleId="NotedebasdepageCar">
    <w:name w:val="Note de bas de page Car"/>
    <w:aliases w:val="fn Car"/>
    <w:link w:val="Notedebasdepage"/>
    <w:rsid w:val="002C4C80"/>
    <w:rPr>
      <w:rFonts w:ascii="Arial" w:hAnsi="Arial"/>
      <w:lang w:eastAsia="fr-FR"/>
    </w:rPr>
  </w:style>
  <w:style w:type="paragraph" w:styleId="Corpsdetexte2">
    <w:name w:val="Body Text 2"/>
    <w:basedOn w:val="Normal"/>
    <w:link w:val="Corpsdetexte2Car"/>
    <w:uiPriority w:val="99"/>
    <w:semiHidden/>
    <w:unhideWhenUsed/>
    <w:rsid w:val="00A1590E"/>
    <w:pPr>
      <w:spacing w:after="120" w:line="480" w:lineRule="auto"/>
    </w:pPr>
  </w:style>
  <w:style w:type="character" w:customStyle="1" w:styleId="Corpsdetexte2Car">
    <w:name w:val="Corps de texte 2 Car"/>
    <w:link w:val="Corpsdetexte2"/>
    <w:uiPriority w:val="99"/>
    <w:semiHidden/>
    <w:rsid w:val="00A1590E"/>
    <w:rPr>
      <w:rFonts w:ascii="Arial" w:hAnsi="Arial"/>
      <w:sz w:val="24"/>
      <w:lang w:eastAsia="fr-FR"/>
    </w:rPr>
  </w:style>
  <w:style w:type="paragraph" w:styleId="TM4">
    <w:name w:val="toc 4"/>
    <w:basedOn w:val="Normal"/>
    <w:next w:val="Normal"/>
    <w:autoRedefine/>
    <w:uiPriority w:val="39"/>
    <w:unhideWhenUsed/>
    <w:rsid w:val="00EA3241"/>
    <w:pPr>
      <w:tabs>
        <w:tab w:val="left" w:pos="1540"/>
        <w:tab w:val="right" w:leader="dot" w:pos="9352"/>
      </w:tabs>
      <w:spacing w:after="100"/>
      <w:ind w:left="720"/>
    </w:pPr>
  </w:style>
  <w:style w:type="paragraph" w:styleId="Citation">
    <w:name w:val="Quote"/>
    <w:basedOn w:val="Normal"/>
    <w:next w:val="Normal"/>
    <w:link w:val="CitationCar"/>
    <w:uiPriority w:val="29"/>
    <w:qFormat/>
    <w:rsid w:val="000722F2"/>
    <w:pPr>
      <w:spacing w:before="120" w:after="120" w:line="230" w:lineRule="auto"/>
      <w:ind w:left="709" w:right="713"/>
      <w:jc w:val="both"/>
    </w:pPr>
    <w:rPr>
      <w:rFonts w:ascii="Calibri" w:hAnsi="Calibri" w:cs="Calibri"/>
      <w:sz w:val="22"/>
      <w:szCs w:val="22"/>
      <w:lang w:eastAsia="fr-CA"/>
    </w:rPr>
  </w:style>
  <w:style w:type="character" w:customStyle="1" w:styleId="CitationCar">
    <w:name w:val="Citation Car"/>
    <w:link w:val="Citation"/>
    <w:uiPriority w:val="29"/>
    <w:rsid w:val="000722F2"/>
    <w:rPr>
      <w:rFonts w:ascii="Calibri" w:hAnsi="Calibri" w:cs="Calibri"/>
      <w:sz w:val="22"/>
      <w:szCs w:val="22"/>
    </w:rPr>
  </w:style>
  <w:style w:type="paragraph" w:customStyle="1" w:styleId="Paragraphe">
    <w:name w:val="Paragraphe"/>
    <w:basedOn w:val="Normal"/>
    <w:autoRedefine/>
    <w:qFormat/>
    <w:rsid w:val="000722F2"/>
    <w:pPr>
      <w:numPr>
        <w:numId w:val="13"/>
      </w:numPr>
      <w:spacing w:before="240" w:after="240"/>
      <w:jc w:val="both"/>
    </w:pPr>
    <w:rPr>
      <w:rFonts w:ascii="Calibri" w:eastAsia="Calibri" w:hAnsi="Calibri"/>
      <w:szCs w:val="24"/>
      <w:lang w:eastAsia="fr-CA"/>
    </w:rPr>
  </w:style>
  <w:style w:type="paragraph" w:customStyle="1" w:styleId="ParagrapheVL">
    <w:name w:val="Paragraphe VL"/>
    <w:basedOn w:val="Paragraphe"/>
    <w:qFormat/>
    <w:rsid w:val="000722F2"/>
    <w:pPr>
      <w:ind w:left="0" w:firstLine="0"/>
    </w:pPr>
  </w:style>
  <w:style w:type="paragraph" w:styleId="TM5">
    <w:name w:val="toc 5"/>
    <w:basedOn w:val="Normal"/>
    <w:next w:val="Normal"/>
    <w:autoRedefine/>
    <w:uiPriority w:val="39"/>
    <w:unhideWhenUsed/>
    <w:rsid w:val="00EA3241"/>
    <w:pPr>
      <w:tabs>
        <w:tab w:val="left" w:pos="1914"/>
        <w:tab w:val="right" w:leader="dot" w:pos="9352"/>
      </w:tabs>
      <w:spacing w:after="100"/>
      <w:ind w:left="960"/>
    </w:pPr>
  </w:style>
  <w:style w:type="paragraph" w:styleId="Paragraphedeliste">
    <w:name w:val="List Paragraph"/>
    <w:basedOn w:val="Normal"/>
    <w:uiPriority w:val="34"/>
    <w:qFormat/>
    <w:rsid w:val="008A37F4"/>
    <w:pPr>
      <w:spacing w:after="200" w:line="276" w:lineRule="auto"/>
      <w:ind w:left="720"/>
      <w:contextualSpacing/>
    </w:pPr>
    <w:rPr>
      <w:rFonts w:ascii="Calibri" w:eastAsia="MS Mincho" w:hAnsi="Calibri"/>
      <w:sz w:val="22"/>
      <w:szCs w:val="22"/>
      <w:lang w:eastAsia="en-US"/>
    </w:rPr>
  </w:style>
  <w:style w:type="character" w:customStyle="1" w:styleId="apple-style-span">
    <w:name w:val="apple-style-span"/>
    <w:rsid w:val="008A37F4"/>
    <w:rPr>
      <w:rFonts w:cs="Times New Roman"/>
    </w:rPr>
  </w:style>
  <w:style w:type="character" w:customStyle="1" w:styleId="s1">
    <w:name w:val="s1"/>
    <w:basedOn w:val="Policepardfaut"/>
    <w:rsid w:val="008A37F4"/>
  </w:style>
  <w:style w:type="character" w:styleId="Textedelespacerserv">
    <w:name w:val="Placeholder Text"/>
    <w:uiPriority w:val="99"/>
    <w:semiHidden/>
    <w:rsid w:val="00E031C6"/>
    <w:rPr>
      <w:color w:val="808080"/>
    </w:rPr>
  </w:style>
  <w:style w:type="character" w:customStyle="1" w:styleId="Titre1Car">
    <w:name w:val="Titre 1 Car"/>
    <w:link w:val="Titre1"/>
    <w:uiPriority w:val="9"/>
    <w:locked/>
    <w:rsid w:val="008050AC"/>
    <w:rPr>
      <w:rFonts w:ascii="Arial" w:hAnsi="Arial"/>
      <w:b/>
      <w:kern w:val="28"/>
      <w:sz w:val="24"/>
      <w:u w:val="single"/>
      <w:lang w:eastAsia="fr-FR"/>
    </w:rPr>
  </w:style>
  <w:style w:type="paragraph" w:customStyle="1" w:styleId="continuedsectionsubsection">
    <w:name w:val="continuedsectionsubsection"/>
    <w:basedOn w:val="Normal"/>
    <w:rsid w:val="00E26F4A"/>
    <w:pPr>
      <w:spacing w:before="100" w:beforeAutospacing="1" w:after="100" w:afterAutospacing="1"/>
    </w:pPr>
    <w:rPr>
      <w:rFonts w:ascii="Times New Roman" w:hAnsi="Times New Roman"/>
      <w:szCs w:val="24"/>
      <w:lang w:eastAsia="fr-CA"/>
    </w:rPr>
  </w:style>
  <w:style w:type="character" w:styleId="CitationHTML">
    <w:name w:val="HTML Cite"/>
    <w:uiPriority w:val="99"/>
    <w:semiHidden/>
    <w:unhideWhenUsed/>
    <w:rsid w:val="00E26F4A"/>
    <w:rPr>
      <w:i/>
      <w:iCs/>
    </w:rPr>
  </w:style>
  <w:style w:type="character" w:customStyle="1" w:styleId="subsection">
    <w:name w:val="subsection"/>
    <w:basedOn w:val="Policepardfaut"/>
    <w:rsid w:val="0076158C"/>
  </w:style>
  <w:style w:type="character" w:customStyle="1" w:styleId="label-section">
    <w:name w:val="label-section"/>
    <w:basedOn w:val="Policepardfaut"/>
    <w:rsid w:val="005B2CF8"/>
  </w:style>
  <w:style w:type="character" w:customStyle="1" w:styleId="canliisection">
    <w:name w:val="canlii_section"/>
    <w:basedOn w:val="Policepardfaut"/>
    <w:rsid w:val="005B2CF8"/>
  </w:style>
  <w:style w:type="character" w:styleId="Accentuation">
    <w:name w:val="Emphasis"/>
    <w:uiPriority w:val="20"/>
    <w:qFormat/>
    <w:rsid w:val="001F4C84"/>
    <w:rPr>
      <w:i/>
      <w:iCs/>
    </w:rPr>
  </w:style>
  <w:style w:type="character" w:styleId="Marquedecommentaire">
    <w:name w:val="annotation reference"/>
    <w:uiPriority w:val="99"/>
    <w:semiHidden/>
    <w:unhideWhenUsed/>
    <w:rsid w:val="004446AF"/>
    <w:rPr>
      <w:sz w:val="16"/>
      <w:szCs w:val="16"/>
    </w:rPr>
  </w:style>
  <w:style w:type="paragraph" w:styleId="Commentaire">
    <w:name w:val="annotation text"/>
    <w:basedOn w:val="Normal"/>
    <w:link w:val="CommentaireCar"/>
    <w:uiPriority w:val="99"/>
    <w:unhideWhenUsed/>
    <w:rsid w:val="004446AF"/>
    <w:rPr>
      <w:sz w:val="20"/>
    </w:rPr>
  </w:style>
  <w:style w:type="character" w:customStyle="1" w:styleId="CommentaireCar">
    <w:name w:val="Commentaire Car"/>
    <w:link w:val="Commentaire"/>
    <w:uiPriority w:val="99"/>
    <w:rsid w:val="004446AF"/>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4446AF"/>
    <w:rPr>
      <w:b/>
      <w:bCs/>
    </w:rPr>
  </w:style>
  <w:style w:type="character" w:customStyle="1" w:styleId="ObjetducommentaireCar">
    <w:name w:val="Objet du commentaire Car"/>
    <w:link w:val="Objetducommentaire"/>
    <w:uiPriority w:val="99"/>
    <w:semiHidden/>
    <w:rsid w:val="004446AF"/>
    <w:rPr>
      <w:rFonts w:ascii="Arial" w:hAnsi="Arial"/>
      <w:b/>
      <w:bCs/>
      <w:lang w:eastAsia="fr-FR"/>
    </w:rPr>
  </w:style>
  <w:style w:type="character" w:customStyle="1" w:styleId="widthfixforlabel">
    <w:name w:val="widthfixforlabel"/>
    <w:basedOn w:val="Policepardfaut"/>
    <w:rsid w:val="006349A6"/>
  </w:style>
  <w:style w:type="character" w:customStyle="1" w:styleId="paragraph">
    <w:name w:val="paragraph"/>
    <w:basedOn w:val="Policepardfaut"/>
    <w:rsid w:val="006349A6"/>
  </w:style>
  <w:style w:type="character" w:styleId="Mentionnonrsolue">
    <w:name w:val="Unresolved Mention"/>
    <w:uiPriority w:val="99"/>
    <w:semiHidden/>
    <w:unhideWhenUsed/>
    <w:rsid w:val="002E6A10"/>
    <w:rPr>
      <w:color w:val="605E5C"/>
      <w:shd w:val="clear" w:color="auto" w:fill="E1DFDD"/>
    </w:rPr>
  </w:style>
  <w:style w:type="character" w:customStyle="1" w:styleId="reflex2-link">
    <w:name w:val="reflex2-link"/>
    <w:basedOn w:val="Policepardfaut"/>
    <w:rsid w:val="00607646"/>
  </w:style>
  <w:style w:type="paragraph" w:styleId="Rvision">
    <w:name w:val="Revision"/>
    <w:hidden/>
    <w:uiPriority w:val="99"/>
    <w:semiHidden/>
    <w:rsid w:val="007F422A"/>
    <w:rPr>
      <w:rFonts w:ascii="Arial" w:hAnsi="Arial"/>
      <w:sz w:val="24"/>
      <w:lang w:val="en-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81826">
      <w:bodyDiv w:val="1"/>
      <w:marLeft w:val="0"/>
      <w:marRight w:val="0"/>
      <w:marTop w:val="0"/>
      <w:marBottom w:val="0"/>
      <w:divBdr>
        <w:top w:val="none" w:sz="0" w:space="0" w:color="auto"/>
        <w:left w:val="none" w:sz="0" w:space="0" w:color="auto"/>
        <w:bottom w:val="none" w:sz="0" w:space="0" w:color="auto"/>
        <w:right w:val="none" w:sz="0" w:space="0" w:color="auto"/>
      </w:divBdr>
      <w:divsChild>
        <w:div w:id="442385187">
          <w:marLeft w:val="0"/>
          <w:marRight w:val="0"/>
          <w:marTop w:val="219"/>
          <w:marBottom w:val="240"/>
          <w:divBdr>
            <w:top w:val="none" w:sz="0" w:space="0" w:color="auto"/>
            <w:left w:val="none" w:sz="0" w:space="0" w:color="auto"/>
            <w:bottom w:val="none" w:sz="0" w:space="0" w:color="auto"/>
            <w:right w:val="none" w:sz="0" w:space="0" w:color="auto"/>
          </w:divBdr>
        </w:div>
        <w:div w:id="608632928">
          <w:marLeft w:val="0"/>
          <w:marRight w:val="0"/>
          <w:marTop w:val="260"/>
          <w:marBottom w:val="240"/>
          <w:divBdr>
            <w:top w:val="none" w:sz="0" w:space="0" w:color="auto"/>
            <w:left w:val="none" w:sz="0" w:space="0" w:color="auto"/>
            <w:bottom w:val="none" w:sz="0" w:space="0" w:color="auto"/>
            <w:right w:val="none" w:sz="0" w:space="0" w:color="auto"/>
          </w:divBdr>
        </w:div>
        <w:div w:id="2078160183">
          <w:marLeft w:val="0"/>
          <w:marRight w:val="0"/>
          <w:marTop w:val="260"/>
          <w:marBottom w:val="240"/>
          <w:divBdr>
            <w:top w:val="none" w:sz="0" w:space="0" w:color="auto"/>
            <w:left w:val="none" w:sz="0" w:space="0" w:color="auto"/>
            <w:bottom w:val="none" w:sz="0" w:space="0" w:color="auto"/>
            <w:right w:val="none" w:sz="0" w:space="0" w:color="auto"/>
          </w:divBdr>
        </w:div>
      </w:divsChild>
    </w:div>
    <w:div w:id="314801033">
      <w:bodyDiv w:val="1"/>
      <w:marLeft w:val="0"/>
      <w:marRight w:val="0"/>
      <w:marTop w:val="0"/>
      <w:marBottom w:val="0"/>
      <w:divBdr>
        <w:top w:val="none" w:sz="0" w:space="0" w:color="auto"/>
        <w:left w:val="none" w:sz="0" w:space="0" w:color="auto"/>
        <w:bottom w:val="none" w:sz="0" w:space="0" w:color="auto"/>
        <w:right w:val="none" w:sz="0" w:space="0" w:color="auto"/>
      </w:divBdr>
    </w:div>
    <w:div w:id="350448969">
      <w:bodyDiv w:val="1"/>
      <w:marLeft w:val="0"/>
      <w:marRight w:val="0"/>
      <w:marTop w:val="0"/>
      <w:marBottom w:val="0"/>
      <w:divBdr>
        <w:top w:val="none" w:sz="0" w:space="0" w:color="auto"/>
        <w:left w:val="none" w:sz="0" w:space="0" w:color="auto"/>
        <w:bottom w:val="none" w:sz="0" w:space="0" w:color="auto"/>
        <w:right w:val="none" w:sz="0" w:space="0" w:color="auto"/>
      </w:divBdr>
    </w:div>
    <w:div w:id="423842675">
      <w:bodyDiv w:val="1"/>
      <w:marLeft w:val="0"/>
      <w:marRight w:val="0"/>
      <w:marTop w:val="0"/>
      <w:marBottom w:val="0"/>
      <w:divBdr>
        <w:top w:val="none" w:sz="0" w:space="0" w:color="auto"/>
        <w:left w:val="none" w:sz="0" w:space="0" w:color="auto"/>
        <w:bottom w:val="none" w:sz="0" w:space="0" w:color="auto"/>
        <w:right w:val="none" w:sz="0" w:space="0" w:color="auto"/>
      </w:divBdr>
    </w:div>
    <w:div w:id="674304440">
      <w:bodyDiv w:val="1"/>
      <w:marLeft w:val="0"/>
      <w:marRight w:val="0"/>
      <w:marTop w:val="0"/>
      <w:marBottom w:val="0"/>
      <w:divBdr>
        <w:top w:val="none" w:sz="0" w:space="0" w:color="auto"/>
        <w:left w:val="none" w:sz="0" w:space="0" w:color="auto"/>
        <w:bottom w:val="none" w:sz="0" w:space="0" w:color="auto"/>
        <w:right w:val="none" w:sz="0" w:space="0" w:color="auto"/>
      </w:divBdr>
    </w:div>
    <w:div w:id="787162734">
      <w:bodyDiv w:val="1"/>
      <w:marLeft w:val="0"/>
      <w:marRight w:val="0"/>
      <w:marTop w:val="0"/>
      <w:marBottom w:val="0"/>
      <w:divBdr>
        <w:top w:val="none" w:sz="0" w:space="0" w:color="auto"/>
        <w:left w:val="none" w:sz="0" w:space="0" w:color="auto"/>
        <w:bottom w:val="none" w:sz="0" w:space="0" w:color="auto"/>
        <w:right w:val="none" w:sz="0" w:space="0" w:color="auto"/>
      </w:divBdr>
    </w:div>
    <w:div w:id="897590669">
      <w:bodyDiv w:val="1"/>
      <w:marLeft w:val="0"/>
      <w:marRight w:val="0"/>
      <w:marTop w:val="0"/>
      <w:marBottom w:val="0"/>
      <w:divBdr>
        <w:top w:val="none" w:sz="0" w:space="0" w:color="auto"/>
        <w:left w:val="none" w:sz="0" w:space="0" w:color="auto"/>
        <w:bottom w:val="none" w:sz="0" w:space="0" w:color="auto"/>
        <w:right w:val="none" w:sz="0" w:space="0" w:color="auto"/>
      </w:divBdr>
    </w:div>
    <w:div w:id="1011369794">
      <w:bodyDiv w:val="1"/>
      <w:marLeft w:val="0"/>
      <w:marRight w:val="0"/>
      <w:marTop w:val="0"/>
      <w:marBottom w:val="0"/>
      <w:divBdr>
        <w:top w:val="none" w:sz="0" w:space="0" w:color="auto"/>
        <w:left w:val="none" w:sz="0" w:space="0" w:color="auto"/>
        <w:bottom w:val="none" w:sz="0" w:space="0" w:color="auto"/>
        <w:right w:val="none" w:sz="0" w:space="0" w:color="auto"/>
      </w:divBdr>
      <w:divsChild>
        <w:div w:id="326522541">
          <w:marLeft w:val="0"/>
          <w:marRight w:val="0"/>
          <w:marTop w:val="219"/>
          <w:marBottom w:val="0"/>
          <w:divBdr>
            <w:top w:val="none" w:sz="0" w:space="0" w:color="auto"/>
            <w:left w:val="none" w:sz="0" w:space="0" w:color="auto"/>
            <w:bottom w:val="none" w:sz="0" w:space="0" w:color="auto"/>
            <w:right w:val="none" w:sz="0" w:space="0" w:color="auto"/>
          </w:divBdr>
        </w:div>
      </w:divsChild>
    </w:div>
    <w:div w:id="1025525659">
      <w:bodyDiv w:val="1"/>
      <w:marLeft w:val="0"/>
      <w:marRight w:val="0"/>
      <w:marTop w:val="0"/>
      <w:marBottom w:val="0"/>
      <w:divBdr>
        <w:top w:val="none" w:sz="0" w:space="0" w:color="auto"/>
        <w:left w:val="none" w:sz="0" w:space="0" w:color="auto"/>
        <w:bottom w:val="none" w:sz="0" w:space="0" w:color="auto"/>
        <w:right w:val="none" w:sz="0" w:space="0" w:color="auto"/>
      </w:divBdr>
    </w:div>
    <w:div w:id="1421367812">
      <w:bodyDiv w:val="1"/>
      <w:marLeft w:val="0"/>
      <w:marRight w:val="0"/>
      <w:marTop w:val="0"/>
      <w:marBottom w:val="0"/>
      <w:divBdr>
        <w:top w:val="none" w:sz="0" w:space="0" w:color="auto"/>
        <w:left w:val="none" w:sz="0" w:space="0" w:color="auto"/>
        <w:bottom w:val="none" w:sz="0" w:space="0" w:color="auto"/>
        <w:right w:val="none" w:sz="0" w:space="0" w:color="auto"/>
      </w:divBdr>
    </w:div>
    <w:div w:id="1446387946">
      <w:bodyDiv w:val="1"/>
      <w:marLeft w:val="0"/>
      <w:marRight w:val="0"/>
      <w:marTop w:val="0"/>
      <w:marBottom w:val="0"/>
      <w:divBdr>
        <w:top w:val="none" w:sz="0" w:space="0" w:color="auto"/>
        <w:left w:val="none" w:sz="0" w:space="0" w:color="auto"/>
        <w:bottom w:val="none" w:sz="0" w:space="0" w:color="auto"/>
        <w:right w:val="none" w:sz="0" w:space="0" w:color="auto"/>
      </w:divBdr>
    </w:div>
    <w:div w:id="1632899471">
      <w:bodyDiv w:val="1"/>
      <w:marLeft w:val="0"/>
      <w:marRight w:val="0"/>
      <w:marTop w:val="0"/>
      <w:marBottom w:val="0"/>
      <w:divBdr>
        <w:top w:val="none" w:sz="0" w:space="0" w:color="auto"/>
        <w:left w:val="none" w:sz="0" w:space="0" w:color="auto"/>
        <w:bottom w:val="none" w:sz="0" w:space="0" w:color="auto"/>
        <w:right w:val="none" w:sz="0" w:space="0" w:color="auto"/>
      </w:divBdr>
    </w:div>
    <w:div w:id="1845318443">
      <w:bodyDiv w:val="1"/>
      <w:marLeft w:val="0"/>
      <w:marRight w:val="0"/>
      <w:marTop w:val="0"/>
      <w:marBottom w:val="0"/>
      <w:divBdr>
        <w:top w:val="none" w:sz="0" w:space="0" w:color="auto"/>
        <w:left w:val="none" w:sz="0" w:space="0" w:color="auto"/>
        <w:bottom w:val="none" w:sz="0" w:space="0" w:color="auto"/>
        <w:right w:val="none" w:sz="0" w:space="0" w:color="auto"/>
      </w:divBdr>
      <w:divsChild>
        <w:div w:id="205876821">
          <w:marLeft w:val="0"/>
          <w:marRight w:val="0"/>
          <w:marTop w:val="260"/>
          <w:marBottom w:val="240"/>
          <w:divBdr>
            <w:top w:val="none" w:sz="0" w:space="0" w:color="auto"/>
            <w:left w:val="none" w:sz="0" w:space="0" w:color="auto"/>
            <w:bottom w:val="none" w:sz="0" w:space="0" w:color="auto"/>
            <w:right w:val="none" w:sz="0" w:space="0" w:color="auto"/>
          </w:divBdr>
        </w:div>
        <w:div w:id="1407874609">
          <w:marLeft w:val="0"/>
          <w:marRight w:val="0"/>
          <w:marTop w:val="219"/>
          <w:marBottom w:val="240"/>
          <w:divBdr>
            <w:top w:val="none" w:sz="0" w:space="0" w:color="auto"/>
            <w:left w:val="none" w:sz="0" w:space="0" w:color="auto"/>
            <w:bottom w:val="none" w:sz="0" w:space="0" w:color="auto"/>
            <w:right w:val="none" w:sz="0" w:space="0" w:color="auto"/>
          </w:divBdr>
        </w:div>
        <w:div w:id="1718121767">
          <w:marLeft w:val="0"/>
          <w:marRight w:val="0"/>
          <w:marTop w:val="260"/>
          <w:marBottom w:val="240"/>
          <w:divBdr>
            <w:top w:val="none" w:sz="0" w:space="0" w:color="auto"/>
            <w:left w:val="none" w:sz="0" w:space="0" w:color="auto"/>
            <w:bottom w:val="none" w:sz="0" w:space="0" w:color="auto"/>
            <w:right w:val="none" w:sz="0" w:space="0" w:color="auto"/>
          </w:divBdr>
        </w:div>
      </w:divsChild>
    </w:div>
    <w:div w:id="1996883043">
      <w:bodyDiv w:val="1"/>
      <w:marLeft w:val="0"/>
      <w:marRight w:val="0"/>
      <w:marTop w:val="0"/>
      <w:marBottom w:val="0"/>
      <w:divBdr>
        <w:top w:val="none" w:sz="0" w:space="0" w:color="auto"/>
        <w:left w:val="none" w:sz="0" w:space="0" w:color="auto"/>
        <w:bottom w:val="none" w:sz="0" w:space="0" w:color="auto"/>
        <w:right w:val="none" w:sz="0" w:space="0" w:color="auto"/>
      </w:divBdr>
    </w:div>
    <w:div w:id="2074231958">
      <w:bodyDiv w:val="1"/>
      <w:marLeft w:val="0"/>
      <w:marRight w:val="0"/>
      <w:marTop w:val="0"/>
      <w:marBottom w:val="0"/>
      <w:divBdr>
        <w:top w:val="none" w:sz="0" w:space="0" w:color="auto"/>
        <w:left w:val="none" w:sz="0" w:space="0" w:color="auto"/>
        <w:bottom w:val="none" w:sz="0" w:space="0" w:color="auto"/>
        <w:right w:val="none" w:sz="0" w:space="0" w:color="auto"/>
      </w:divBdr>
    </w:div>
    <w:div w:id="214376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55B24-124D-4E2E-9100-7DF7FE16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16692</Words>
  <Characters>91808</Characters>
  <Application>Microsoft Office Word</Application>
  <DocSecurity>0</DocSecurity>
  <Lines>765</Lines>
  <Paragraphs>216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2025-01-16T14:22:00Z</dcterms:created>
  <dcterms:modified xsi:type="dcterms:W3CDTF">2025-01-16T14:22:00Z</dcterms:modified>
</cp:coreProperties>
</file>